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336237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336237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2721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№ 8 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(1</w:t>
      </w:r>
      <w:r>
        <w:rPr>
          <w:rFonts w:ascii="Times New Roman" w:hAnsi="Times New Roman"/>
          <w:b/>
          <w:sz w:val="52"/>
          <w:szCs w:val="52"/>
          <w:lang w:val="ru-RU"/>
        </w:rPr>
        <w:t>90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262FE6" w:rsidP="00336237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3</w:t>
      </w:r>
      <w:r w:rsidR="00272137">
        <w:rPr>
          <w:rFonts w:ascii="Times New Roman" w:hAnsi="Times New Roman"/>
          <w:b/>
          <w:sz w:val="52"/>
          <w:szCs w:val="52"/>
          <w:lang w:val="ru-RU"/>
        </w:rPr>
        <w:t>0</w:t>
      </w:r>
      <w:r w:rsidR="00D256CF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272137">
        <w:rPr>
          <w:rFonts w:ascii="Times New Roman" w:hAnsi="Times New Roman"/>
          <w:b/>
          <w:sz w:val="52"/>
          <w:szCs w:val="52"/>
          <w:lang w:val="ru-RU"/>
        </w:rPr>
        <w:t>марта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</w:t>
      </w:r>
      <w:r w:rsidR="00272137">
        <w:rPr>
          <w:rFonts w:ascii="Times New Roman" w:hAnsi="Times New Roman"/>
          <w:b/>
          <w:sz w:val="52"/>
          <w:szCs w:val="52"/>
          <w:lang w:val="ru-RU"/>
        </w:rPr>
        <w:t>8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33623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 xml:space="preserve"> Т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>ужа</w:t>
      </w:r>
    </w:p>
    <w:p w:rsidR="00336237" w:rsidRDefault="00336237" w:rsidP="00336237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336237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AB1F8E">
          <w:footerReference w:type="default" r:id="rId8"/>
          <w:pgSz w:w="11907" w:h="16840"/>
          <w:pgMar w:top="567" w:right="567" w:bottom="567" w:left="567" w:header="720" w:footer="332" w:gutter="0"/>
          <w:cols w:space="720"/>
        </w:sectPr>
      </w:pP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366AFB" w:rsidP="00336237">
      <w:pPr>
        <w:pStyle w:val="ConsPlusNonformat"/>
        <w:widowControl/>
        <w:spacing w:after="0" w:line="240" w:lineRule="auto"/>
        <w:jc w:val="center"/>
      </w:pPr>
      <w:r w:rsidRPr="00D475BF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 w:rsidRPr="00D475BF">
        <w:rPr>
          <w:rFonts w:ascii="Times New Roman" w:hAnsi="Times New Roman" w:cs="Times New Roman"/>
        </w:rPr>
        <w:t>.</w:t>
      </w:r>
      <w:r w:rsidR="00336237"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="00336237" w:rsidRPr="00D475BF">
        <w:t xml:space="preserve"> </w:t>
      </w:r>
    </w:p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6763"/>
        <w:gridCol w:w="2022"/>
        <w:gridCol w:w="1118"/>
      </w:tblGrid>
      <w:tr w:rsidR="00336237" w:rsidRPr="00D475BF" w:rsidTr="008250A7"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61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656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656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656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45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61C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0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61C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61C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36237" w:rsidRPr="00D475BF" w:rsidTr="0076561C"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5" w:type="pct"/>
          </w:tcPr>
          <w:p w:rsidR="00336237" w:rsidRPr="0076561C" w:rsidRDefault="00AB1F8E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О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</w:t>
            </w:r>
          </w:p>
        </w:tc>
        <w:tc>
          <w:tcPr>
            <w:tcW w:w="970" w:type="pct"/>
            <w:vAlign w:val="center"/>
          </w:tcPr>
          <w:p w:rsidR="00336237" w:rsidRPr="0076561C" w:rsidRDefault="00D256CF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21.03.2018</w:t>
            </w:r>
          </w:p>
          <w:p w:rsidR="00D256CF" w:rsidRPr="0076561C" w:rsidRDefault="00D256CF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6237" w:rsidRPr="00D475BF" w:rsidTr="0076561C"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5" w:type="pct"/>
          </w:tcPr>
          <w:p w:rsidR="00336237" w:rsidRPr="0094589B" w:rsidRDefault="00337703" w:rsidP="0094589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6561C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970" w:type="pct"/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21.03.2018</w:t>
            </w:r>
          </w:p>
          <w:p w:rsidR="0033623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6237" w:rsidRPr="00D475BF" w:rsidTr="0076561C"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5" w:type="pct"/>
          </w:tcPr>
          <w:p w:rsidR="0033623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  <w:lang w:eastAsia="en-US"/>
              </w:rPr>
              <w:t>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2018 года</w:t>
            </w:r>
          </w:p>
        </w:tc>
        <w:tc>
          <w:tcPr>
            <w:tcW w:w="970" w:type="pct"/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21.03.2018</w:t>
            </w:r>
          </w:p>
          <w:p w:rsidR="0033623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76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237" w:rsidRPr="00D475BF" w:rsidTr="0076561C"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5" w:type="pct"/>
          </w:tcPr>
          <w:p w:rsidR="00336237" w:rsidRPr="0094589B" w:rsidRDefault="00337703" w:rsidP="009458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6561C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970" w:type="pct"/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21.03.2018</w:t>
            </w:r>
          </w:p>
          <w:p w:rsidR="0033623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36237" w:rsidRPr="00D475BF" w:rsidTr="0076561C"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5" w:type="pct"/>
          </w:tcPr>
          <w:p w:rsidR="00336237" w:rsidRPr="0094589B" w:rsidRDefault="00337703" w:rsidP="0094589B">
            <w:pPr>
              <w:spacing w:after="0" w:line="240" w:lineRule="auto"/>
              <w:ind w:hanging="24"/>
              <w:jc w:val="both"/>
              <w:rPr>
                <w:rFonts w:ascii="Times New Roman" w:hAnsi="Times New Roman"/>
                <w:lang w:val="ru-RU"/>
              </w:rPr>
            </w:pPr>
            <w:r w:rsidRPr="0076561C">
              <w:rPr>
                <w:rFonts w:ascii="Times New Roman" w:hAnsi="Times New Roman"/>
                <w:lang w:val="ru-RU"/>
              </w:rPr>
              <w:t>Об утверждении плана по подготовке и проведению мероприятий посвященных Году культуры безопасности на территории Тужинского муниципального района</w:t>
            </w:r>
          </w:p>
        </w:tc>
        <w:tc>
          <w:tcPr>
            <w:tcW w:w="970" w:type="pct"/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27.03.2018</w:t>
            </w:r>
          </w:p>
          <w:p w:rsidR="0033623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79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36237" w:rsidRPr="00D475BF" w:rsidTr="0076561C"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5" w:type="pct"/>
          </w:tcPr>
          <w:p w:rsidR="00336237" w:rsidRPr="0094589B" w:rsidRDefault="00337703" w:rsidP="009458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6561C">
              <w:rPr>
                <w:rFonts w:ascii="Times New Roman" w:hAnsi="Times New Roman"/>
                <w:lang w:val="ru-RU"/>
              </w:rPr>
              <w:t xml:space="preserve">О признании </w:t>
            </w:r>
            <w:proofErr w:type="gramStart"/>
            <w:r w:rsidRPr="0076561C">
              <w:rPr>
                <w:rFonts w:ascii="Times New Roman" w:hAnsi="Times New Roman"/>
                <w:lang w:val="ru-RU"/>
              </w:rPr>
              <w:t>утратившими</w:t>
            </w:r>
            <w:proofErr w:type="gramEnd"/>
            <w:r w:rsidRPr="0076561C">
              <w:rPr>
                <w:rFonts w:ascii="Times New Roman" w:hAnsi="Times New Roman"/>
                <w:lang w:val="ru-RU"/>
              </w:rPr>
              <w:t xml:space="preserve"> силу постановлений а</w:t>
            </w:r>
            <w:r w:rsidRPr="0076561C">
              <w:rPr>
                <w:rFonts w:ascii="Times New Roman" w:hAnsi="Times New Roman"/>
                <w:lang w:val="ru-RU"/>
              </w:rPr>
              <w:t>д</w:t>
            </w:r>
            <w:r w:rsidRPr="0076561C">
              <w:rPr>
                <w:rFonts w:ascii="Times New Roman" w:hAnsi="Times New Roman"/>
                <w:lang w:val="ru-RU"/>
              </w:rPr>
              <w:t>министрации Тужинского муниципального района</w:t>
            </w:r>
          </w:p>
        </w:tc>
        <w:tc>
          <w:tcPr>
            <w:tcW w:w="970" w:type="pct"/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27.03.2018</w:t>
            </w:r>
          </w:p>
          <w:p w:rsidR="0033623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36237" w:rsidRPr="00D475BF" w:rsidTr="0076561C">
        <w:trPr>
          <w:trHeight w:val="348"/>
        </w:trPr>
        <w:tc>
          <w:tcPr>
            <w:tcW w:w="249" w:type="pct"/>
          </w:tcPr>
          <w:p w:rsidR="00336237" w:rsidRPr="0076561C" w:rsidRDefault="0033623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5" w:type="pct"/>
          </w:tcPr>
          <w:p w:rsidR="0033623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28.04.2017 № 143</w:t>
            </w:r>
          </w:p>
        </w:tc>
        <w:tc>
          <w:tcPr>
            <w:tcW w:w="970" w:type="pct"/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27.03.2018</w:t>
            </w:r>
          </w:p>
          <w:p w:rsidR="0033623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36237" w:rsidRPr="00D475BF" w:rsidTr="0076561C">
        <w:trPr>
          <w:trHeight w:val="284"/>
        </w:trPr>
        <w:tc>
          <w:tcPr>
            <w:tcW w:w="249" w:type="pct"/>
          </w:tcPr>
          <w:p w:rsidR="0033623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5" w:type="pct"/>
          </w:tcPr>
          <w:p w:rsidR="0033623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22.08.2017 № 321</w:t>
            </w:r>
          </w:p>
        </w:tc>
        <w:tc>
          <w:tcPr>
            <w:tcW w:w="970" w:type="pct"/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27.03.2018</w:t>
            </w:r>
          </w:p>
          <w:p w:rsidR="0033623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536" w:type="pct"/>
            <w:vAlign w:val="center"/>
          </w:tcPr>
          <w:p w:rsidR="0033623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250A7" w:rsidRPr="00D475BF" w:rsidTr="0076561C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01.02.2017 № 35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27.03.2018</w:t>
            </w:r>
          </w:p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250A7" w:rsidRPr="00D475BF" w:rsidTr="0076561C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22.12.2010 № 688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28.03.2018</w:t>
            </w:r>
          </w:p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250A7" w:rsidRPr="00D475BF" w:rsidTr="0076561C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22.02.2017 № 47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28.03.2018</w:t>
            </w:r>
          </w:p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250A7" w:rsidRPr="00D475BF" w:rsidTr="0076561C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28.03.2018</w:t>
            </w:r>
          </w:p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250A7" w:rsidRPr="00D475BF" w:rsidTr="0076561C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337703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28.12.2017 №537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76561C" w:rsidRPr="0076561C">
              <w:rPr>
                <w:rFonts w:ascii="Times New Roman" w:hAnsi="Times New Roman" w:cs="Times New Roman"/>
              </w:rPr>
              <w:t>28.03.2018</w:t>
            </w:r>
          </w:p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76561C" w:rsidRPr="0076561C">
              <w:rPr>
                <w:rFonts w:ascii="Times New Roman" w:hAnsi="Times New Roman" w:cs="Times New Roman"/>
              </w:rPr>
              <w:t xml:space="preserve"> 87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250A7" w:rsidRPr="00D475BF" w:rsidTr="0076561C">
        <w:trPr>
          <w:trHeight w:val="28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76561C" w:rsidP="0076561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  <w:color w:val="000000"/>
              </w:rPr>
              <w:t xml:space="preserve">Об утверждении  </w:t>
            </w:r>
            <w:r w:rsidRPr="0076561C">
              <w:rPr>
                <w:rFonts w:ascii="Times New Roman" w:hAnsi="Times New Roman" w:cs="Times New Roman"/>
              </w:rPr>
              <w:t>с</w:t>
            </w:r>
            <w:r w:rsidRPr="0076561C">
              <w:rPr>
                <w:rFonts w:ascii="Times New Roman" w:hAnsi="Times New Roman" w:cs="Times New Roman"/>
                <w:color w:val="000000"/>
              </w:rPr>
              <w:t>водного годового доклада 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2017 год»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76561C" w:rsidRPr="0076561C">
              <w:rPr>
                <w:rFonts w:ascii="Times New Roman" w:hAnsi="Times New Roman" w:cs="Times New Roman"/>
              </w:rPr>
              <w:t>28.03.2018</w:t>
            </w:r>
          </w:p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76561C" w:rsidRPr="0076561C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250A7" w:rsidRPr="00D475BF" w:rsidTr="0076561C">
        <w:trPr>
          <w:trHeight w:val="96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8250A7" w:rsidP="00AB1F8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A7" w:rsidRPr="0076561C" w:rsidRDefault="00337703" w:rsidP="0076561C">
            <w:pPr>
              <w:pStyle w:val="25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6561C">
              <w:rPr>
                <w:b w:val="0"/>
                <w:sz w:val="22"/>
                <w:szCs w:val="22"/>
              </w:rPr>
              <w:t>О проведении ежегодного смотра-конкурса на лучшую организацию осуществления воинского учета среди органов местного самоуправления и организаций, расположенных на территории Тужинского района Кировской области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 xml:space="preserve">от </w:t>
            </w:r>
            <w:r w:rsidR="00337703" w:rsidRPr="0076561C">
              <w:rPr>
                <w:rFonts w:ascii="Times New Roman" w:hAnsi="Times New Roman" w:cs="Times New Roman"/>
              </w:rPr>
              <w:t>30.03.2018</w:t>
            </w:r>
          </w:p>
          <w:p w:rsidR="008250A7" w:rsidRPr="0076561C" w:rsidRDefault="008250A7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61C">
              <w:rPr>
                <w:rFonts w:ascii="Times New Roman" w:hAnsi="Times New Roman" w:cs="Times New Roman"/>
              </w:rPr>
              <w:t>№</w:t>
            </w:r>
            <w:r w:rsidR="00337703" w:rsidRPr="0076561C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A7" w:rsidRPr="0076561C" w:rsidRDefault="0094589B" w:rsidP="0076561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</w:tbl>
    <w:p w:rsidR="00336237" w:rsidRDefault="00336237" w:rsidP="00336237">
      <w:pPr>
        <w:pStyle w:val="ConsPlusNonformat"/>
        <w:widowControl/>
        <w:spacing w:after="0" w:line="240" w:lineRule="auto"/>
        <w:jc w:val="center"/>
      </w:pPr>
    </w:p>
    <w:p w:rsidR="00336237" w:rsidRDefault="00336237"/>
    <w:p w:rsidR="00D256CF" w:rsidRDefault="00D256CF" w:rsidP="00336237">
      <w:pPr>
        <w:sectPr w:rsidR="00D256CF" w:rsidSect="00336237">
          <w:pgSz w:w="11906" w:h="16838"/>
          <w:pgMar w:top="851" w:right="850" w:bottom="709" w:left="851" w:header="708" w:footer="708" w:gutter="0"/>
          <w:cols w:space="708"/>
          <w:docGrid w:linePitch="360"/>
        </w:sectPr>
      </w:pPr>
    </w:p>
    <w:p w:rsidR="00AB1F8E" w:rsidRPr="00D82129" w:rsidRDefault="00AB1F8E" w:rsidP="00D82129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lastRenderedPageBreak/>
        <w:t>АДМИНИСТРАЦИЯ ТУЖИНСКОГО МУНИЦИПАЛЬНОГО РАЙОНА</w:t>
      </w:r>
    </w:p>
    <w:p w:rsidR="00AB1F8E" w:rsidRDefault="00AB1F8E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</w:rPr>
        <w:t>КИРОВСКОЙ ОБЛАСТИ</w:t>
      </w: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44"/>
        <w:gridCol w:w="3088"/>
        <w:gridCol w:w="3786"/>
        <w:gridCol w:w="2020"/>
      </w:tblGrid>
      <w:tr w:rsidR="00AB1F8E" w:rsidRPr="00D82129" w:rsidTr="00D82129">
        <w:tc>
          <w:tcPr>
            <w:tcW w:w="971" w:type="pct"/>
            <w:tcBorders>
              <w:bottom w:val="single" w:sz="4" w:space="0" w:color="auto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21.03.2018</w:t>
            </w:r>
          </w:p>
        </w:tc>
        <w:tc>
          <w:tcPr>
            <w:tcW w:w="1399" w:type="pct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pct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74</w:t>
            </w:r>
          </w:p>
        </w:tc>
      </w:tr>
      <w:tr w:rsidR="00AB1F8E" w:rsidRPr="00D82129" w:rsidTr="00D82129">
        <w:tc>
          <w:tcPr>
            <w:tcW w:w="5000" w:type="pct"/>
            <w:gridSpan w:val="4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D82129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</w:tc>
      </w:tr>
    </w:tbl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F8E" w:rsidRPr="00D82129" w:rsidRDefault="00AB1F8E" w:rsidP="00D82129">
      <w:pPr>
        <w:pStyle w:val="heading"/>
        <w:shd w:val="clear" w:color="auto" w:fill="auto"/>
        <w:spacing w:before="0" w:beforeAutospacing="0" w:after="0" w:afterAutospacing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О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Тужинский муниципальный район </w:t>
      </w:r>
    </w:p>
    <w:p w:rsidR="00AB1F8E" w:rsidRPr="00D82129" w:rsidRDefault="00AB1F8E" w:rsidP="00D82129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D82129">
        <w:rPr>
          <w:rFonts w:ascii="Times New Roman" w:hAnsi="Times New Roman"/>
          <w:lang w:val="ru-RU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29.12.2012 № 273 – ФЗ «Об образовании в Российской Федерации», Федеральным законом от 10.12.1995 № 196 - ФЗ «О безопасности дорожного движения», письмом Министерства образования и науки Российской Федерации от </w:t>
      </w:r>
      <w:r w:rsidR="00D82129">
        <w:rPr>
          <w:rFonts w:ascii="Times New Roman" w:hAnsi="Times New Roman"/>
          <w:lang w:val="ru-RU"/>
        </w:rPr>
        <w:t xml:space="preserve">29.07.2014 № 08-988 </w:t>
      </w:r>
      <w:r w:rsidRPr="00D82129">
        <w:rPr>
          <w:rFonts w:ascii="Times New Roman" w:hAnsi="Times New Roman"/>
          <w:lang w:val="ru-RU"/>
        </w:rPr>
        <w:t>«О направлении методических рекомендаций» и на основании Устава Тужинского муниципального  района</w:t>
      </w:r>
      <w:proofErr w:type="gramEnd"/>
      <w:r w:rsidRPr="00D82129">
        <w:rPr>
          <w:rFonts w:ascii="Times New Roman" w:hAnsi="Times New Roman"/>
          <w:lang w:val="ru-RU"/>
        </w:rPr>
        <w:t xml:space="preserve"> администрация Тужинского муниципального района ПОСТАНОВЛЯЕТ:</w:t>
      </w:r>
    </w:p>
    <w:p w:rsidR="00AB1F8E" w:rsidRPr="00D82129" w:rsidRDefault="00AB1F8E" w:rsidP="00D82129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Провести комиссионное обследование школьных автобусных маршрутов, маршрутов перевозки пассажиров и автомобильных дорог  общего пользования вне границ населенных пунктов в муниципальном образовании Тужинский муниципальный район (далее – комиссионное обследование) до 30 мая 2018 года.  </w:t>
      </w:r>
    </w:p>
    <w:p w:rsidR="00AB1F8E" w:rsidRPr="00D82129" w:rsidRDefault="00AB1F8E" w:rsidP="00D82129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Для проведения комиссионного обследования создать комиссию и утвердить ее состав согласно приложению.</w:t>
      </w:r>
    </w:p>
    <w:p w:rsidR="00AB1F8E" w:rsidRPr="00D82129" w:rsidRDefault="00AB1F8E" w:rsidP="00D82129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</w:rPr>
      </w:pPr>
      <w:r w:rsidRPr="00D82129">
        <w:rPr>
          <w:rFonts w:ascii="Times New Roman" w:hAnsi="Times New Roman"/>
          <w:lang w:val="ru-RU"/>
        </w:rPr>
        <w:t xml:space="preserve">Результаты комиссионного обследования рассмотреть на районной комиссии по обеспечению  </w:t>
      </w:r>
      <w:proofErr w:type="spellStart"/>
      <w:r w:rsidRPr="00D82129">
        <w:rPr>
          <w:rFonts w:ascii="Times New Roman" w:hAnsi="Times New Roman"/>
        </w:rPr>
        <w:t>безопасности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дорожного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движения</w:t>
      </w:r>
      <w:proofErr w:type="spellEnd"/>
      <w:r w:rsidRPr="00D82129">
        <w:rPr>
          <w:rFonts w:ascii="Times New Roman" w:hAnsi="Times New Roman"/>
        </w:rPr>
        <w:t>.</w:t>
      </w:r>
    </w:p>
    <w:p w:rsidR="00AB1F8E" w:rsidRPr="00D82129" w:rsidRDefault="00AB1F8E" w:rsidP="00D82129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</w:p>
    <w:p w:rsidR="00AB1F8E" w:rsidRPr="00D82129" w:rsidRDefault="00AB1F8E" w:rsidP="00D82129">
      <w:pPr>
        <w:pStyle w:val="heading"/>
        <w:numPr>
          <w:ilvl w:val="0"/>
          <w:numId w:val="1"/>
        </w:numPr>
        <w:shd w:val="clear" w:color="auto" w:fill="auto"/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lang w:val="ru-RU"/>
        </w:rPr>
        <w:t xml:space="preserve">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          </w:t>
      </w:r>
      <w:proofErr w:type="gramStart"/>
      <w:r w:rsidRPr="00D82129">
        <w:rPr>
          <w:rFonts w:ascii="Times New Roman" w:hAnsi="Times New Roman"/>
          <w:lang w:val="ru-RU"/>
        </w:rPr>
        <w:t>Бледных</w:t>
      </w:r>
      <w:proofErr w:type="gramEnd"/>
      <w:r w:rsidRPr="00D82129">
        <w:rPr>
          <w:rFonts w:ascii="Times New Roman" w:hAnsi="Times New Roman"/>
          <w:lang w:val="ru-RU"/>
        </w:rPr>
        <w:t xml:space="preserve"> Л.В.</w:t>
      </w:r>
      <w:r w:rsidRPr="00D82129">
        <w:rPr>
          <w:rFonts w:ascii="Times New Roman" w:hAnsi="Times New Roman"/>
          <w:u w:val="single"/>
          <w:lang w:val="ru-RU"/>
        </w:rPr>
        <w:t xml:space="preserve">        </w:t>
      </w:r>
    </w:p>
    <w:p w:rsidR="00D82129" w:rsidRDefault="00D82129" w:rsidP="00D82129">
      <w:pPr>
        <w:pStyle w:val="heading"/>
        <w:shd w:val="clear" w:color="auto" w:fill="auto"/>
        <w:spacing w:before="0" w:beforeAutospacing="0" w:after="0" w:afterAutospacing="0" w:line="240" w:lineRule="auto"/>
        <w:ind w:left="360" w:firstLine="709"/>
        <w:jc w:val="both"/>
        <w:rPr>
          <w:rFonts w:ascii="Times New Roman" w:hAnsi="Times New Roman"/>
          <w:u w:val="single"/>
          <w:lang w:val="ru-RU"/>
        </w:rPr>
      </w:pPr>
    </w:p>
    <w:p w:rsidR="00D82129" w:rsidRPr="00D82129" w:rsidRDefault="00D82129" w:rsidP="00D82129">
      <w:pPr>
        <w:pStyle w:val="heading"/>
        <w:shd w:val="clear" w:color="auto" w:fill="auto"/>
        <w:spacing w:before="0" w:beforeAutospacing="0" w:after="0" w:afterAutospacing="0" w:line="240" w:lineRule="auto"/>
        <w:ind w:left="360" w:firstLine="709"/>
        <w:jc w:val="both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Глава Тужинского </w:t>
      </w:r>
    </w:p>
    <w:p w:rsidR="00AB1F8E" w:rsidRDefault="00AB1F8E" w:rsidP="00D82129">
      <w:pPr>
        <w:pStyle w:val="heading"/>
        <w:shd w:val="clear" w:color="auto" w:fill="auto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муниципального района              Е.В. Видякина</w:t>
      </w:r>
    </w:p>
    <w:p w:rsidR="00D82129" w:rsidRPr="00D82129" w:rsidRDefault="00D82129" w:rsidP="00D82129">
      <w:pPr>
        <w:pStyle w:val="heading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Приложение                             </w:t>
      </w:r>
    </w:p>
    <w:p w:rsidR="00AB1F8E" w:rsidRPr="00D82129" w:rsidRDefault="00AB1F8E" w:rsidP="00D82129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</w:p>
    <w:p w:rsidR="00AB1F8E" w:rsidRPr="00D82129" w:rsidRDefault="00AB1F8E" w:rsidP="00D82129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>УТВЕРЖДЕН</w:t>
      </w:r>
    </w:p>
    <w:p w:rsidR="00AB1F8E" w:rsidRPr="00D82129" w:rsidRDefault="00AB1F8E" w:rsidP="00D82129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>постановлением администрации</w:t>
      </w:r>
    </w:p>
    <w:p w:rsidR="00AB1F8E" w:rsidRPr="00D82129" w:rsidRDefault="00AB1F8E" w:rsidP="00D82129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>Тужинского муниципального района</w:t>
      </w:r>
    </w:p>
    <w:p w:rsidR="00AB1F8E" w:rsidRPr="00D82129" w:rsidRDefault="00AB1F8E" w:rsidP="00D82129">
      <w:pPr>
        <w:spacing w:after="0" w:line="240" w:lineRule="auto"/>
        <w:ind w:left="6237"/>
        <w:rPr>
          <w:rFonts w:ascii="Times New Roman" w:hAnsi="Times New Roman"/>
          <w:color w:val="000000"/>
          <w:u w:val="single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>от  21.03.2018     №  74</w:t>
      </w:r>
    </w:p>
    <w:p w:rsidR="00AB1F8E" w:rsidRPr="00D82129" w:rsidRDefault="00AB1F8E" w:rsidP="00D82129">
      <w:pPr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lang w:val="ru-RU"/>
        </w:rPr>
      </w:pPr>
    </w:p>
    <w:p w:rsidR="00AB1F8E" w:rsidRPr="00D82129" w:rsidRDefault="00AB1F8E" w:rsidP="00D82129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82129">
        <w:rPr>
          <w:rFonts w:ascii="Times New Roman" w:hAnsi="Times New Roman"/>
          <w:b/>
          <w:color w:val="000000"/>
          <w:lang w:val="ru-RU"/>
        </w:rPr>
        <w:t>СОСТАВ</w:t>
      </w:r>
    </w:p>
    <w:p w:rsidR="00AB1F8E" w:rsidRDefault="00AB1F8E" w:rsidP="00D82129">
      <w:pPr>
        <w:pStyle w:val="heading"/>
        <w:shd w:val="clear" w:color="auto" w:fill="auto"/>
        <w:spacing w:before="0" w:beforeAutospacing="0" w:after="0" w:afterAutospacing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комиссии для проведения комиссионного обследования школьных автобусных маршрутов, маршрутов перевозки пассажиров и автомобильных дорог вне границ населенных пунктов в муниципальном образовании Тужинский муниципальный район </w:t>
      </w:r>
    </w:p>
    <w:p w:rsidR="00D82129" w:rsidRPr="00D82129" w:rsidRDefault="00D82129" w:rsidP="00D82129">
      <w:pPr>
        <w:pStyle w:val="heading"/>
        <w:shd w:val="clear" w:color="auto" w:fill="auto"/>
        <w:spacing w:before="0" w:beforeAutospacing="0" w:after="0" w:afterAutospacing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Style w:val="heading"/>
        <w:tblW w:w="5000" w:type="pct"/>
        <w:tblLook w:val="04A0"/>
      </w:tblPr>
      <w:tblGrid>
        <w:gridCol w:w="5848"/>
        <w:gridCol w:w="5190"/>
      </w:tblGrid>
      <w:tr w:rsidR="00AB1F8E" w:rsidRPr="00D82129" w:rsidTr="00D82129">
        <w:trPr>
          <w:trHeight w:val="1141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lastRenderedPageBreak/>
              <w:t>БЛЕДНЫХ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Леонид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- первый заместитель главы администрации Тужинского муниципального района по жизнеобеспечению – заведующий сектором сельского хозяйства, председатель комиссии</w:t>
            </w:r>
          </w:p>
        </w:tc>
      </w:tr>
      <w:tr w:rsidR="00AB1F8E" w:rsidRPr="00D82129" w:rsidTr="00D82129">
        <w:trPr>
          <w:trHeight w:val="715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НОГИНА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Наталья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Юрьевна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- заведующая отделом жизнеобеспечения администрации Тужинского муниципального района, секретарь комиссии</w:t>
            </w:r>
          </w:p>
        </w:tc>
      </w:tr>
      <w:tr w:rsidR="00AB1F8E" w:rsidRPr="00D82129" w:rsidTr="00D82129">
        <w:trPr>
          <w:trHeight w:val="562"/>
        </w:trPr>
        <w:tc>
          <w:tcPr>
            <w:tcW w:w="5000" w:type="pct"/>
            <w:gridSpan w:val="2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Члены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комиссии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>:</w:t>
            </w:r>
          </w:p>
        </w:tc>
      </w:tr>
      <w:tr w:rsidR="00AB1F8E" w:rsidRPr="00D82129" w:rsidTr="00D82129">
        <w:trPr>
          <w:trHeight w:val="865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ВАХРУШЕВА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Светлана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Алексеевна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 xml:space="preserve">- директор МКОУ ООШ с.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Пачи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 xml:space="preserve"> (по согласованию)</w:t>
            </w:r>
          </w:p>
        </w:tc>
      </w:tr>
      <w:tr w:rsidR="00AB1F8E" w:rsidRPr="00D82129" w:rsidTr="00D82129">
        <w:trPr>
          <w:trHeight w:val="849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ЗВЕРЕВ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Андрей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Андреевич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- государственный инспектор дорожного надзора ОГИБДД МО МВД России «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Яранский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» (по согласованию)</w:t>
            </w:r>
          </w:p>
        </w:tc>
      </w:tr>
      <w:tr w:rsidR="00AB1F8E" w:rsidRPr="00D82129" w:rsidTr="00D82129">
        <w:trPr>
          <w:trHeight w:val="549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КАСЬЯНОВ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Анатолий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Витальевич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- начальник Тужинского участка КОГП «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Яранское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 xml:space="preserve"> ДЭП № 45» (по согласованию)</w:t>
            </w:r>
          </w:p>
        </w:tc>
      </w:tr>
      <w:tr w:rsidR="00AB1F8E" w:rsidRPr="00D82129" w:rsidTr="00D82129">
        <w:trPr>
          <w:trHeight w:val="439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AB1F8E" w:rsidRPr="00D82129" w:rsidTr="00D82129">
        <w:trPr>
          <w:trHeight w:val="705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НОВИКОВА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Анна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Владимировна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- директор МКОУ СОШ с УИОП пгт</w:t>
            </w:r>
            <w:proofErr w:type="gramStart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ужа (по согласованию)</w:t>
            </w:r>
          </w:p>
        </w:tc>
      </w:tr>
      <w:tr w:rsidR="00AB1F8E" w:rsidRPr="00D82129" w:rsidTr="00D82129">
        <w:trPr>
          <w:trHeight w:val="1552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ПАКИН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Сергей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Вениаминович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 xml:space="preserve">- государственный инспектор территориального отдела государственного автодорожного надзора по Кировской области Приволжского МУГАДН 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(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по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согласованию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B1F8E" w:rsidRPr="00D82129" w:rsidTr="00D82129">
        <w:trPr>
          <w:trHeight w:val="772"/>
        </w:trPr>
        <w:tc>
          <w:tcPr>
            <w:tcW w:w="2649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r w:rsidRPr="00D82129">
              <w:rPr>
                <w:rFonts w:ascii="Times New Roman" w:hAnsi="Times New Roman"/>
                <w:color w:val="000000" w:themeColor="text1"/>
              </w:rPr>
              <w:t>ТОХТЕЕВА</w:t>
            </w:r>
          </w:p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Нина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</w:rPr>
              <w:t>Геннадьевна</w:t>
            </w:r>
            <w:proofErr w:type="spellEnd"/>
          </w:p>
        </w:tc>
        <w:tc>
          <w:tcPr>
            <w:tcW w:w="2351" w:type="pct"/>
          </w:tcPr>
          <w:p w:rsidR="00AB1F8E" w:rsidRPr="00D82129" w:rsidRDefault="00AB1F8E" w:rsidP="00D82129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 xml:space="preserve">- директор МКОУ СОШ с. </w:t>
            </w:r>
            <w:proofErr w:type="spellStart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Ныр</w:t>
            </w:r>
            <w:proofErr w:type="spellEnd"/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 xml:space="preserve"> (по согласованию)</w:t>
            </w:r>
          </w:p>
        </w:tc>
      </w:tr>
    </w:tbl>
    <w:p w:rsidR="00AB1F8E" w:rsidRPr="00D82129" w:rsidRDefault="00AB1F8E" w:rsidP="00D82129">
      <w:pPr>
        <w:tabs>
          <w:tab w:val="left" w:pos="1674"/>
        </w:tabs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 w:rsidRPr="00D82129">
        <w:rPr>
          <w:rFonts w:ascii="Times New Roman" w:hAnsi="Times New Roman"/>
          <w:lang w:val="ru-RU" w:eastAsia="ar-SA"/>
        </w:rPr>
        <w:t>_____________</w:t>
      </w:r>
    </w:p>
    <w:p w:rsidR="00AB1F8E" w:rsidRPr="00D82129" w:rsidRDefault="00AB1F8E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 w:eastAsia="ar-SA"/>
        </w:rPr>
        <w:t xml:space="preserve"> </w:t>
      </w:r>
    </w:p>
    <w:p w:rsidR="00AB1F8E" w:rsidRPr="00D82129" w:rsidRDefault="00AB1F8E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B1F8E" w:rsidRDefault="00AB1F8E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D82129" w:rsidRPr="00D82129" w:rsidRDefault="00D82129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AB1F8E" w:rsidRPr="00D82129" w:rsidRDefault="00AB1F8E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B1F8E" w:rsidRPr="00D82129" w:rsidRDefault="00AB1F8E" w:rsidP="00D82129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43"/>
        <w:gridCol w:w="3093"/>
        <w:gridCol w:w="3782"/>
        <w:gridCol w:w="2020"/>
      </w:tblGrid>
      <w:tr w:rsidR="00AB1F8E" w:rsidRPr="00D82129" w:rsidTr="00D82129">
        <w:tc>
          <w:tcPr>
            <w:tcW w:w="971" w:type="pct"/>
            <w:tcBorders>
              <w:bottom w:val="single" w:sz="4" w:space="0" w:color="auto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21.03.2018</w:t>
            </w:r>
          </w:p>
        </w:tc>
        <w:tc>
          <w:tcPr>
            <w:tcW w:w="1401" w:type="pct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75</w:t>
            </w:r>
          </w:p>
        </w:tc>
      </w:tr>
      <w:tr w:rsidR="00AB1F8E" w:rsidRPr="00D82129" w:rsidTr="00D82129">
        <w:tc>
          <w:tcPr>
            <w:tcW w:w="5000" w:type="pct"/>
            <w:gridSpan w:val="4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</w:rPr>
            </w:pPr>
            <w:r w:rsidRPr="00D82129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D82129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 от 11.10.2013 № 537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r w:rsidRPr="00D82129">
        <w:rPr>
          <w:rFonts w:ascii="Times New Roman" w:hAnsi="Times New Roman"/>
          <w:lang w:val="ru-RU"/>
        </w:rPr>
        <w:t xml:space="preserve">В 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</w:t>
      </w:r>
      <w:proofErr w:type="spellStart"/>
      <w:r w:rsidRPr="00D82129">
        <w:rPr>
          <w:rFonts w:ascii="Times New Roman" w:hAnsi="Times New Roman"/>
          <w:lang w:val="ru-RU"/>
        </w:rPr>
        <w:t>Тужинской</w:t>
      </w:r>
      <w:proofErr w:type="spellEnd"/>
      <w:r w:rsidRPr="00D82129">
        <w:rPr>
          <w:rFonts w:ascii="Times New Roman" w:hAnsi="Times New Roman"/>
          <w:lang w:val="ru-RU"/>
        </w:rPr>
        <w:t xml:space="preserve"> районной Думы от 26.02.2018 №21/151 «О внесении изменений в решение </w:t>
      </w:r>
      <w:proofErr w:type="spellStart"/>
      <w:r w:rsidRPr="00D82129">
        <w:rPr>
          <w:rFonts w:ascii="Times New Roman" w:hAnsi="Times New Roman"/>
          <w:lang w:val="ru-RU"/>
        </w:rPr>
        <w:t>Тужинской</w:t>
      </w:r>
      <w:proofErr w:type="spellEnd"/>
      <w:r w:rsidRPr="00D82129">
        <w:rPr>
          <w:rFonts w:ascii="Times New Roman" w:hAnsi="Times New Roman"/>
          <w:lang w:val="ru-RU"/>
        </w:rPr>
        <w:t xml:space="preserve"> районной Думы от 08.12.2017 №19/137», администрация Тужинского муниципального района  ПОСТАНОВЛЯЕТ:</w:t>
      </w:r>
    </w:p>
    <w:p w:rsidR="00AB1F8E" w:rsidRPr="00D82129" w:rsidRDefault="00AB1F8E" w:rsidP="00D82129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lastRenderedPageBreak/>
        <w:t>1. Внести в постановление администрации Тужинского муниципального района от 11.10.2013 № 537, которым утверждена муниципальная программа Тужинского муниципального района «Развитие транспортной инфраструктуры» на 2014 – 2019 годы, с изменениями согласно приложению.</w:t>
      </w:r>
    </w:p>
    <w:p w:rsidR="00AB1F8E" w:rsidRPr="00D82129" w:rsidRDefault="00AB1F8E" w:rsidP="00D82129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AB1F8E" w:rsidRDefault="00AB1F8E" w:rsidP="00D82129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3. 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</w:t>
      </w:r>
      <w:proofErr w:type="gramStart"/>
      <w:r w:rsidRPr="00D82129">
        <w:rPr>
          <w:rFonts w:ascii="Times New Roman" w:hAnsi="Times New Roman"/>
          <w:lang w:val="ru-RU"/>
        </w:rPr>
        <w:t>Бледных</w:t>
      </w:r>
      <w:proofErr w:type="gramEnd"/>
      <w:r w:rsidRPr="00D82129">
        <w:rPr>
          <w:rFonts w:ascii="Times New Roman" w:hAnsi="Times New Roman"/>
          <w:lang w:val="ru-RU"/>
        </w:rPr>
        <w:t xml:space="preserve"> Л.В.</w:t>
      </w:r>
    </w:p>
    <w:p w:rsidR="00D82129" w:rsidRDefault="00D82129" w:rsidP="00D82129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D82129" w:rsidRPr="00D82129" w:rsidRDefault="00D82129" w:rsidP="00D82129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Глава Тужинского </w:t>
      </w:r>
    </w:p>
    <w:p w:rsidR="00AB1F8E" w:rsidRPr="00D82129" w:rsidRDefault="00AB1F8E" w:rsidP="00D82129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>муниципального района            Е.В. Видякина</w:t>
      </w:r>
    </w:p>
    <w:p w:rsidR="00AB1F8E" w:rsidRPr="00D82129" w:rsidRDefault="00AB1F8E" w:rsidP="00D82129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AB1F8E" w:rsidRPr="00D82129" w:rsidRDefault="00AB1F8E" w:rsidP="00D82129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D82129" w:rsidRPr="00D82129" w:rsidRDefault="00D82129" w:rsidP="00D82129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Приложение</w:t>
      </w:r>
    </w:p>
    <w:p w:rsidR="00D82129" w:rsidRPr="00D82129" w:rsidRDefault="00D82129" w:rsidP="00D82129">
      <w:pPr>
        <w:spacing w:after="0" w:line="240" w:lineRule="auto"/>
        <w:ind w:left="5396"/>
        <w:rPr>
          <w:rFonts w:ascii="Times New Roman" w:hAnsi="Times New Roman"/>
          <w:lang w:val="ru-RU"/>
        </w:rPr>
      </w:pPr>
    </w:p>
    <w:p w:rsidR="00D82129" w:rsidRPr="00D82129" w:rsidRDefault="00D82129" w:rsidP="00D82129">
      <w:pPr>
        <w:spacing w:after="0" w:line="240" w:lineRule="auto"/>
        <w:ind w:left="5112" w:firstLine="284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D82129" w:rsidRPr="00D82129" w:rsidRDefault="00D82129" w:rsidP="00D82129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Тужинского муниципального района</w:t>
      </w:r>
    </w:p>
    <w:p w:rsidR="00D82129" w:rsidRPr="00D82129" w:rsidRDefault="00D82129" w:rsidP="00D82129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от  21.03.2018   №  75</w:t>
      </w:r>
    </w:p>
    <w:p w:rsidR="00D82129" w:rsidRPr="00D82129" w:rsidRDefault="00D82129" w:rsidP="00D82129">
      <w:pPr>
        <w:spacing w:after="0" w:line="240" w:lineRule="auto"/>
        <w:ind w:left="5396"/>
        <w:rPr>
          <w:rFonts w:ascii="Times New Roman" w:hAnsi="Times New Roman"/>
          <w:b/>
          <w:lang w:val="ru-RU"/>
        </w:rPr>
      </w:pPr>
    </w:p>
    <w:p w:rsidR="00D82129" w:rsidRPr="00D82129" w:rsidRDefault="00D82129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ИЗМЕНЕНИЯ</w:t>
      </w:r>
    </w:p>
    <w:p w:rsidR="00D82129" w:rsidRPr="00D82129" w:rsidRDefault="00D82129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 в муниципальной программе Тужинского муниципального района </w:t>
      </w:r>
    </w:p>
    <w:p w:rsidR="00D82129" w:rsidRPr="00D82129" w:rsidRDefault="00D82129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«Развитие транспортной инфраструктуры» </w:t>
      </w:r>
    </w:p>
    <w:p w:rsidR="00D82129" w:rsidRPr="00D82129" w:rsidRDefault="00D82129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на 2014-2019 годы</w:t>
      </w:r>
    </w:p>
    <w:p w:rsidR="00D82129" w:rsidRPr="00D82129" w:rsidRDefault="00D82129" w:rsidP="00D82129">
      <w:pPr>
        <w:pStyle w:val="Heading0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</w:rPr>
      </w:pPr>
      <w:r w:rsidRPr="00D82129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D82129" w:rsidRPr="00D82129" w:rsidRDefault="00D82129" w:rsidP="00D82129">
      <w:pPr>
        <w:pStyle w:val="ConsPlusNormal0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7449"/>
      </w:tblGrid>
      <w:tr w:rsidR="00D82129" w:rsidRPr="00D82129" w:rsidTr="00D82129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Объемы  финансового обеспечения</w:t>
            </w:r>
          </w:p>
          <w:p w:rsidR="00D82129" w:rsidRPr="00D82129" w:rsidRDefault="00D82129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муниципальной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Общий объ</w:t>
            </w:r>
            <w:bookmarkStart w:id="0" w:name="_GoBack"/>
            <w:bookmarkEnd w:id="0"/>
            <w:r w:rsidRPr="00D82129">
              <w:rPr>
                <w:rFonts w:ascii="Times New Roman" w:hAnsi="Times New Roman"/>
                <w:lang w:val="ru-RU"/>
              </w:rPr>
              <w:t>ем финансирования муниципальной Программы составит 108851,543 тыс. руб., в том числе:</w:t>
            </w:r>
          </w:p>
          <w:p w:rsidR="00D82129" w:rsidRPr="00D82129" w:rsidRDefault="00D82129" w:rsidP="00D8212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85341,017 тыс. рублей;</w:t>
            </w:r>
          </w:p>
          <w:p w:rsidR="00D82129" w:rsidRPr="00D82129" w:rsidRDefault="00D82129" w:rsidP="00D8212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– 23510,526 тыс. рублей.</w:t>
            </w:r>
          </w:p>
        </w:tc>
      </w:tr>
    </w:tbl>
    <w:p w:rsidR="00D82129" w:rsidRPr="00D82129" w:rsidRDefault="00D82129" w:rsidP="00D82129">
      <w:pPr>
        <w:pStyle w:val="ConsPlusNormal0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82129" w:rsidRPr="00D82129" w:rsidRDefault="00D82129" w:rsidP="00D82129">
      <w:pPr>
        <w:pStyle w:val="ConsPlusNormal0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2. Строку</w:t>
      </w:r>
      <w:r w:rsidRPr="00D821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82129">
        <w:rPr>
          <w:rFonts w:ascii="Times New Roman" w:hAnsi="Times New Roman" w:cs="Times New Roman"/>
          <w:sz w:val="22"/>
          <w:szCs w:val="22"/>
        </w:rPr>
        <w:t>паспорта «Ожидаемые конечные результаты реализации программы» Программы изложить в следующей редакции:</w:t>
      </w:r>
    </w:p>
    <w:p w:rsidR="00D82129" w:rsidRPr="00D82129" w:rsidRDefault="00D82129" w:rsidP="00D82129">
      <w:pPr>
        <w:pStyle w:val="ConsPlusNormal0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6"/>
        <w:gridCol w:w="7449"/>
      </w:tblGrid>
      <w:tr w:rsidR="00D82129" w:rsidRPr="00D82129" w:rsidTr="00D82129">
        <w:trPr>
          <w:trHeight w:val="99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к 2019 году предполагается достичь следующих результатов:</w:t>
            </w:r>
          </w:p>
          <w:p w:rsidR="00D82129" w:rsidRPr="00D82129" w:rsidRDefault="00D82129" w:rsidP="00D821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D82129" w:rsidRPr="00D82129" w:rsidRDefault="00D82129" w:rsidP="00D821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отремонтировать более 5,855 километров автомобильных дорог общего пользования местного значения вне границ населенных пунктов;</w:t>
            </w:r>
          </w:p>
          <w:p w:rsidR="00D82129" w:rsidRPr="00D82129" w:rsidRDefault="00D82129" w:rsidP="00D821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D82129" w:rsidRPr="00D82129" w:rsidRDefault="00D82129" w:rsidP="00D8212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D82129">
              <w:rPr>
                <w:rFonts w:ascii="Times New Roman" w:hAnsi="Times New Roman"/>
                <w:color w:val="000000" w:themeColor="text1"/>
                <w:lang w:val="ru-RU"/>
              </w:rPr>
              <w:t>68,5 %</w:t>
            </w:r>
          </w:p>
          <w:p w:rsidR="00D82129" w:rsidRPr="00D82129" w:rsidRDefault="00D82129" w:rsidP="00D821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D82129" w:rsidRPr="00D82129" w:rsidRDefault="00D82129" w:rsidP="00D821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муниципального района до 0,0 %;</w:t>
            </w:r>
          </w:p>
          <w:p w:rsidR="00D82129" w:rsidRPr="00D82129" w:rsidRDefault="00D82129" w:rsidP="00D821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D82129" w:rsidRPr="00D82129" w:rsidRDefault="00D82129" w:rsidP="00D8212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D82129">
              <w:rPr>
                <w:rFonts w:ascii="Times New Roman" w:hAnsi="Times New Roman"/>
              </w:rPr>
              <w:t xml:space="preserve">182,5 </w:t>
            </w:r>
            <w:proofErr w:type="spellStart"/>
            <w:r w:rsidRPr="00D82129">
              <w:rPr>
                <w:rFonts w:ascii="Times New Roman" w:hAnsi="Times New Roman"/>
              </w:rPr>
              <w:t>км</w:t>
            </w:r>
            <w:proofErr w:type="spellEnd"/>
            <w:r w:rsidRPr="00D82129">
              <w:rPr>
                <w:rFonts w:ascii="Times New Roman" w:hAnsi="Times New Roman"/>
              </w:rPr>
              <w:t>.</w:t>
            </w:r>
          </w:p>
        </w:tc>
      </w:tr>
    </w:tbl>
    <w:p w:rsidR="00D82129" w:rsidRPr="00D82129" w:rsidRDefault="00D82129" w:rsidP="00D82129">
      <w:pPr>
        <w:pStyle w:val="ConsPlusNormal0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D82129" w:rsidRPr="00D82129" w:rsidRDefault="00D82129" w:rsidP="00D82129">
      <w:pPr>
        <w:pStyle w:val="ConsPlusNormal0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ab/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D82129" w:rsidRPr="00D82129" w:rsidRDefault="00D82129" w:rsidP="00D8212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«Мероприятия муниципальной программы реализуются за счет областного и районного бюджетов.</w:t>
      </w:r>
    </w:p>
    <w:p w:rsidR="00D82129" w:rsidRPr="00D82129" w:rsidRDefault="00D82129" w:rsidP="00D8212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 xml:space="preserve">Общий объем финансирования муниципальной программы составит </w:t>
      </w:r>
      <w:r w:rsidRPr="00D82129">
        <w:rPr>
          <w:rFonts w:ascii="Times New Roman" w:hAnsi="Times New Roman" w:cs="Times New Roman"/>
          <w:b/>
          <w:sz w:val="22"/>
          <w:szCs w:val="22"/>
        </w:rPr>
        <w:t>108851,543</w:t>
      </w:r>
      <w:r w:rsidRPr="00D82129">
        <w:rPr>
          <w:rFonts w:ascii="Times New Roman" w:hAnsi="Times New Roman" w:cs="Times New Roman"/>
          <w:sz w:val="22"/>
          <w:szCs w:val="22"/>
        </w:rPr>
        <w:t xml:space="preserve"> тыс. рублей, в том числе:</w:t>
      </w:r>
    </w:p>
    <w:p w:rsidR="00D82129" w:rsidRPr="00D82129" w:rsidRDefault="00D82129" w:rsidP="00D8212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средства областного бюджета – 85341,017 тыс. рублей;</w:t>
      </w:r>
    </w:p>
    <w:p w:rsidR="00D82129" w:rsidRPr="00D82129" w:rsidRDefault="00D82129" w:rsidP="00D82129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средства районного бюджета – 23510,526 тыс. рублей».</w:t>
      </w:r>
    </w:p>
    <w:p w:rsidR="00D82129" w:rsidRPr="00D82129" w:rsidRDefault="00D82129" w:rsidP="00D82129">
      <w:pPr>
        <w:spacing w:after="0" w:line="240" w:lineRule="auto"/>
        <w:ind w:firstLine="284"/>
        <w:jc w:val="center"/>
        <w:rPr>
          <w:rFonts w:ascii="Times New Roman" w:hAnsi="Times New Roman"/>
          <w:b/>
          <w:lang w:val="ru-RU"/>
        </w:rPr>
      </w:pPr>
    </w:p>
    <w:p w:rsidR="00D82129" w:rsidRPr="00D82129" w:rsidRDefault="00D82129" w:rsidP="00D82129">
      <w:pPr>
        <w:autoSpaceDE w:val="0"/>
        <w:snapToGrid w:val="0"/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4. Приложение № 1 «Перечень мероприятий Программы» к Программе изложить в новой редакции согласно приложению № 1. </w:t>
      </w:r>
    </w:p>
    <w:p w:rsidR="00D82129" w:rsidRPr="00D82129" w:rsidRDefault="00D82129" w:rsidP="00D82129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5.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2.</w:t>
      </w:r>
    </w:p>
    <w:p w:rsidR="00D82129" w:rsidRPr="00D82129" w:rsidRDefault="00D82129" w:rsidP="00D82129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6. Приложение № 4 «Расходы на реализацию муниципальной программы за счет средств местного бюджета» к Программе изложить в новой редакции согласно приложению № 3.</w:t>
      </w:r>
    </w:p>
    <w:p w:rsidR="00D82129" w:rsidRPr="00D82129" w:rsidRDefault="00D82129" w:rsidP="00D82129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D82129">
        <w:rPr>
          <w:rFonts w:ascii="Times New Roman" w:hAnsi="Times New Roman"/>
          <w:lang w:val="ru-RU"/>
        </w:rPr>
        <w:t xml:space="preserve">7. Приложение № 5 «Ресурсное обеспечение реализации муниципальной программы за счет всех источников финансирования» к Программе изложить в новой редакции согласно приложению </w:t>
      </w:r>
      <w:r w:rsidRPr="00D82129">
        <w:rPr>
          <w:rFonts w:ascii="Times New Roman" w:hAnsi="Times New Roman"/>
        </w:rPr>
        <w:t>№ 4.</w:t>
      </w:r>
    </w:p>
    <w:p w:rsidR="00D82129" w:rsidRPr="00D82129" w:rsidRDefault="00D82129" w:rsidP="00D82129">
      <w:pPr>
        <w:spacing w:after="0" w:line="240" w:lineRule="auto"/>
        <w:jc w:val="both"/>
        <w:rPr>
          <w:rFonts w:ascii="Times New Roman" w:hAnsi="Times New Roman"/>
        </w:rPr>
      </w:pPr>
    </w:p>
    <w:p w:rsidR="00D82129" w:rsidRPr="00D82129" w:rsidRDefault="00D82129" w:rsidP="00D82129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D82129">
        <w:rPr>
          <w:rFonts w:ascii="Times New Roman" w:hAnsi="Times New Roman"/>
        </w:rPr>
        <w:t>____________</w:t>
      </w: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a9"/>
        <w:tblW w:w="0" w:type="auto"/>
        <w:tblLook w:val="04A0"/>
      </w:tblPr>
      <w:tblGrid>
        <w:gridCol w:w="545"/>
        <w:gridCol w:w="1283"/>
        <w:gridCol w:w="1139"/>
        <w:gridCol w:w="1139"/>
        <w:gridCol w:w="783"/>
        <w:gridCol w:w="843"/>
        <w:gridCol w:w="843"/>
        <w:gridCol w:w="843"/>
        <w:gridCol w:w="843"/>
        <w:gridCol w:w="843"/>
        <w:gridCol w:w="903"/>
        <w:gridCol w:w="1031"/>
      </w:tblGrid>
      <w:tr w:rsidR="00D82129" w:rsidRPr="00D82129" w:rsidTr="00D82129">
        <w:trPr>
          <w:trHeight w:val="15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от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21.03.2018  № 75</w:t>
            </w:r>
          </w:p>
        </w:tc>
      </w:tr>
      <w:tr w:rsidR="00D82129" w:rsidRPr="00D82129" w:rsidTr="00D82129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Приложение</w:t>
            </w:r>
            <w:proofErr w:type="spellEnd"/>
            <w:r w:rsidRPr="00D82129">
              <w:rPr>
                <w:rFonts w:ascii="Times New Roman" w:hAnsi="Times New Roman"/>
              </w:rPr>
              <w:t xml:space="preserve"> № 1 к  </w:t>
            </w:r>
            <w:proofErr w:type="spellStart"/>
            <w:r w:rsidRPr="00D82129">
              <w:rPr>
                <w:rFonts w:ascii="Times New Roman" w:hAnsi="Times New Roman"/>
              </w:rPr>
              <w:t>Программе</w:t>
            </w:r>
            <w:proofErr w:type="spellEnd"/>
          </w:p>
        </w:tc>
      </w:tr>
      <w:tr w:rsidR="00D82129" w:rsidRPr="00D82129" w:rsidTr="00D82129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Перечень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мероприятий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Программы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1695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задач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мероприятий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D82129">
              <w:rPr>
                <w:rFonts w:ascii="Times New Roman" w:hAnsi="Times New Roman"/>
                <w:b/>
                <w:bCs/>
                <w:lang w:val="ru-RU"/>
              </w:rPr>
              <w:t>Объем финансирования за счет всех источников,  тыс</w:t>
            </w:r>
            <w:proofErr w:type="gramStart"/>
            <w:r w:rsidRPr="00D82129">
              <w:rPr>
                <w:rFonts w:ascii="Times New Roman" w:hAnsi="Times New Roman"/>
                <w:b/>
                <w:bCs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b/>
                <w:bCs/>
                <w:lang w:val="ru-RU"/>
              </w:rPr>
              <w:t>ублей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Источник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7105" w:type="dxa"/>
            <w:gridSpan w:val="6"/>
            <w:tcBorders>
              <w:top w:val="single" w:sz="4" w:space="0" w:color="auto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D82129">
              <w:rPr>
                <w:rFonts w:ascii="Times New Roman" w:hAnsi="Times New Roman"/>
                <w:b/>
                <w:bCs/>
                <w:lang w:val="ru-RU"/>
              </w:rPr>
              <w:t>Объем финансирования по годам, тыс</w:t>
            </w:r>
            <w:proofErr w:type="gramStart"/>
            <w:r w:rsidRPr="00D82129">
              <w:rPr>
                <w:rFonts w:ascii="Times New Roman" w:hAnsi="Times New Roman"/>
                <w:b/>
                <w:bCs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b/>
                <w:bCs/>
                <w:lang w:val="ru-RU"/>
              </w:rPr>
              <w:t>ублей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Ответственный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  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исполнитель</w:t>
            </w:r>
            <w:proofErr w:type="spellEnd"/>
          </w:p>
        </w:tc>
      </w:tr>
      <w:tr w:rsidR="00D82129" w:rsidRPr="00D82129" w:rsidTr="00D82129">
        <w:trPr>
          <w:trHeight w:val="297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120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120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120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0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185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295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всего</w:t>
            </w:r>
            <w:proofErr w:type="spellEnd"/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2129" w:rsidRPr="00D82129" w:rsidTr="00D82129">
        <w:trPr>
          <w:trHeight w:val="297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</w:t>
            </w:r>
          </w:p>
        </w:tc>
        <w:tc>
          <w:tcPr>
            <w:tcW w:w="218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</w:t>
            </w:r>
          </w:p>
        </w:tc>
        <w:tc>
          <w:tcPr>
            <w:tcW w:w="1886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</w:t>
            </w:r>
          </w:p>
        </w:tc>
        <w:tc>
          <w:tcPr>
            <w:tcW w:w="1886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</w:t>
            </w:r>
          </w:p>
        </w:tc>
        <w:tc>
          <w:tcPr>
            <w:tcW w:w="1532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</w:t>
            </w:r>
          </w:p>
        </w:tc>
      </w:tr>
      <w:tr w:rsidR="00D82129" w:rsidRPr="00D82129" w:rsidTr="00D82129">
        <w:trPr>
          <w:trHeight w:val="405"/>
        </w:trPr>
        <w:tc>
          <w:tcPr>
            <w:tcW w:w="7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884" w:type="dxa"/>
            <w:gridSpan w:val="11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дорожного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хозяйства</w:t>
            </w:r>
            <w:proofErr w:type="spellEnd"/>
          </w:p>
        </w:tc>
      </w:tr>
      <w:tr w:rsidR="00D82129" w:rsidRPr="00D82129" w:rsidTr="00D82129">
        <w:trPr>
          <w:trHeight w:val="114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1.1.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Нормативное содержание 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.ч</w:t>
            </w:r>
            <w:proofErr w:type="gramEnd"/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82172,71293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9861,51700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11194,93100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11454,80700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14336,86000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15000,00000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14834,00000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76682,11500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124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1090,81593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1111,64400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610,00000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1002,41900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875,71900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800,00000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5490,59793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73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1.1.1.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79934,002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9665,52800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10225,66900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11454,80700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14336,86000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15000,00000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14834,00000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75516,86400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72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509,00000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620,00000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610,00000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1002,41900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875,71900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800,00000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4417,13800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69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Паспортизация </w:t>
            </w:r>
            <w:r w:rsidRPr="00D82129">
              <w:rPr>
                <w:rFonts w:ascii="Times New Roman" w:hAnsi="Times New Roman"/>
                <w:lang w:val="ru-RU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729,92993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195,98900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195,98900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57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93,49693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440,44400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533,94093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85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1.1.3.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149,84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94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149,84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149,840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81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1.1.4.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Дополнительное содержание дорог общего пользования местного значения вне границ 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населенных пунктов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338,479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105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338,479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338,479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73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1.1.5.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1020,462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969,26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969,26200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75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51,20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51,200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93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D82129">
              <w:rPr>
                <w:rFonts w:ascii="Times New Roman" w:hAnsi="Times New Roman"/>
                <w:lang w:val="ru-RU"/>
              </w:rPr>
              <w:br/>
              <w:t>в т.ч.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18191,84173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631,483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2344,331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1161,193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1577,140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1175,000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0,000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6889,14700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91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1060,121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1556,400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2689,480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2164,766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1876,928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1955,000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11302,695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82129">
              <w:rPr>
                <w:rFonts w:ascii="Times New Roman" w:hAnsi="Times New Roman"/>
                <w:b/>
                <w:bCs/>
                <w:i/>
                <w:iCs/>
              </w:rPr>
              <w:t>КМ</w:t>
            </w:r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82129">
              <w:rPr>
                <w:rFonts w:ascii="Times New Roman" w:hAnsi="Times New Roman"/>
                <w:i/>
                <w:iCs/>
              </w:rPr>
              <w:t>0,537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82129">
              <w:rPr>
                <w:rFonts w:ascii="Times New Roman" w:hAnsi="Times New Roman"/>
                <w:i/>
                <w:iCs/>
              </w:rPr>
              <w:t>1,056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82129">
              <w:rPr>
                <w:rFonts w:ascii="Times New Roman" w:hAnsi="Times New Roman"/>
                <w:i/>
                <w:iCs/>
              </w:rPr>
              <w:t>1,111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82129">
              <w:rPr>
                <w:rFonts w:ascii="Times New Roman" w:hAnsi="Times New Roman"/>
                <w:i/>
                <w:iCs/>
              </w:rPr>
              <w:t>1,152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82129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  <w:r w:rsidRPr="00D82129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D82129">
              <w:rPr>
                <w:rFonts w:ascii="Times New Roman" w:hAnsi="Times New Roman"/>
                <w:b/>
                <w:bCs/>
                <w:i/>
                <w:iCs/>
              </w:rPr>
              <w:t>5,85530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79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а/дороги Евсино-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Греково-Пачи-Вынур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: участок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Греково-М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ачи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(0,2425 км )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672,126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631,483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631,48300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81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40,643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40,64300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78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1.2.2.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а/дороги Евсино-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Греково-Пачи-Вынур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: участок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Греково-М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ачи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(0,294км )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1019,478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78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1019,478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1019,47800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79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1.2.3.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lastRenderedPageBreak/>
              <w:t>Г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реково-Пачи-Вынур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: участок Устье -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(0,2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656,624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81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656,624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656,62400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64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1.2.4.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а/дороги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Ны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Пиштенур - Михайловское (0,8567 км)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3244,107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2344,331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2344,33100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58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899,776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899,77600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1.2.5.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D82129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а/дороги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Тужа-Покста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(0,7 км)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2523,431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1161,193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1161,19300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58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1362,238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1362,23800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75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1.2.6.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реково-Пачи-Вынур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: участок Устье -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(0,411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1327,242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76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1327,242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1327,24200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148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1.2.7.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D82129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а/дороги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Ныр-Пиштенур-Михайловское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км 13+550 – км13+924,2 и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км 14+550- км 14+750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 (0,5742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1687,323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1577,140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1577,14000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151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110,183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110,18300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100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1.2.8.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участков а/дороги  Евсино – Греково –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Пачи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, общей протяженностью </w:t>
            </w:r>
            <w:r w:rsidRPr="00D82129">
              <w:rPr>
                <w:rFonts w:ascii="Times New Roman" w:hAnsi="Times New Roman"/>
              </w:rPr>
              <w:t xml:space="preserve">0,5776 </w:t>
            </w:r>
            <w:proofErr w:type="spellStart"/>
            <w:r w:rsidRPr="00D82129"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2054,583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99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2054,583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2054,58300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64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1.2.9.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реково-Пачи-Вынур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: участок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Евсино-Греково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1243,68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1175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1175,00000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63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68,680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68,68000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148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1.2.10.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Устройство монолитной искусственной неровности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совмешенной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с пешеходным переходом на а/дороге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Ныр-Пиштенур-Михайловское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, в д. Пиштенур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450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183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450,000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450,00000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90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1.2.11.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D82129">
              <w:rPr>
                <w:rFonts w:ascii="Times New Roman" w:hAnsi="Times New Roman"/>
                <w:lang w:val="ru-RU"/>
              </w:rPr>
              <w:t>Ремонт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 а/дороги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Тужа-Караванное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1358,24773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81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1358,248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1358,24773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63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1.2.12.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Ремонт  а/дороги Евсино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–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реково-Пачи-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: участок Устье -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Вынур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1955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58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1955,000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1955,00000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132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1.3.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Составление проектно-сметной документации на ремонт и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содержание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186,75107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14,86307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7,356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18,217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47,615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48,000</w:t>
            </w:r>
          </w:p>
        </w:tc>
        <w:tc>
          <w:tcPr>
            <w:tcW w:w="118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50,700</w:t>
            </w:r>
          </w:p>
        </w:tc>
        <w:tc>
          <w:tcPr>
            <w:tcW w:w="129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186,75107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139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121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1.4.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Обеспечение сохранности дорог, в 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требуется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94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109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1.5.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Приобретение передвижного комплекса весового оборудования для определения  осевых нагрузок автотрансп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орта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0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100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lastRenderedPageBreak/>
              <w:t>1.6.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Иные мероприятия по дорожной деятельности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447,50300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447,503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447,50300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405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72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1.7.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6082,98</w:t>
            </w: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75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1023,000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776,200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977,700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980,900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1162,590</w:t>
            </w: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1162,590</w:t>
            </w: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6082,98000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1.8.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Задолженность по исполнению (в отчетном финансовом году)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1769,75500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2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1769,755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0,000</w:t>
            </w:r>
          </w:p>
        </w:tc>
        <w:tc>
          <w:tcPr>
            <w:tcW w:w="118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1769,75500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Администрация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</w:tr>
      <w:tr w:rsidR="00D82129" w:rsidRPr="00D82129" w:rsidTr="00D82129">
        <w:trPr>
          <w:trHeight w:val="60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3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расходы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программе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108851,54373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13681,800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16990,862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17358,900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21879,455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20138,237</w:t>
            </w:r>
          </w:p>
        </w:tc>
        <w:tc>
          <w:tcPr>
            <w:tcW w:w="118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18802,290</w:t>
            </w:r>
          </w:p>
        </w:tc>
        <w:tc>
          <w:tcPr>
            <w:tcW w:w="129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108851,54373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</w:tr>
      <w:tr w:rsidR="00D82129" w:rsidRPr="00D82129" w:rsidTr="00D82129">
        <w:trPr>
          <w:trHeight w:val="297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297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в </w:t>
            </w:r>
            <w:proofErr w:type="spellStart"/>
            <w:r w:rsidRPr="00D82129">
              <w:rPr>
                <w:rFonts w:ascii="Times New Roman" w:hAnsi="Times New Roman"/>
              </w:rPr>
              <w:t>том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числе</w:t>
            </w:r>
            <w:proofErr w:type="spellEnd"/>
            <w:r w:rsidRPr="00D82129">
              <w:rPr>
                <w:rFonts w:ascii="Times New Roman" w:hAnsi="Times New Roman"/>
              </w:rPr>
              <w:t>:</w:t>
            </w:r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18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9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</w:tr>
      <w:tr w:rsidR="00D82129" w:rsidRPr="00D82129" w:rsidTr="00D82129">
        <w:trPr>
          <w:trHeight w:val="297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Средства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областного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10493,000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13539,262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12616,000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17683,755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16175,000</w:t>
            </w:r>
          </w:p>
        </w:tc>
        <w:tc>
          <w:tcPr>
            <w:tcW w:w="118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14834,000</w:t>
            </w:r>
          </w:p>
        </w:tc>
        <w:tc>
          <w:tcPr>
            <w:tcW w:w="129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85341,01700</w:t>
            </w:r>
          </w:p>
        </w:tc>
        <w:tc>
          <w:tcPr>
            <w:tcW w:w="1532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108851,54373</w:t>
            </w: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Средства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бюджета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3188,800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3451,600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4742,900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4195,700</w:t>
            </w:r>
          </w:p>
        </w:tc>
        <w:tc>
          <w:tcPr>
            <w:tcW w:w="1200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3963,237</w:t>
            </w:r>
          </w:p>
        </w:tc>
        <w:tc>
          <w:tcPr>
            <w:tcW w:w="118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3968,290</w:t>
            </w:r>
          </w:p>
        </w:tc>
        <w:tc>
          <w:tcPr>
            <w:tcW w:w="1295" w:type="dxa"/>
            <w:vMerge w:val="restart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23510,52673</w:t>
            </w: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6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2" w:type="dxa"/>
            <w:vMerge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00"/>
        </w:trPr>
        <w:tc>
          <w:tcPr>
            <w:tcW w:w="7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noWrap/>
            <w:hideMark/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82129">
        <w:rPr>
          <w:rFonts w:ascii="Times New Roman" w:hAnsi="Times New Roman"/>
        </w:rPr>
        <w:t>_________________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038"/>
      </w:tblGrid>
      <w:tr w:rsidR="00D82129" w:rsidRPr="00D82129" w:rsidTr="00D82129">
        <w:trPr>
          <w:trHeight w:val="1269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</w:p>
          <w:p w:rsidR="00D82129" w:rsidRP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  <w:r w:rsidRPr="00D82129">
              <w:rPr>
                <w:rFonts w:ascii="Times New Roman" w:hAnsi="Times New Roman"/>
                <w:iCs/>
                <w:lang w:val="ru-RU"/>
              </w:rPr>
              <w:lastRenderedPageBreak/>
              <w:t>Приложение № 2</w:t>
            </w:r>
          </w:p>
          <w:p w:rsidR="00D82129" w:rsidRP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  <w:r w:rsidRPr="00D82129">
              <w:rPr>
                <w:rFonts w:ascii="Times New Roman" w:hAnsi="Times New Roman"/>
                <w:iCs/>
                <w:lang w:val="ru-RU"/>
              </w:rPr>
              <w:t>к постановлению администрации</w:t>
            </w:r>
          </w:p>
          <w:p w:rsidR="00D82129" w:rsidRP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  <w:lang w:val="ru-RU"/>
              </w:rPr>
            </w:pPr>
            <w:r w:rsidRPr="00D82129">
              <w:rPr>
                <w:rFonts w:ascii="Times New Roman" w:hAnsi="Times New Roman"/>
                <w:iCs/>
                <w:lang w:val="ru-RU"/>
              </w:rPr>
              <w:t xml:space="preserve">Тужинского муниципального  </w:t>
            </w:r>
          </w:p>
          <w:p w:rsidR="00D82129" w:rsidRP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</w:rPr>
            </w:pPr>
            <w:proofErr w:type="spellStart"/>
            <w:r w:rsidRPr="00D82129">
              <w:rPr>
                <w:rFonts w:ascii="Times New Roman" w:hAnsi="Times New Roman"/>
                <w:iCs/>
              </w:rPr>
              <w:t>района</w:t>
            </w:r>
            <w:proofErr w:type="spellEnd"/>
            <w:r w:rsidRPr="00D82129">
              <w:rPr>
                <w:rFonts w:ascii="Times New Roman" w:hAnsi="Times New Roman"/>
                <w:iCs/>
              </w:rPr>
              <w:t xml:space="preserve">  </w:t>
            </w:r>
          </w:p>
          <w:p w:rsidR="00D82129" w:rsidRPr="00D82129" w:rsidRDefault="00D82129" w:rsidP="00D82129">
            <w:pPr>
              <w:spacing w:after="0" w:line="240" w:lineRule="auto"/>
              <w:ind w:left="6804"/>
              <w:rPr>
                <w:rFonts w:ascii="Times New Roman" w:hAnsi="Times New Roman"/>
                <w:iCs/>
              </w:rPr>
            </w:pPr>
            <w:proofErr w:type="spellStart"/>
            <w:r w:rsidRPr="00D82129">
              <w:rPr>
                <w:rFonts w:ascii="Times New Roman" w:hAnsi="Times New Roman"/>
                <w:iCs/>
              </w:rPr>
              <w:t>от</w:t>
            </w:r>
            <w:proofErr w:type="spellEnd"/>
            <w:r w:rsidRPr="00D82129">
              <w:rPr>
                <w:rFonts w:ascii="Times New Roman" w:hAnsi="Times New Roman"/>
                <w:iCs/>
              </w:rPr>
              <w:t xml:space="preserve"> 21.03.2018  № 75                                          </w:t>
            </w:r>
          </w:p>
          <w:p w:rsidR="00D82129" w:rsidRPr="00D82129" w:rsidRDefault="00D82129" w:rsidP="00D82129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</w:rPr>
            </w:pPr>
          </w:p>
          <w:p w:rsidR="00D82129" w:rsidRPr="00D82129" w:rsidRDefault="00D82129" w:rsidP="00D82129">
            <w:pPr>
              <w:spacing w:after="0" w:line="240" w:lineRule="auto"/>
              <w:ind w:firstLine="6804"/>
              <w:rPr>
                <w:rFonts w:ascii="Times New Roman" w:hAnsi="Times New Roman"/>
                <w:iCs/>
              </w:rPr>
            </w:pPr>
            <w:proofErr w:type="spellStart"/>
            <w:r w:rsidRPr="00D82129">
              <w:rPr>
                <w:rFonts w:ascii="Times New Roman" w:hAnsi="Times New Roman"/>
                <w:iCs/>
              </w:rPr>
              <w:t>Приложение</w:t>
            </w:r>
            <w:proofErr w:type="spellEnd"/>
            <w:r w:rsidRPr="00D82129">
              <w:rPr>
                <w:rFonts w:ascii="Times New Roman" w:hAnsi="Times New Roman"/>
                <w:iCs/>
              </w:rPr>
              <w:t xml:space="preserve"> №2 к </w:t>
            </w:r>
            <w:proofErr w:type="spellStart"/>
            <w:r w:rsidRPr="00D82129">
              <w:rPr>
                <w:rFonts w:ascii="Times New Roman" w:hAnsi="Times New Roman"/>
                <w:iCs/>
              </w:rPr>
              <w:t>Программе</w:t>
            </w:r>
            <w:proofErr w:type="spellEnd"/>
          </w:p>
          <w:p w:rsidR="00D82129" w:rsidRPr="00D82129" w:rsidRDefault="00D82129" w:rsidP="00D8212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82129">
        <w:rPr>
          <w:rFonts w:ascii="Times New Roman" w:hAnsi="Times New Roman"/>
        </w:rPr>
        <w:lastRenderedPageBreak/>
        <w:t>Сведения</w:t>
      </w:r>
      <w:proofErr w:type="spellEnd"/>
      <w:r w:rsidRPr="00D82129">
        <w:rPr>
          <w:rFonts w:ascii="Times New Roman" w:hAnsi="Times New Roman"/>
        </w:rPr>
        <w:t xml:space="preserve"> о </w:t>
      </w:r>
      <w:proofErr w:type="spellStart"/>
      <w:r w:rsidRPr="00D82129">
        <w:rPr>
          <w:rFonts w:ascii="Times New Roman" w:hAnsi="Times New Roman"/>
        </w:rPr>
        <w:t>целевых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показателях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эффективности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D82129">
        <w:rPr>
          <w:rFonts w:ascii="Times New Roman" w:hAnsi="Times New Roman"/>
        </w:rPr>
        <w:t>реализации</w:t>
      </w:r>
      <w:proofErr w:type="spellEnd"/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муниципальной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программы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9"/>
        <w:gridCol w:w="3965"/>
        <w:gridCol w:w="1136"/>
        <w:gridCol w:w="1082"/>
        <w:gridCol w:w="1082"/>
        <w:gridCol w:w="784"/>
        <w:gridCol w:w="775"/>
        <w:gridCol w:w="819"/>
        <w:gridCol w:w="820"/>
      </w:tblGrid>
      <w:tr w:rsidR="00D82129" w:rsidRPr="00D82129" w:rsidTr="00D82129">
        <w:trPr>
          <w:trHeight w:val="360"/>
          <w:tblCellSpacing w:w="5" w:type="nil"/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 N </w:t>
            </w:r>
            <w:r w:rsidRPr="00D82129">
              <w:rPr>
                <w:rFonts w:ascii="Times New Roman" w:hAnsi="Times New Roman"/>
              </w:rPr>
              <w:br/>
              <w:t>п/п</w:t>
            </w:r>
            <w:r w:rsidRPr="00D82129">
              <w:rPr>
                <w:rFonts w:ascii="Times New Roman" w:hAnsi="Times New Roman"/>
              </w:rPr>
              <w:br/>
            </w:r>
            <w:hyperlink r:id="rId9" w:history="1">
              <w:r w:rsidRPr="00D82129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D82129">
              <w:rPr>
                <w:rFonts w:ascii="Times New Roman" w:hAnsi="Times New Roman"/>
              </w:rPr>
              <w:t>аименование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программы</w:t>
            </w:r>
            <w:proofErr w:type="spellEnd"/>
            <w:r w:rsidRPr="00D8212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D82129">
              <w:rPr>
                <w:rFonts w:ascii="Times New Roman" w:hAnsi="Times New Roman"/>
              </w:rPr>
              <w:t>аименование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Единица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измерения</w:t>
            </w:r>
            <w:proofErr w:type="spellEnd"/>
          </w:p>
        </w:tc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Значение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показателя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эффективности</w:t>
            </w:r>
            <w:proofErr w:type="spellEnd"/>
          </w:p>
        </w:tc>
      </w:tr>
      <w:tr w:rsidR="00D82129" w:rsidRPr="00D82129" w:rsidTr="00D82129">
        <w:trPr>
          <w:trHeight w:val="883"/>
          <w:tblCellSpacing w:w="5" w:type="nil"/>
          <w:jc w:val="center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ind w:right="492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2014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ind w:right="492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2016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2017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2019</w:t>
            </w:r>
          </w:p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129" w:rsidRPr="00D82129" w:rsidTr="00D82129">
        <w:trPr>
          <w:trHeight w:val="360"/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Муниципальная программа Тужинского района «Развитие транспортной системы» на 2014 – 2019 годы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82129" w:rsidRPr="00D82129" w:rsidTr="00D82129">
        <w:trPr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1.1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2129">
              <w:rPr>
                <w:rFonts w:ascii="Times New Roman" w:hAnsi="Times New Roman"/>
              </w:rPr>
              <w:t>км</w:t>
            </w:r>
            <w:proofErr w:type="spellEnd"/>
            <w:proofErr w:type="gramEnd"/>
            <w:r w:rsidRPr="00D82129">
              <w:rPr>
                <w:rFonts w:ascii="Times New Roman" w:hAnsi="Times New Roman"/>
              </w:rPr>
              <w:t>.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0,5365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1,056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1,111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1,152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1,0</w:t>
            </w:r>
          </w:p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</w:t>
            </w:r>
          </w:p>
        </w:tc>
      </w:tr>
      <w:tr w:rsidR="00D82129" w:rsidRPr="00D82129" w:rsidTr="00D82129">
        <w:trPr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1.2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%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70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69,4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69,3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68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68,7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68,5</w:t>
            </w:r>
          </w:p>
        </w:tc>
      </w:tr>
      <w:tr w:rsidR="00D82129" w:rsidRPr="00D82129" w:rsidTr="00D82129">
        <w:trPr>
          <w:tblCellSpacing w:w="5" w:type="nil"/>
          <w:jc w:val="center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1.3</w:t>
            </w:r>
          </w:p>
        </w:tc>
        <w:tc>
          <w:tcPr>
            <w:tcW w:w="1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%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0,028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0,03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0,02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</w:tr>
      <w:tr w:rsidR="00D82129" w:rsidRPr="00D82129" w:rsidTr="00D82129">
        <w:trPr>
          <w:tblCellSpacing w:w="5" w:type="nil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1.4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182,5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182,5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182,5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182,5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182,5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182,5</w:t>
            </w:r>
          </w:p>
        </w:tc>
      </w:tr>
    </w:tbl>
    <w:p w:rsidR="00D82129" w:rsidRPr="00D82129" w:rsidRDefault="00D82129" w:rsidP="00D82129">
      <w:pPr>
        <w:spacing w:after="0" w:line="240" w:lineRule="auto"/>
        <w:jc w:val="center"/>
        <w:rPr>
          <w:rFonts w:ascii="Times New Roman" w:hAnsi="Times New Roman"/>
        </w:rPr>
      </w:pPr>
    </w:p>
    <w:p w:rsidR="00D82129" w:rsidRPr="00D82129" w:rsidRDefault="00D82129" w:rsidP="00D82129">
      <w:pPr>
        <w:spacing w:after="0" w:line="240" w:lineRule="auto"/>
        <w:jc w:val="center"/>
        <w:rPr>
          <w:rFonts w:ascii="Times New Roman" w:hAnsi="Times New Roman"/>
        </w:rPr>
        <w:sectPr w:rsidR="00D82129" w:rsidRPr="00D82129" w:rsidSect="00D82129">
          <w:pgSz w:w="12240" w:h="15840"/>
          <w:pgMar w:top="1134" w:right="709" w:bottom="1559" w:left="709" w:header="720" w:footer="720" w:gutter="0"/>
          <w:cols w:space="720"/>
          <w:docGrid w:linePitch="272"/>
        </w:sectPr>
      </w:pPr>
      <w:r w:rsidRPr="00D82129">
        <w:rPr>
          <w:rFonts w:ascii="Times New Roman" w:hAnsi="Times New Roman"/>
        </w:rPr>
        <w:t>_______________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r w:rsidRPr="00D82129">
        <w:rPr>
          <w:rFonts w:ascii="Times New Roman" w:hAnsi="Times New Roman"/>
          <w:iCs/>
        </w:rPr>
        <w:lastRenderedPageBreak/>
        <w:t xml:space="preserve"> </w:t>
      </w:r>
      <w:proofErr w:type="spellStart"/>
      <w:r w:rsidRPr="00D82129">
        <w:rPr>
          <w:rFonts w:ascii="Times New Roman" w:hAnsi="Times New Roman"/>
          <w:iCs/>
        </w:rPr>
        <w:t>Приложение</w:t>
      </w:r>
      <w:proofErr w:type="spellEnd"/>
      <w:r w:rsidRPr="00D82129">
        <w:rPr>
          <w:rFonts w:ascii="Times New Roman" w:hAnsi="Times New Roman"/>
          <w:iCs/>
        </w:rPr>
        <w:t xml:space="preserve"> № 3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r w:rsidRPr="00D82129">
        <w:rPr>
          <w:rFonts w:ascii="Times New Roman" w:hAnsi="Times New Roman"/>
          <w:iCs/>
        </w:rPr>
        <w:t xml:space="preserve"> </w:t>
      </w:r>
      <w:proofErr w:type="gramStart"/>
      <w:r w:rsidRPr="00D82129">
        <w:rPr>
          <w:rFonts w:ascii="Times New Roman" w:hAnsi="Times New Roman"/>
          <w:iCs/>
        </w:rPr>
        <w:t>к</w:t>
      </w:r>
      <w:proofErr w:type="gramEnd"/>
      <w:r w:rsidRPr="00D82129">
        <w:rPr>
          <w:rFonts w:ascii="Times New Roman" w:hAnsi="Times New Roman"/>
          <w:iCs/>
        </w:rPr>
        <w:t xml:space="preserve"> </w:t>
      </w:r>
      <w:proofErr w:type="spellStart"/>
      <w:r w:rsidRPr="00D82129">
        <w:rPr>
          <w:rFonts w:ascii="Times New Roman" w:hAnsi="Times New Roman"/>
          <w:iCs/>
        </w:rPr>
        <w:t>постановлению</w:t>
      </w:r>
      <w:proofErr w:type="spellEnd"/>
      <w:r w:rsidRPr="00D82129">
        <w:rPr>
          <w:rFonts w:ascii="Times New Roman" w:hAnsi="Times New Roman"/>
          <w:iCs/>
        </w:rPr>
        <w:t xml:space="preserve"> </w:t>
      </w:r>
      <w:proofErr w:type="spellStart"/>
      <w:r w:rsidRPr="00D82129">
        <w:rPr>
          <w:rFonts w:ascii="Times New Roman" w:hAnsi="Times New Roman"/>
          <w:iCs/>
        </w:rPr>
        <w:t>администрации</w:t>
      </w:r>
      <w:proofErr w:type="spellEnd"/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r w:rsidRPr="00D82129">
        <w:rPr>
          <w:rFonts w:ascii="Times New Roman" w:hAnsi="Times New Roman"/>
          <w:iCs/>
        </w:rPr>
        <w:t xml:space="preserve">Тужинского </w:t>
      </w:r>
      <w:proofErr w:type="spellStart"/>
      <w:r w:rsidRPr="00D82129">
        <w:rPr>
          <w:rFonts w:ascii="Times New Roman" w:hAnsi="Times New Roman"/>
          <w:iCs/>
        </w:rPr>
        <w:t>муниципального</w:t>
      </w:r>
      <w:proofErr w:type="spellEnd"/>
      <w:r w:rsidRPr="00D82129">
        <w:rPr>
          <w:rFonts w:ascii="Times New Roman" w:hAnsi="Times New Roman"/>
          <w:iCs/>
        </w:rPr>
        <w:t xml:space="preserve">  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proofErr w:type="spellStart"/>
      <w:proofErr w:type="gramStart"/>
      <w:r w:rsidRPr="00D82129">
        <w:rPr>
          <w:rFonts w:ascii="Times New Roman" w:hAnsi="Times New Roman"/>
          <w:iCs/>
        </w:rPr>
        <w:t>района</w:t>
      </w:r>
      <w:proofErr w:type="spellEnd"/>
      <w:proofErr w:type="gramEnd"/>
      <w:r w:rsidRPr="00D82129">
        <w:rPr>
          <w:rFonts w:ascii="Times New Roman" w:hAnsi="Times New Roman"/>
          <w:iCs/>
        </w:rPr>
        <w:t xml:space="preserve">  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proofErr w:type="spellStart"/>
      <w:proofErr w:type="gramStart"/>
      <w:r w:rsidRPr="00D82129">
        <w:rPr>
          <w:rFonts w:ascii="Times New Roman" w:hAnsi="Times New Roman"/>
          <w:iCs/>
        </w:rPr>
        <w:t>от</w:t>
      </w:r>
      <w:proofErr w:type="spellEnd"/>
      <w:proofErr w:type="gramEnd"/>
      <w:r w:rsidRPr="00D82129">
        <w:rPr>
          <w:rFonts w:ascii="Times New Roman" w:hAnsi="Times New Roman"/>
          <w:iCs/>
        </w:rPr>
        <w:t xml:space="preserve"> 21.03.2018 № 75                                              </w:t>
      </w: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D82129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proofErr w:type="spellStart"/>
      <w:r w:rsidRPr="00D82129">
        <w:rPr>
          <w:rFonts w:ascii="Times New Roman" w:hAnsi="Times New Roman"/>
        </w:rPr>
        <w:t>Приложение</w:t>
      </w:r>
      <w:proofErr w:type="spellEnd"/>
      <w:r w:rsidRPr="00D82129">
        <w:rPr>
          <w:rFonts w:ascii="Times New Roman" w:hAnsi="Times New Roman"/>
        </w:rPr>
        <w:t xml:space="preserve"> N 4 к </w:t>
      </w:r>
      <w:proofErr w:type="spellStart"/>
      <w:r w:rsidRPr="00D82129">
        <w:rPr>
          <w:rFonts w:ascii="Times New Roman" w:hAnsi="Times New Roman"/>
        </w:rPr>
        <w:t>Программе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82129">
        <w:rPr>
          <w:rFonts w:ascii="Times New Roman" w:hAnsi="Times New Roman"/>
        </w:rPr>
        <w:t>Расходы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на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реализацию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муниципальной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программы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D82129">
        <w:rPr>
          <w:rFonts w:ascii="Times New Roman" w:hAnsi="Times New Roman"/>
        </w:rPr>
        <w:t>за</w:t>
      </w:r>
      <w:proofErr w:type="spellEnd"/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счет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средств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местного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бюджета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137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8"/>
        <w:gridCol w:w="1585"/>
        <w:gridCol w:w="1627"/>
        <w:gridCol w:w="1804"/>
        <w:gridCol w:w="722"/>
        <w:gridCol w:w="722"/>
        <w:gridCol w:w="722"/>
        <w:gridCol w:w="722"/>
        <w:gridCol w:w="1137"/>
        <w:gridCol w:w="826"/>
      </w:tblGrid>
      <w:tr w:rsidR="00D82129" w:rsidRPr="00D82129" w:rsidTr="0006206A">
        <w:trPr>
          <w:trHeight w:val="320"/>
          <w:tblCellSpacing w:w="5" w:type="nil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N  </w:t>
            </w:r>
            <w:r w:rsidRPr="00D82129">
              <w:rPr>
                <w:rFonts w:ascii="Times New Roman" w:hAnsi="Times New Roman"/>
              </w:rPr>
              <w:br/>
              <w:t xml:space="preserve">п/п </w:t>
            </w:r>
            <w:r w:rsidRPr="00D82129">
              <w:rPr>
                <w:rFonts w:ascii="Times New Roman" w:hAnsi="Times New Roman"/>
              </w:rPr>
              <w:br/>
            </w:r>
            <w:hyperlink r:id="rId10" w:history="1">
              <w:r w:rsidRPr="00D82129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    </w:t>
            </w:r>
            <w:proofErr w:type="spellStart"/>
            <w:r w:rsidRPr="00D82129">
              <w:rPr>
                <w:rFonts w:ascii="Times New Roman" w:hAnsi="Times New Roman"/>
              </w:rPr>
              <w:t>Статус</w:t>
            </w:r>
            <w:proofErr w:type="spellEnd"/>
            <w:r w:rsidRPr="00D82129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Наименование муниципальной программы, подпрограммы,  муниципальной  целевой   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  программы, ведомственной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    целевой     программы,  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  отдельного   мероприятия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Pr="00D82129">
              <w:rPr>
                <w:rFonts w:ascii="Times New Roman" w:hAnsi="Times New Roman"/>
              </w:rPr>
              <w:t>Расходы</w:t>
            </w:r>
            <w:proofErr w:type="spellEnd"/>
            <w:r w:rsidRPr="00D82129">
              <w:rPr>
                <w:rFonts w:ascii="Times New Roman" w:hAnsi="Times New Roman"/>
              </w:rPr>
              <w:t xml:space="preserve"> (</w:t>
            </w:r>
            <w:proofErr w:type="spellStart"/>
            <w:r w:rsidRPr="00D82129">
              <w:rPr>
                <w:rFonts w:ascii="Times New Roman" w:hAnsi="Times New Roman"/>
              </w:rPr>
              <w:t>тыс</w:t>
            </w:r>
            <w:proofErr w:type="spellEnd"/>
            <w:r w:rsidRPr="00D82129">
              <w:rPr>
                <w:rFonts w:ascii="Times New Roman" w:hAnsi="Times New Roman"/>
              </w:rPr>
              <w:t xml:space="preserve">. </w:t>
            </w:r>
            <w:proofErr w:type="spellStart"/>
            <w:r w:rsidRPr="00D82129">
              <w:rPr>
                <w:rFonts w:ascii="Times New Roman" w:hAnsi="Times New Roman"/>
              </w:rPr>
              <w:t>рублей</w:t>
            </w:r>
            <w:proofErr w:type="spellEnd"/>
            <w:r w:rsidRPr="00D82129">
              <w:rPr>
                <w:rFonts w:ascii="Times New Roman" w:hAnsi="Times New Roman"/>
              </w:rPr>
              <w:t xml:space="preserve">)       </w:t>
            </w:r>
          </w:p>
        </w:tc>
      </w:tr>
      <w:tr w:rsidR="00D82129" w:rsidRPr="00D82129" w:rsidTr="0006206A">
        <w:trPr>
          <w:trHeight w:val="1760"/>
          <w:tblCellSpacing w:w="5" w:type="nil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2015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2017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2019</w:t>
            </w:r>
          </w:p>
        </w:tc>
      </w:tr>
      <w:tr w:rsidR="00D82129" w:rsidRPr="00D82129" w:rsidTr="0006206A">
        <w:trPr>
          <w:trHeight w:val="320"/>
          <w:tblCellSpacing w:w="5" w:type="nil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</w:t>
            </w:r>
          </w:p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Муниципальная</w:t>
            </w:r>
            <w:proofErr w:type="spellEnd"/>
            <w:r w:rsidRPr="00D82129">
              <w:rPr>
                <w:rFonts w:ascii="Times New Roman" w:hAnsi="Times New Roman"/>
              </w:rPr>
              <w:br/>
            </w:r>
            <w:proofErr w:type="spellStart"/>
            <w:r w:rsidRPr="00D82129">
              <w:rPr>
                <w:rFonts w:ascii="Times New Roman" w:hAnsi="Times New Roman"/>
              </w:rPr>
              <w:t>программа</w:t>
            </w:r>
            <w:proofErr w:type="spellEnd"/>
            <w:r w:rsidRPr="00D82129">
              <w:rPr>
                <w:rFonts w:ascii="Times New Roman" w:hAnsi="Times New Roman"/>
              </w:rPr>
              <w:t xml:space="preserve">  Тужинского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«Развитие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транспортной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ифраструктуры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» на 2014 – 2019 годы</w:t>
            </w:r>
          </w:p>
        </w:tc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3188,8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3451,6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9" w:rsidRPr="00D82129" w:rsidRDefault="00D82129" w:rsidP="00062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4742,9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129" w:rsidRPr="00D82129" w:rsidRDefault="00D82129" w:rsidP="00062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4195,7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9" w:rsidRPr="00D82129" w:rsidRDefault="00D82129" w:rsidP="00062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3963,23673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29" w:rsidRPr="00D82129" w:rsidRDefault="00D82129" w:rsidP="00062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3968,29</w:t>
            </w:r>
          </w:p>
        </w:tc>
      </w:tr>
    </w:tbl>
    <w:p w:rsidR="00D82129" w:rsidRPr="00D82129" w:rsidRDefault="00D82129" w:rsidP="00D82129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D82129">
        <w:rPr>
          <w:rFonts w:ascii="Times New Roman" w:hAnsi="Times New Roman"/>
        </w:rPr>
        <w:t>___________________</w:t>
      </w:r>
    </w:p>
    <w:p w:rsidR="00D82129" w:rsidRPr="00D82129" w:rsidRDefault="00D82129" w:rsidP="00D82129">
      <w:pPr>
        <w:spacing w:after="0" w:line="240" w:lineRule="auto"/>
        <w:ind w:firstLine="284"/>
        <w:jc w:val="center"/>
        <w:rPr>
          <w:rFonts w:ascii="Times New Roman" w:hAnsi="Times New Roman"/>
          <w:iCs/>
        </w:rPr>
      </w:pP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proofErr w:type="spellStart"/>
      <w:r w:rsidRPr="00D82129">
        <w:rPr>
          <w:rFonts w:ascii="Times New Roman" w:hAnsi="Times New Roman"/>
          <w:iCs/>
        </w:rPr>
        <w:t>Приложение</w:t>
      </w:r>
      <w:proofErr w:type="spellEnd"/>
      <w:r w:rsidRPr="00D82129">
        <w:rPr>
          <w:rFonts w:ascii="Times New Roman" w:hAnsi="Times New Roman"/>
          <w:iCs/>
        </w:rPr>
        <w:t xml:space="preserve"> № 4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proofErr w:type="gramStart"/>
      <w:r w:rsidRPr="00D82129">
        <w:rPr>
          <w:rFonts w:ascii="Times New Roman" w:hAnsi="Times New Roman"/>
          <w:iCs/>
        </w:rPr>
        <w:t>к</w:t>
      </w:r>
      <w:proofErr w:type="gramEnd"/>
      <w:r w:rsidRPr="00D82129">
        <w:rPr>
          <w:rFonts w:ascii="Times New Roman" w:hAnsi="Times New Roman"/>
          <w:iCs/>
        </w:rPr>
        <w:t xml:space="preserve"> </w:t>
      </w:r>
      <w:proofErr w:type="spellStart"/>
      <w:r w:rsidRPr="00D82129">
        <w:rPr>
          <w:rFonts w:ascii="Times New Roman" w:hAnsi="Times New Roman"/>
          <w:iCs/>
        </w:rPr>
        <w:t>постановлению</w:t>
      </w:r>
      <w:proofErr w:type="spellEnd"/>
      <w:r w:rsidRPr="00D82129">
        <w:rPr>
          <w:rFonts w:ascii="Times New Roman" w:hAnsi="Times New Roman"/>
          <w:iCs/>
        </w:rPr>
        <w:t xml:space="preserve"> </w:t>
      </w:r>
      <w:proofErr w:type="spellStart"/>
      <w:r w:rsidRPr="00D82129">
        <w:rPr>
          <w:rFonts w:ascii="Times New Roman" w:hAnsi="Times New Roman"/>
          <w:iCs/>
        </w:rPr>
        <w:t>администрации</w:t>
      </w:r>
      <w:proofErr w:type="spellEnd"/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r w:rsidRPr="00D82129">
        <w:rPr>
          <w:rFonts w:ascii="Times New Roman" w:hAnsi="Times New Roman"/>
          <w:iCs/>
        </w:rPr>
        <w:t xml:space="preserve">Тужинского </w:t>
      </w:r>
      <w:proofErr w:type="spellStart"/>
      <w:r w:rsidRPr="00D82129">
        <w:rPr>
          <w:rFonts w:ascii="Times New Roman" w:hAnsi="Times New Roman"/>
          <w:iCs/>
        </w:rPr>
        <w:t>муниципального</w:t>
      </w:r>
      <w:proofErr w:type="spellEnd"/>
      <w:r w:rsidRPr="00D82129">
        <w:rPr>
          <w:rFonts w:ascii="Times New Roman" w:hAnsi="Times New Roman"/>
          <w:iCs/>
        </w:rPr>
        <w:t xml:space="preserve">  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proofErr w:type="spellStart"/>
      <w:proofErr w:type="gramStart"/>
      <w:r w:rsidRPr="00D82129">
        <w:rPr>
          <w:rFonts w:ascii="Times New Roman" w:hAnsi="Times New Roman"/>
          <w:iCs/>
        </w:rPr>
        <w:t>района</w:t>
      </w:r>
      <w:proofErr w:type="spellEnd"/>
      <w:proofErr w:type="gramEnd"/>
      <w:r w:rsidRPr="00D82129">
        <w:rPr>
          <w:rFonts w:ascii="Times New Roman" w:hAnsi="Times New Roman"/>
          <w:iCs/>
        </w:rPr>
        <w:t xml:space="preserve">  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  <w:iCs/>
        </w:rPr>
      </w:pPr>
      <w:proofErr w:type="spellStart"/>
      <w:proofErr w:type="gramStart"/>
      <w:r w:rsidRPr="00D82129">
        <w:rPr>
          <w:rFonts w:ascii="Times New Roman" w:hAnsi="Times New Roman"/>
          <w:iCs/>
        </w:rPr>
        <w:t>от</w:t>
      </w:r>
      <w:proofErr w:type="spellEnd"/>
      <w:proofErr w:type="gramEnd"/>
      <w:r w:rsidRPr="00D82129">
        <w:rPr>
          <w:rFonts w:ascii="Times New Roman" w:hAnsi="Times New Roman"/>
          <w:iCs/>
        </w:rPr>
        <w:t xml:space="preserve"> 21.03.2018  № 75                                               </w:t>
      </w:r>
    </w:p>
    <w:p w:rsidR="00D82129" w:rsidRPr="00D82129" w:rsidRDefault="00D82129" w:rsidP="00D82129">
      <w:pPr>
        <w:spacing w:after="0" w:line="240" w:lineRule="auto"/>
        <w:ind w:left="6237"/>
        <w:rPr>
          <w:rFonts w:ascii="Times New Roman" w:hAnsi="Times New Roman"/>
        </w:rPr>
      </w:pP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proofErr w:type="spellStart"/>
      <w:r w:rsidRPr="00D82129">
        <w:rPr>
          <w:rFonts w:ascii="Times New Roman" w:hAnsi="Times New Roman"/>
        </w:rPr>
        <w:t>Приложение</w:t>
      </w:r>
      <w:proofErr w:type="spellEnd"/>
      <w:r w:rsidRPr="00D82129">
        <w:rPr>
          <w:rFonts w:ascii="Times New Roman" w:hAnsi="Times New Roman"/>
        </w:rPr>
        <w:t xml:space="preserve"> N 5 к </w:t>
      </w:r>
      <w:proofErr w:type="spellStart"/>
      <w:r w:rsidRPr="00D82129">
        <w:rPr>
          <w:rFonts w:ascii="Times New Roman" w:hAnsi="Times New Roman"/>
        </w:rPr>
        <w:t>Программе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D82129">
        <w:rPr>
          <w:rFonts w:ascii="Times New Roman" w:hAnsi="Times New Roman"/>
        </w:rPr>
        <w:t>Ресурсное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обеспечение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D82129">
        <w:rPr>
          <w:rFonts w:ascii="Times New Roman" w:hAnsi="Times New Roman"/>
        </w:rPr>
        <w:t>реализации</w:t>
      </w:r>
      <w:proofErr w:type="spellEnd"/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муниципальной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программы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D82129">
        <w:rPr>
          <w:rFonts w:ascii="Times New Roman" w:hAnsi="Times New Roman"/>
        </w:rPr>
        <w:t>за</w:t>
      </w:r>
      <w:proofErr w:type="spellEnd"/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счет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всех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источников</w:t>
      </w:r>
      <w:proofErr w:type="spell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финансирования</w:t>
      </w:r>
      <w:proofErr w:type="spellEnd"/>
    </w:p>
    <w:p w:rsidR="00D82129" w:rsidRPr="00D82129" w:rsidRDefault="00D82129" w:rsidP="00D82129">
      <w:pPr>
        <w:autoSpaceDE w:val="0"/>
        <w:autoSpaceDN w:val="0"/>
        <w:adjustRightInd w:val="0"/>
        <w:spacing w:after="0" w:line="240" w:lineRule="auto"/>
        <w:ind w:right="-461"/>
        <w:jc w:val="both"/>
        <w:rPr>
          <w:rFonts w:ascii="Times New Roman" w:hAnsi="Times New Roman"/>
        </w:rPr>
      </w:pPr>
    </w:p>
    <w:tbl>
      <w:tblPr>
        <w:tblStyle w:val="a9"/>
        <w:tblW w:w="5000" w:type="pct"/>
        <w:tblLook w:val="04A0"/>
      </w:tblPr>
      <w:tblGrid>
        <w:gridCol w:w="437"/>
        <w:gridCol w:w="1287"/>
        <w:gridCol w:w="1349"/>
        <w:gridCol w:w="1455"/>
        <w:gridCol w:w="720"/>
        <w:gridCol w:w="875"/>
        <w:gridCol w:w="720"/>
        <w:gridCol w:w="875"/>
        <w:gridCol w:w="953"/>
        <w:gridCol w:w="797"/>
        <w:gridCol w:w="953"/>
      </w:tblGrid>
      <w:tr w:rsidR="00D82129" w:rsidRPr="00D82129" w:rsidTr="00D82129">
        <w:trPr>
          <w:trHeight w:val="765"/>
        </w:trPr>
        <w:tc>
          <w:tcPr>
            <w:tcW w:w="193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21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Статус</w:t>
            </w:r>
            <w:proofErr w:type="spellEnd"/>
          </w:p>
        </w:tc>
        <w:tc>
          <w:tcPr>
            <w:tcW w:w="818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  <w:lang w:val="ru-RU"/>
              </w:rPr>
            </w:pPr>
            <w:r w:rsidRPr="00D82129">
              <w:rPr>
                <w:rFonts w:ascii="Times New Roman" w:hAnsi="Times New Roman"/>
                <w:b/>
                <w:bCs/>
                <w:lang w:val="ru-RU"/>
              </w:rPr>
              <w:t>Наименование муниципальной программы, подпрограммы,  муниципальной  целевой  программ</w:t>
            </w:r>
            <w:r w:rsidRPr="00D82129">
              <w:rPr>
                <w:rFonts w:ascii="Times New Roman" w:hAnsi="Times New Roman"/>
                <w:b/>
                <w:bCs/>
                <w:lang w:val="ru-RU"/>
              </w:rPr>
              <w:lastRenderedPageBreak/>
              <w:t>ы, ведомственной   целевой   программы,   отдельного   мероприятия</w:t>
            </w:r>
          </w:p>
        </w:tc>
        <w:tc>
          <w:tcPr>
            <w:tcW w:w="576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lastRenderedPageBreak/>
              <w:t>Источники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финансирования</w:t>
            </w:r>
            <w:proofErr w:type="spellEnd"/>
          </w:p>
        </w:tc>
        <w:tc>
          <w:tcPr>
            <w:tcW w:w="2792" w:type="pct"/>
            <w:gridSpan w:val="7"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Расходы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тыс.рублей</w:t>
            </w:r>
            <w:proofErr w:type="spellEnd"/>
          </w:p>
        </w:tc>
      </w:tr>
      <w:tr w:rsidR="00D82129" w:rsidRPr="00D82129" w:rsidTr="00D82129">
        <w:trPr>
          <w:trHeight w:val="945"/>
        </w:trPr>
        <w:tc>
          <w:tcPr>
            <w:tcW w:w="19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8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413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2015</w:t>
            </w:r>
          </w:p>
        </w:tc>
        <w:tc>
          <w:tcPr>
            <w:tcW w:w="349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2016</w:t>
            </w:r>
          </w:p>
        </w:tc>
        <w:tc>
          <w:tcPr>
            <w:tcW w:w="413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453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374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453" w:type="pct"/>
            <w:vMerge w:val="restar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D82129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D82129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D82129" w:rsidRPr="00D82129" w:rsidTr="00D82129">
        <w:trPr>
          <w:trHeight w:val="1470"/>
        </w:trPr>
        <w:tc>
          <w:tcPr>
            <w:tcW w:w="19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8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6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4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  <w:b/>
                <w:bCs/>
              </w:rPr>
            </w:pPr>
          </w:p>
        </w:tc>
      </w:tr>
      <w:tr w:rsidR="00D82129" w:rsidRPr="00D82129" w:rsidTr="00D82129">
        <w:trPr>
          <w:trHeight w:val="686"/>
        </w:trPr>
        <w:tc>
          <w:tcPr>
            <w:tcW w:w="193" w:type="pct"/>
            <w:vMerge w:val="restar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1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Муниципальная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программа</w:t>
            </w:r>
            <w:proofErr w:type="spellEnd"/>
            <w:r w:rsidRPr="00D82129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818" w:type="pct"/>
            <w:vMerge w:val="restart"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«Развитие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транспортной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ифраструктуры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» на 2014 – 2019 годы</w:t>
            </w:r>
          </w:p>
        </w:tc>
        <w:tc>
          <w:tcPr>
            <w:tcW w:w="576" w:type="pct"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36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13681,8</w:t>
            </w:r>
          </w:p>
        </w:tc>
        <w:tc>
          <w:tcPr>
            <w:tcW w:w="41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16990,862</w:t>
            </w:r>
          </w:p>
        </w:tc>
        <w:tc>
          <w:tcPr>
            <w:tcW w:w="349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17358,9</w:t>
            </w:r>
          </w:p>
        </w:tc>
        <w:tc>
          <w:tcPr>
            <w:tcW w:w="41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21879,455</w:t>
            </w:r>
          </w:p>
        </w:tc>
        <w:tc>
          <w:tcPr>
            <w:tcW w:w="45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20138,24</w:t>
            </w:r>
          </w:p>
        </w:tc>
        <w:tc>
          <w:tcPr>
            <w:tcW w:w="374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18802,29</w:t>
            </w:r>
          </w:p>
        </w:tc>
        <w:tc>
          <w:tcPr>
            <w:tcW w:w="45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D82129">
              <w:rPr>
                <w:rFonts w:ascii="Times New Roman" w:hAnsi="Times New Roman"/>
                <w:b/>
                <w:bCs/>
              </w:rPr>
              <w:t>108851,544</w:t>
            </w:r>
          </w:p>
        </w:tc>
      </w:tr>
      <w:tr w:rsidR="00D82129" w:rsidRPr="00D82129" w:rsidTr="00D82129">
        <w:trPr>
          <w:trHeight w:val="450"/>
        </w:trPr>
        <w:tc>
          <w:tcPr>
            <w:tcW w:w="19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76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36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10493</w:t>
            </w:r>
          </w:p>
        </w:tc>
        <w:tc>
          <w:tcPr>
            <w:tcW w:w="41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13539,262</w:t>
            </w:r>
          </w:p>
        </w:tc>
        <w:tc>
          <w:tcPr>
            <w:tcW w:w="349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12616</w:t>
            </w:r>
          </w:p>
        </w:tc>
        <w:tc>
          <w:tcPr>
            <w:tcW w:w="41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17683,755</w:t>
            </w:r>
          </w:p>
        </w:tc>
        <w:tc>
          <w:tcPr>
            <w:tcW w:w="45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16175</w:t>
            </w:r>
          </w:p>
        </w:tc>
        <w:tc>
          <w:tcPr>
            <w:tcW w:w="374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14834</w:t>
            </w:r>
          </w:p>
        </w:tc>
        <w:tc>
          <w:tcPr>
            <w:tcW w:w="45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85341,017</w:t>
            </w:r>
          </w:p>
        </w:tc>
      </w:tr>
      <w:tr w:rsidR="00D82129" w:rsidRPr="00D82129" w:rsidTr="00D82129">
        <w:trPr>
          <w:trHeight w:val="450"/>
        </w:trPr>
        <w:tc>
          <w:tcPr>
            <w:tcW w:w="193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818" w:type="pct"/>
            <w:vMerge/>
            <w:hideMark/>
          </w:tcPr>
          <w:p w:rsidR="00D82129" w:rsidRPr="00D82129" w:rsidRDefault="00D82129" w:rsidP="00D82129">
            <w:pPr>
              <w:spacing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76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районный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336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3188,8</w:t>
            </w:r>
          </w:p>
        </w:tc>
        <w:tc>
          <w:tcPr>
            <w:tcW w:w="41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3451,6</w:t>
            </w:r>
          </w:p>
        </w:tc>
        <w:tc>
          <w:tcPr>
            <w:tcW w:w="349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4742,9</w:t>
            </w:r>
          </w:p>
        </w:tc>
        <w:tc>
          <w:tcPr>
            <w:tcW w:w="41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4195,7</w:t>
            </w:r>
          </w:p>
        </w:tc>
        <w:tc>
          <w:tcPr>
            <w:tcW w:w="45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3963,23673</w:t>
            </w:r>
          </w:p>
        </w:tc>
        <w:tc>
          <w:tcPr>
            <w:tcW w:w="374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3968,29</w:t>
            </w:r>
          </w:p>
        </w:tc>
        <w:tc>
          <w:tcPr>
            <w:tcW w:w="453" w:type="pct"/>
            <w:noWrap/>
            <w:hideMark/>
          </w:tcPr>
          <w:p w:rsidR="00D82129" w:rsidRPr="00D82129" w:rsidRDefault="00D82129" w:rsidP="00D82129">
            <w:pPr>
              <w:spacing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23510,5267</w:t>
            </w:r>
          </w:p>
        </w:tc>
      </w:tr>
    </w:tbl>
    <w:p w:rsidR="00D82129" w:rsidRDefault="00D82129" w:rsidP="00D82129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1F8E" w:rsidRPr="00D82129" w:rsidRDefault="00AB1F8E" w:rsidP="00D82129">
      <w:pPr>
        <w:tabs>
          <w:tab w:val="left" w:pos="2820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 w:rsidRPr="00D82129">
        <w:rPr>
          <w:rFonts w:ascii="Times New Roman" w:hAnsi="Times New Roman"/>
        </w:rPr>
        <w:t>_________________</w:t>
      </w:r>
    </w:p>
    <w:tbl>
      <w:tblPr>
        <w:tblW w:w="5000" w:type="pct"/>
        <w:tblLook w:val="04A0"/>
      </w:tblPr>
      <w:tblGrid>
        <w:gridCol w:w="10421"/>
      </w:tblGrid>
      <w:tr w:rsidR="00AB1F8E" w:rsidRPr="00D82129" w:rsidTr="0006206A">
        <w:tc>
          <w:tcPr>
            <w:tcW w:w="5000" w:type="pct"/>
            <w:hideMark/>
          </w:tcPr>
          <w:p w:rsidR="00AB1F8E" w:rsidRPr="00D82129" w:rsidRDefault="00AB1F8E" w:rsidP="00D82129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</w:tr>
      <w:tr w:rsidR="00AB1F8E" w:rsidRPr="00D82129" w:rsidTr="0006206A">
        <w:tc>
          <w:tcPr>
            <w:tcW w:w="5000" w:type="pct"/>
          </w:tcPr>
          <w:p w:rsidR="00AB1F8E" w:rsidRPr="00D82129" w:rsidRDefault="00AB1F8E" w:rsidP="00D82129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</w:tc>
      </w:tr>
      <w:tr w:rsidR="00AB1F8E" w:rsidRPr="00D82129" w:rsidTr="0006206A">
        <w:tc>
          <w:tcPr>
            <w:tcW w:w="5000" w:type="pct"/>
            <w:hideMark/>
          </w:tcPr>
          <w:p w:rsidR="00AB1F8E" w:rsidRPr="00D82129" w:rsidRDefault="00AB1F8E" w:rsidP="00D821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B1F8E" w:rsidRPr="00D82129" w:rsidTr="0006206A">
        <w:tc>
          <w:tcPr>
            <w:tcW w:w="5000" w:type="pct"/>
          </w:tcPr>
          <w:p w:rsidR="00AB1F8E" w:rsidRPr="00D82129" w:rsidRDefault="00AB1F8E" w:rsidP="00D82129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AB1F8E" w:rsidRPr="00D82129" w:rsidTr="0006206A">
        <w:tc>
          <w:tcPr>
            <w:tcW w:w="5000" w:type="pct"/>
            <w:hideMark/>
          </w:tcPr>
          <w:p w:rsidR="00AB1F8E" w:rsidRPr="00D82129" w:rsidRDefault="00AB1F8E" w:rsidP="00D821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B1F8E" w:rsidRPr="00D82129" w:rsidTr="0006206A">
        <w:tc>
          <w:tcPr>
            <w:tcW w:w="5000" w:type="pct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47"/>
              <w:gridCol w:w="5386"/>
              <w:gridCol w:w="1411"/>
            </w:tblGrid>
            <w:tr w:rsidR="00AB1F8E" w:rsidRPr="00D82129" w:rsidTr="00AB1F8E">
              <w:tc>
                <w:tcPr>
                  <w:tcW w:w="2547" w:type="dxa"/>
                  <w:tcBorders>
                    <w:top w:val="nil"/>
                    <w:left w:val="nil"/>
                    <w:right w:val="nil"/>
                  </w:tcBorders>
                </w:tcPr>
                <w:p w:rsidR="00AB1F8E" w:rsidRPr="00D82129" w:rsidRDefault="00AB1F8E" w:rsidP="00D82129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D82129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21.03.2018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F8E" w:rsidRPr="00D82129" w:rsidRDefault="00AB1F8E" w:rsidP="00D82129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D82129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№        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right w:val="nil"/>
                  </w:tcBorders>
                </w:tcPr>
                <w:p w:rsidR="00AB1F8E" w:rsidRPr="00D82129" w:rsidRDefault="00AB1F8E" w:rsidP="00D82129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</w:pPr>
                  <w:r w:rsidRPr="00D82129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>76</w:t>
                  </w:r>
                </w:p>
              </w:tc>
            </w:tr>
          </w:tbl>
          <w:p w:rsidR="00AB1F8E" w:rsidRPr="00D82129" w:rsidRDefault="00AB1F8E" w:rsidP="00D821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пгт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Т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ужа</w:t>
            </w:r>
          </w:p>
        </w:tc>
      </w:tr>
      <w:tr w:rsidR="00AB1F8E" w:rsidRPr="00D82129" w:rsidTr="0006206A">
        <w:tc>
          <w:tcPr>
            <w:tcW w:w="5000" w:type="pct"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c>
          <w:tcPr>
            <w:tcW w:w="5000" w:type="pct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467"/>
        </w:trPr>
        <w:tc>
          <w:tcPr>
            <w:tcW w:w="5000" w:type="pct"/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2129">
              <w:rPr>
                <w:rFonts w:ascii="Times New Roman" w:hAnsi="Times New Roman"/>
                <w:b/>
                <w:lang w:val="ru-RU"/>
              </w:rPr>
              <w:t>О временном 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2018 года</w:t>
            </w:r>
          </w:p>
        </w:tc>
      </w:tr>
      <w:tr w:rsidR="00AB1F8E" w:rsidRPr="00D82129" w:rsidTr="0006206A">
        <w:trPr>
          <w:trHeight w:val="787"/>
        </w:trPr>
        <w:tc>
          <w:tcPr>
            <w:tcW w:w="5000" w:type="pct"/>
          </w:tcPr>
          <w:p w:rsidR="00AB1F8E" w:rsidRPr="00D82129" w:rsidRDefault="00AB1F8E" w:rsidP="00D82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соответствии с Федеральным законом от 08.11.2007 № 257-ФЗ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№ 196-ФЗ «О безопасности дорожного движения», на основании постановления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дорогам Российской Федерации»,</w:t>
            </w: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постановления Правительства Кировской области от 28.03.2012 № 145/164 «Об утверждении порядка осуществления временных ограничений при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значения», с целью обеспечения сохранности автомобильных дорог общего пользования местного значения вне границ населенных пунктов в границах Тужинского муниципального района (далее - автомобильные дороги) в период возникновения  неблагоприятных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природно-климатических условий в связи  со снижением несущей способности конструктивных элементов автомобильных дорог, вызванных их переувлажнением, администрация Тужинского муниципального района </w:t>
            </w:r>
          </w:p>
          <w:p w:rsidR="00AB1F8E" w:rsidRPr="00D82129" w:rsidRDefault="00AB1F8E" w:rsidP="00D82129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ПОСТАНОВЛЯЕТ: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Ввести в весенний период </w:t>
            </w:r>
            <w:r w:rsidRPr="00D8212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 23 апреля по 22 мая  2018 года</w:t>
            </w: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временное ограничение движения транспортных сре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дств с пр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евышением </w:t>
            </w: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предельно допустимых нагрузок на ось  транспортного средства (далее - временное ограничение движения) по автомобильным дорогам общего пользования местного значения вне границ населенных пунктов, в границах Тужинского муниципального района согласно перечню приложения № 1.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Утвердить предельно допустимые значения нагрузки на каждую ось транспортного средства в 2018 году согласно приложению № 2.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Установить, что размер возмещения вреда, причиняемого транспортными средствами, за проезд по автомобильным дорогам в период временного ограничения движения (из расчета превышения предельно допустимых значений нагрузки на каждую ось транспортного средства) определяется индивидуально для каждого транспортного средства в соответствии с постановлением администрации </w:t>
            </w: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Тужинского муниципального района от 17.02.2016 № 45 «Об определении размера вреда и возмещении вреда, причиняемого тяжеловесными транспортными средствами при движении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автомобильным дорогам общего пользования местного значения Тужинского района».</w:t>
            </w:r>
          </w:p>
          <w:p w:rsidR="00AB1F8E" w:rsidRPr="00D82129" w:rsidRDefault="00AB1F8E" w:rsidP="00D82129">
            <w:pPr>
              <w:pStyle w:val="ConsPlusNormal0"/>
              <w:numPr>
                <w:ilvl w:val="0"/>
                <w:numId w:val="11"/>
              </w:numPr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 заведующую отделом жизнеобеспечения  администрации Тужинского муниципального района Ногину Н.Ю. уполномоченным лицом на осуществление проверки соблюдения пользователями автомобильных дорог весовых и габаритных параметров транспортных средств, на осуществление расчета, начисления и взимания платы в счет возмещения вреда в отношении автомобильных дорог, а также на осуществление выдачи специального </w:t>
            </w:r>
            <w:proofErr w:type="gramStart"/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разрешения</w:t>
            </w:r>
            <w:proofErr w:type="gramEnd"/>
            <w:r w:rsidRPr="00D82129">
              <w:rPr>
                <w:rFonts w:ascii="Times New Roman" w:hAnsi="Times New Roman" w:cs="Times New Roman"/>
                <w:sz w:val="22"/>
                <w:szCs w:val="22"/>
              </w:rPr>
              <w:t xml:space="preserve"> на движение по автомобильным дорогам транспортных средств (далее – уполномоченное лицо).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Утвердить форму разрешения на проезд транспортного средства по автомобильным дорогам в период временного ограничения движения в весенний период 2018 года согласно приложению № 3.</w:t>
            </w:r>
          </w:p>
          <w:p w:rsidR="00AB1F8E" w:rsidRPr="00D82129" w:rsidRDefault="00AB1F8E" w:rsidP="00D82129">
            <w:pPr>
              <w:pStyle w:val="ConsPlusNormal0"/>
              <w:numPr>
                <w:ilvl w:val="0"/>
                <w:numId w:val="11"/>
              </w:numPr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 xml:space="preserve">Установить, что проверка соблюдения пользователями автомобильных дорог весовых параметров транспортных средств осуществляется уполномоченным лицом при применении специального  оборудования  для измерения весовых параметров, предназначенных для проведения </w:t>
            </w:r>
            <w:proofErr w:type="gramStart"/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D82129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пользователями автомобильных дорог требований нормативных правовых актов в области перевозок тяжеловесных и (или) крупногабаритных грузов транспортными средствами по автомобильным дорогам.</w:t>
            </w:r>
          </w:p>
          <w:p w:rsidR="00AB1F8E" w:rsidRPr="00D82129" w:rsidRDefault="00AB1F8E" w:rsidP="00D82129">
            <w:pPr>
              <w:pStyle w:val="ConsPlusNormal0"/>
              <w:numPr>
                <w:ilvl w:val="0"/>
                <w:numId w:val="11"/>
              </w:numPr>
              <w:adjustRightInd/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sz w:val="22"/>
                <w:szCs w:val="22"/>
              </w:rPr>
              <w:t>Уполномоченному лицу осуществлять учет выявленных фактов нарушений действующих нормативных правовых актов, регламентирующих правила перевозки грузов.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Средства, полученные в качестве платежей в счет возмещения вреда    при пропуске по автомобильным дорогам,  перечисляются  в бюджет Тужинского муниципального района  по следующим реквизитам</w:t>
            </w:r>
            <w:r w:rsidRPr="00D82129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:</w:t>
            </w:r>
          </w:p>
          <w:p w:rsidR="00AB1F8E" w:rsidRPr="00D82129" w:rsidRDefault="00AB1F8E" w:rsidP="00D82129">
            <w:pPr>
              <w:pStyle w:val="ConsPlusTitle"/>
              <w:ind w:left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u w:val="single"/>
              </w:rPr>
              <w:t>ПОЛУЧАТЕЛЬ:</w:t>
            </w:r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УФК по Кировской области (Финансовое  управление (администрация  Тужинского муниципального района)) ИНН 4332001220, КПП 433201001 л/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03912329362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40204810700000000037</w:t>
            </w:r>
          </w:p>
          <w:p w:rsidR="00AB1F8E" w:rsidRPr="00D82129" w:rsidRDefault="00AB1F8E" w:rsidP="00D82129">
            <w:pPr>
              <w:pStyle w:val="ConsPlusTitle"/>
              <w:ind w:left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БИК  043304001  к/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сч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нет ОТДЕЛЕНИЕ КИРОВ Г. КИРОВ</w:t>
            </w:r>
          </w:p>
          <w:p w:rsidR="00AB1F8E" w:rsidRPr="00D82129" w:rsidRDefault="00AB1F8E" w:rsidP="00D82129">
            <w:pPr>
              <w:pStyle w:val="ConsPlusTitle"/>
              <w:ind w:left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районов»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Временное ограничение движения не распространяется на  международные перевозки грузов; на пассажирские перевозки автобусами, в том числе международные;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 перевозки пищевых продуктов (продукты в натуральном или переработанном виде, употребляемые человеком в пищу (в том числе продукты детского питания, продукты диетического питания), 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бутилированная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добавки), животных,  лекарственных препаратов, топлива (бензин, дизельное топливо, судовое топливо, топливо для реактивных двигателей, топочный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мазут, газообразное топливо), опила для котельных, топливной щепы, торфа, каменного угля, семенного фонда, удобрений, почты и почтовых грузов; на перевозку грузов, необходимых для ликвидации  последствий  стихийных бедствий или иных чрезвычайных  происшествий;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дорогах общего пользования местного значения Тужинского муниципального района;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транспортные средства федеральных органов исполнительной власти, в которых федеральным законом предусмотрена военная служба; на транспортные средства, перевозящие гусеничную 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лесопожарную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технику КОГСАУ «Лесоохрана».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Рекомендовать 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Тужинскому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участку 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Яранского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ДУ-45 (Касьянов А.В.) по согласованию с отделением ГИБДД МО МВД России «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Яранский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» установить на автомобильных дорогах дорожные знаки и  знаки дополнительной информации, регламентирующие организацию движения транспортных сре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дств пр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превышении предельно допустимых значений нагрузки на каждую ось транспортного средства. 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Рекомендовать МО МВД России «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Яранский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»:</w:t>
            </w:r>
          </w:p>
          <w:p w:rsidR="00AB1F8E" w:rsidRPr="00D82129" w:rsidRDefault="00AB1F8E" w:rsidP="00D8212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11.1. Осуществлять взаимодействие с уполномоченным лицом при осуществлении им проверки соблюдения пользователями автомобильных дорог весовых параметров транспортных средств.</w:t>
            </w:r>
          </w:p>
          <w:p w:rsidR="00AB1F8E" w:rsidRPr="00D82129" w:rsidRDefault="00AB1F8E" w:rsidP="00D82129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11.2. Обеспечить временное  ограничение движения транспорта в соответствии с действующим законодательством применительно к нарушениям Правил дорожного движения и виновным в повреждении дорог и дорожных сооружений.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Рекомендовать руководителям предприятий и организаций, физическим лицам в срок до 08 апреля 2018 года обеспечить завоз на весенний период необходимого  количества сырья, материалов и оборудования. 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Рекомендовать МО МВД России «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Яранский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», 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Тужинскому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участку 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Яранского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ДУ-45 в </w:t>
            </w: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период временного ограничения движения  организовать совместную работу постов ГИБДД, участковых уполномоченных полиции на территории района по обеспечению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движением грузового транспорта по автомобильным дорогам общего пользования Тужинского муниципального района.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Уполномоченному лицу обеспечить  оперативное согласование маршрутов движения транспортных средств, перевозящих гусеничную 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лесопожарную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технику КОГСАУ «Лесоохрана», по заявкам, поступающим от ФКУ УПРДОР «</w:t>
            </w:r>
            <w:proofErr w:type="spell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Прикамье</w:t>
            </w:r>
            <w:proofErr w:type="spell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» и КОГКУ «Дорожный комитет Кировской области»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Рекомендовать руководителям органов местного самоуправления поселений Тужинского муниципального района организовать  в весенний период 2018 года на территориях муниципальных образований мероприятия по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контролю за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сохранностью автомобильных дорог общего пользования местного значения населенных пунктов.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области, информационном Бюллетене муниципальных нормативных правовых актов органов местного самоуправления Тужинского муниципального района.</w:t>
            </w:r>
          </w:p>
          <w:p w:rsidR="00AB1F8E" w:rsidRPr="00D82129" w:rsidRDefault="00AB1F8E" w:rsidP="00D82129">
            <w:pPr>
              <w:pStyle w:val="ConsPlusTitle"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Контроль за выполнением постановления возложить на первого заместителя главы администрации Тужинского муниципального района по жизнеобеспечению -  заведующего  сектором сельского хозяйства      </w:t>
            </w:r>
            <w:proofErr w:type="gramStart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>Бледных</w:t>
            </w:r>
            <w:proofErr w:type="gramEnd"/>
            <w:r w:rsidRPr="00D82129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Л.В.</w:t>
            </w:r>
          </w:p>
        </w:tc>
      </w:tr>
      <w:tr w:rsidR="00AB1F8E" w:rsidRPr="00D82129" w:rsidTr="0006206A">
        <w:trPr>
          <w:trHeight w:val="80"/>
        </w:trPr>
        <w:tc>
          <w:tcPr>
            <w:tcW w:w="5000" w:type="pct"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AB1F8E" w:rsidRPr="00D82129" w:rsidTr="0006206A">
        <w:tc>
          <w:tcPr>
            <w:tcW w:w="5000" w:type="pct"/>
            <w:hideMark/>
          </w:tcPr>
          <w:p w:rsidR="00AB1F8E" w:rsidRPr="00D82129" w:rsidRDefault="00AB1F8E" w:rsidP="00D82129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AB1F8E" w:rsidRPr="00D82129" w:rsidRDefault="00AB1F8E" w:rsidP="00D82129">
            <w:pPr>
              <w:spacing w:after="0" w:line="240" w:lineRule="auto"/>
              <w:ind w:right="140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муниципального района               Е.В. Видякина</w:t>
            </w:r>
          </w:p>
        </w:tc>
      </w:tr>
    </w:tbl>
    <w:p w:rsidR="00AB1F8E" w:rsidRPr="00D82129" w:rsidRDefault="00AB1F8E" w:rsidP="00D82129">
      <w:pPr>
        <w:spacing w:after="0" w:line="240" w:lineRule="auto"/>
        <w:ind w:right="140"/>
        <w:rPr>
          <w:rFonts w:ascii="Times New Roman" w:hAnsi="Times New Roman"/>
          <w:lang w:val="ru-RU"/>
        </w:rPr>
      </w:pPr>
    </w:p>
    <w:p w:rsidR="00AB1F8E" w:rsidRDefault="00AB1F8E" w:rsidP="0006206A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                                                                       Приложение № 1</w:t>
      </w:r>
    </w:p>
    <w:p w:rsidR="0006206A" w:rsidRPr="00D82129" w:rsidRDefault="0006206A" w:rsidP="0006206A">
      <w:pPr>
        <w:spacing w:after="0" w:line="240" w:lineRule="auto"/>
        <w:ind w:left="6237"/>
        <w:rPr>
          <w:rFonts w:ascii="Times New Roman" w:hAnsi="Times New Roman"/>
          <w:lang w:val="ru-RU"/>
        </w:rPr>
      </w:pPr>
    </w:p>
    <w:p w:rsidR="00AB1F8E" w:rsidRPr="00D82129" w:rsidRDefault="00AB1F8E" w:rsidP="0006206A">
      <w:pPr>
        <w:pStyle w:val="2"/>
        <w:tabs>
          <w:tab w:val="left" w:pos="9356"/>
        </w:tabs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УТВЕРЖДЕН</w:t>
      </w:r>
    </w:p>
    <w:p w:rsidR="00AB1F8E" w:rsidRPr="00D82129" w:rsidRDefault="00AB1F8E" w:rsidP="0006206A">
      <w:pPr>
        <w:pStyle w:val="2"/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постановлением администрации</w:t>
      </w:r>
    </w:p>
    <w:p w:rsidR="00AB1F8E" w:rsidRPr="00D82129" w:rsidRDefault="00AB1F8E" w:rsidP="0006206A">
      <w:pPr>
        <w:pStyle w:val="2"/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Тужинского муниципального района</w:t>
      </w:r>
    </w:p>
    <w:p w:rsidR="00AB1F8E" w:rsidRDefault="00AB1F8E" w:rsidP="0006206A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от 21.03.2018  № 76</w:t>
      </w:r>
    </w:p>
    <w:p w:rsidR="0006206A" w:rsidRPr="00D82129" w:rsidRDefault="0006206A" w:rsidP="0006206A">
      <w:pPr>
        <w:spacing w:after="0" w:line="240" w:lineRule="auto"/>
        <w:ind w:left="6237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Перечень автодорог общего пользования местного значения вне границ населенных пунктов, в границах Тужинского муниципального района </w:t>
      </w:r>
    </w:p>
    <w:tbl>
      <w:tblPr>
        <w:tblW w:w="10388" w:type="dxa"/>
        <w:jc w:val="center"/>
        <w:tblInd w:w="-176" w:type="dxa"/>
        <w:tblLayout w:type="fixed"/>
        <w:tblLook w:val="0000"/>
      </w:tblPr>
      <w:tblGrid>
        <w:gridCol w:w="593"/>
        <w:gridCol w:w="2106"/>
        <w:gridCol w:w="909"/>
        <w:gridCol w:w="735"/>
        <w:gridCol w:w="665"/>
        <w:gridCol w:w="894"/>
        <w:gridCol w:w="840"/>
        <w:gridCol w:w="691"/>
        <w:gridCol w:w="814"/>
        <w:gridCol w:w="962"/>
        <w:gridCol w:w="1179"/>
      </w:tblGrid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Наименование  </w:t>
            </w:r>
            <w:proofErr w:type="spellStart"/>
            <w:r w:rsidRPr="00D82129">
              <w:rPr>
                <w:rFonts w:ascii="Times New Roman" w:hAnsi="Times New Roman"/>
              </w:rPr>
              <w:t>автомобильных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Протяж</w:t>
            </w:r>
            <w:proofErr w:type="spellEnd"/>
            <w:r w:rsidRPr="00D82129">
              <w:rPr>
                <w:rFonts w:ascii="Times New Roman" w:hAnsi="Times New Roman"/>
              </w:rPr>
              <w:t>.</w:t>
            </w:r>
          </w:p>
        </w:tc>
        <w:tc>
          <w:tcPr>
            <w:tcW w:w="4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В т.ч. по типам покрытий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Техническая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Эксплуатацион</w:t>
            </w:r>
            <w:proofErr w:type="spellEnd"/>
            <w:r w:rsidRPr="00D82129">
              <w:rPr>
                <w:rFonts w:ascii="Times New Roman" w:hAnsi="Times New Roman"/>
              </w:rPr>
              <w:t xml:space="preserve">. </w:t>
            </w:r>
            <w:proofErr w:type="spellStart"/>
            <w:r w:rsidRPr="00D82129">
              <w:rPr>
                <w:rFonts w:ascii="Times New Roman" w:hAnsi="Times New Roman"/>
              </w:rPr>
              <w:t>группа</w:t>
            </w:r>
            <w:proofErr w:type="spellEnd"/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п/п</w:t>
            </w:r>
          </w:p>
        </w:tc>
        <w:tc>
          <w:tcPr>
            <w:tcW w:w="2106" w:type="dxa"/>
            <w:tcBorders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дорог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2129">
              <w:rPr>
                <w:rFonts w:ascii="Times New Roman" w:hAnsi="Times New Roman"/>
              </w:rPr>
              <w:t>усоверш</w:t>
            </w:r>
            <w:proofErr w:type="spellEnd"/>
            <w:proofErr w:type="gramEnd"/>
            <w:r w:rsidRPr="00D82129">
              <w:rPr>
                <w:rFonts w:ascii="Times New Roman" w:hAnsi="Times New Roman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2129">
              <w:rPr>
                <w:rFonts w:ascii="Times New Roman" w:hAnsi="Times New Roman"/>
              </w:rPr>
              <w:t>переход</w:t>
            </w:r>
            <w:proofErr w:type="spellEnd"/>
            <w:proofErr w:type="gramEnd"/>
            <w:r w:rsidRPr="00D82129">
              <w:rPr>
                <w:rFonts w:ascii="Times New Roman" w:hAnsi="Times New Roman"/>
              </w:rPr>
              <w:t>.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низший</w:t>
            </w:r>
            <w:proofErr w:type="spellEnd"/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450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а/</w:t>
            </w:r>
            <w:proofErr w:type="spellStart"/>
            <w:r w:rsidRPr="00D82129">
              <w:rPr>
                <w:rFonts w:ascii="Times New Roman" w:hAnsi="Times New Roman"/>
              </w:rPr>
              <w:t>бетон</w:t>
            </w:r>
            <w:proofErr w:type="spellEnd"/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ц/</w:t>
            </w:r>
            <w:proofErr w:type="spellStart"/>
            <w:r w:rsidRPr="00D82129">
              <w:rPr>
                <w:rFonts w:ascii="Times New Roman" w:hAnsi="Times New Roman"/>
              </w:rPr>
              <w:t>бетон</w:t>
            </w:r>
            <w:proofErr w:type="spellEnd"/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гравийн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2129">
              <w:rPr>
                <w:rFonts w:ascii="Times New Roman" w:hAnsi="Times New Roman"/>
              </w:rPr>
              <w:t>щебен</w:t>
            </w:r>
            <w:proofErr w:type="spellEnd"/>
            <w:proofErr w:type="gramEnd"/>
            <w:r w:rsidRPr="00D82129">
              <w:rPr>
                <w:rFonts w:ascii="Times New Roman" w:hAnsi="Times New Roman"/>
              </w:rPr>
              <w:t>.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82129">
              <w:rPr>
                <w:rFonts w:ascii="Times New Roman" w:hAnsi="Times New Roman"/>
              </w:rPr>
              <w:t>ж/</w:t>
            </w:r>
            <w:proofErr w:type="spellStart"/>
            <w:r w:rsidRPr="00D82129">
              <w:rPr>
                <w:rFonts w:ascii="Times New Roman" w:hAnsi="Times New Roman"/>
              </w:rPr>
              <w:t>бет</w:t>
            </w:r>
            <w:proofErr w:type="spellEnd"/>
            <w:proofErr w:type="gramEnd"/>
            <w:r w:rsidRPr="00D82129">
              <w:rPr>
                <w:rFonts w:ascii="Times New Roman" w:hAnsi="Times New Roman"/>
              </w:rPr>
              <w:t xml:space="preserve">. </w:t>
            </w:r>
            <w:proofErr w:type="spellStart"/>
            <w:r w:rsidRPr="00D82129">
              <w:rPr>
                <w:rFonts w:ascii="Times New Roman" w:hAnsi="Times New Roman"/>
              </w:rPr>
              <w:t>колея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2129">
              <w:rPr>
                <w:rFonts w:ascii="Times New Roman" w:hAnsi="Times New Roman"/>
              </w:rPr>
              <w:t>грунтов</w:t>
            </w:r>
            <w:proofErr w:type="spellEnd"/>
            <w:proofErr w:type="gramEnd"/>
            <w:r w:rsidRPr="00D82129">
              <w:rPr>
                <w:rFonts w:ascii="Times New Roman" w:hAnsi="Times New Roman"/>
              </w:rPr>
              <w:t>.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Тужа-Караванное-Машкино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14,2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12,8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В, Г1, 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Тужа</w:t>
            </w:r>
            <w:proofErr w:type="spellEnd"/>
            <w:r w:rsidRPr="00D82129">
              <w:rPr>
                <w:rFonts w:ascii="Times New Roman" w:hAnsi="Times New Roman"/>
              </w:rPr>
              <w:t xml:space="preserve">- </w:t>
            </w:r>
            <w:proofErr w:type="spellStart"/>
            <w:r w:rsidRPr="00D82129">
              <w:rPr>
                <w:rFonts w:ascii="Times New Roman" w:hAnsi="Times New Roman"/>
              </w:rPr>
              <w:t>Соболи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8,00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Г1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Михайловское</w:t>
            </w:r>
            <w:proofErr w:type="spellEnd"/>
            <w:r w:rsidRPr="00D82129">
              <w:rPr>
                <w:rFonts w:ascii="Times New Roman" w:hAnsi="Times New Roman"/>
              </w:rPr>
              <w:t>-Шешурга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8,00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В, Г1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Малиничи-Васькино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6,90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В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Ныр</w:t>
            </w:r>
            <w:proofErr w:type="spellEnd"/>
            <w:r w:rsidRPr="00D82129">
              <w:rPr>
                <w:rFonts w:ascii="Times New Roman" w:hAnsi="Times New Roman"/>
              </w:rPr>
              <w:t>-Пиштенур-</w:t>
            </w:r>
            <w:proofErr w:type="spellStart"/>
            <w:r w:rsidRPr="00D82129">
              <w:rPr>
                <w:rFonts w:ascii="Times New Roman" w:hAnsi="Times New Roman"/>
              </w:rPr>
              <w:t>Михайловское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15,10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В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Михайловское-Масленская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Г1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Евсино</w:t>
            </w:r>
            <w:proofErr w:type="spellEnd"/>
            <w:r w:rsidRPr="00D82129">
              <w:rPr>
                <w:rFonts w:ascii="Times New Roman" w:hAnsi="Times New Roman"/>
              </w:rPr>
              <w:t>-Греково-</w:t>
            </w:r>
            <w:proofErr w:type="spellStart"/>
            <w:r w:rsidRPr="00D82129">
              <w:rPr>
                <w:rFonts w:ascii="Times New Roman" w:hAnsi="Times New Roman"/>
              </w:rPr>
              <w:t>Пачи</w:t>
            </w:r>
            <w:proofErr w:type="spellEnd"/>
            <w:r w:rsidRPr="00D82129">
              <w:rPr>
                <w:rFonts w:ascii="Times New Roman" w:hAnsi="Times New Roman"/>
              </w:rPr>
              <w:t>-</w:t>
            </w:r>
            <w:proofErr w:type="spellStart"/>
            <w:r w:rsidRPr="00D82129">
              <w:rPr>
                <w:rFonts w:ascii="Times New Roman" w:hAnsi="Times New Roman"/>
              </w:rPr>
              <w:t>Вынур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6,70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16,90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В, Г1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М.Пачи-Полушнур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11,00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Г1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ind w:left="-1028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Тужа-Покста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10,20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В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Тужа-Безденежье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2,10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В, Г1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Тужа-Азансола-</w:t>
            </w:r>
            <w:r w:rsidRPr="00D82129">
              <w:rPr>
                <w:rFonts w:ascii="Times New Roman" w:hAnsi="Times New Roman"/>
              </w:rPr>
              <w:lastRenderedPageBreak/>
              <w:t>Кошканур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2,40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1,20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1,20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IV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Г1, 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Ныр-П.Югунур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Ныр-Кирино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2,80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2,80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196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Коврижата-Идомор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9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15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Коврижата-Мари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Кугалки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16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Васькино-Чумуры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97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Пачи-Кидалсоло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Пиштенур-</w:t>
            </w:r>
            <w:proofErr w:type="spellStart"/>
            <w:r w:rsidRPr="00D82129">
              <w:rPr>
                <w:rFonts w:ascii="Times New Roman" w:hAnsi="Times New Roman"/>
              </w:rPr>
              <w:t>Югунур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82129">
              <w:rPr>
                <w:rFonts w:ascii="Times New Roman" w:hAnsi="Times New Roman"/>
                <w:bCs/>
              </w:rPr>
              <w:t>Тужа-Высоково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1,90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82129">
              <w:rPr>
                <w:rFonts w:ascii="Times New Roman" w:hAnsi="Times New Roman"/>
                <w:bCs/>
              </w:rPr>
              <w:t>1,60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0,30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Г1, Г2</w:t>
            </w:r>
          </w:p>
        </w:tc>
      </w:tr>
      <w:tr w:rsidR="00AB1F8E" w:rsidRPr="00D82129" w:rsidTr="0006206A">
        <w:trPr>
          <w:trHeight w:val="400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Полушнур-Фомино-Гришкино-Киляково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7,50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7,50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Азансола-Коленки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Покста-Худяки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63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Греково-</w:t>
            </w:r>
            <w:proofErr w:type="spellStart"/>
            <w:r w:rsidRPr="00D82129">
              <w:rPr>
                <w:rFonts w:ascii="Times New Roman" w:hAnsi="Times New Roman"/>
              </w:rPr>
              <w:t>Солонухино</w:t>
            </w:r>
            <w:proofErr w:type="spellEnd"/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0,70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0,70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Г2</w:t>
            </w:r>
          </w:p>
        </w:tc>
      </w:tr>
      <w:tr w:rsidR="00AB1F8E" w:rsidRPr="00D82129" w:rsidTr="0006206A">
        <w:trPr>
          <w:trHeight w:val="255"/>
          <w:jc w:val="center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24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ИТОГО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182,5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63,20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0,00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38,40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28,40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52,5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8E" w:rsidRPr="00D82129" w:rsidRDefault="00AB1F8E" w:rsidP="00D821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B1F8E" w:rsidRPr="00D82129" w:rsidRDefault="00AB1F8E" w:rsidP="00D82129">
      <w:pPr>
        <w:pStyle w:val="2"/>
        <w:tabs>
          <w:tab w:val="left" w:pos="9356"/>
        </w:tabs>
        <w:rPr>
          <w:sz w:val="22"/>
          <w:szCs w:val="22"/>
        </w:rPr>
      </w:pPr>
    </w:p>
    <w:p w:rsidR="00AB1F8E" w:rsidRPr="00D82129" w:rsidRDefault="00AB1F8E" w:rsidP="0006206A">
      <w:pPr>
        <w:pStyle w:val="2"/>
        <w:tabs>
          <w:tab w:val="left" w:pos="9356"/>
        </w:tabs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Приложение № 2</w:t>
      </w:r>
    </w:p>
    <w:p w:rsidR="00AB1F8E" w:rsidRPr="0006206A" w:rsidRDefault="00AB1F8E" w:rsidP="0006206A">
      <w:pPr>
        <w:spacing w:after="0" w:line="240" w:lineRule="auto"/>
        <w:ind w:left="6237"/>
        <w:rPr>
          <w:rFonts w:ascii="Times New Roman" w:hAnsi="Times New Roman"/>
          <w:lang w:val="ru-RU"/>
        </w:rPr>
      </w:pPr>
    </w:p>
    <w:p w:rsidR="00AB1F8E" w:rsidRPr="00D82129" w:rsidRDefault="00AB1F8E" w:rsidP="0006206A">
      <w:pPr>
        <w:pStyle w:val="2"/>
        <w:tabs>
          <w:tab w:val="left" w:pos="9356"/>
        </w:tabs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УТВЕРЖДЕНЫ</w:t>
      </w:r>
    </w:p>
    <w:p w:rsidR="00AB1F8E" w:rsidRPr="00D82129" w:rsidRDefault="00AB1F8E" w:rsidP="0006206A">
      <w:pPr>
        <w:pStyle w:val="2"/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постановлением администрации</w:t>
      </w:r>
    </w:p>
    <w:p w:rsidR="00AB1F8E" w:rsidRPr="00D82129" w:rsidRDefault="00AB1F8E" w:rsidP="0006206A">
      <w:pPr>
        <w:pStyle w:val="2"/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Тужинского муниципального района</w:t>
      </w:r>
    </w:p>
    <w:p w:rsidR="00AB1F8E" w:rsidRPr="00D82129" w:rsidRDefault="0006206A" w:rsidP="0006206A">
      <w:pPr>
        <w:pStyle w:val="2"/>
        <w:ind w:left="6237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AB1F8E" w:rsidRPr="00D82129">
        <w:rPr>
          <w:sz w:val="22"/>
          <w:szCs w:val="22"/>
        </w:rPr>
        <w:t>т 21.03.2018   № 76</w:t>
      </w:r>
    </w:p>
    <w:p w:rsidR="00AB1F8E" w:rsidRPr="0006206A" w:rsidRDefault="00AB1F8E" w:rsidP="00D82129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B1F8E" w:rsidRPr="0006206A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6206A">
        <w:rPr>
          <w:rFonts w:ascii="Times New Roman" w:hAnsi="Times New Roman"/>
          <w:b/>
          <w:lang w:val="ru-RU"/>
        </w:rPr>
        <w:t>ПРЕДЕЛЬНО ДОПУСТИМЫЕ ЗНАЧЕНИЯ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нагрузки на каждую ось транспортного средства в 2018 году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</w:rPr>
      </w:pPr>
      <w:r w:rsidRPr="00D82129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  <w:r w:rsidRPr="00D82129">
        <w:rPr>
          <w:rFonts w:ascii="Times New Roman" w:hAnsi="Times New Roman"/>
        </w:rPr>
        <w:t>(</w:t>
      </w:r>
      <w:proofErr w:type="spellStart"/>
      <w:proofErr w:type="gramStart"/>
      <w:r w:rsidRPr="00D82129">
        <w:rPr>
          <w:rFonts w:ascii="Times New Roman" w:hAnsi="Times New Roman"/>
        </w:rPr>
        <w:t>тс</w:t>
      </w:r>
      <w:proofErr w:type="spellEnd"/>
      <w:proofErr w:type="gramEnd"/>
      <w:r w:rsidRPr="00D82129">
        <w:rPr>
          <w:rFonts w:ascii="Times New Roman" w:hAnsi="Times New Roman"/>
        </w:rPr>
        <w:t>)</w:t>
      </w:r>
    </w:p>
    <w:tbl>
      <w:tblPr>
        <w:tblW w:w="68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276"/>
        <w:gridCol w:w="2700"/>
      </w:tblGrid>
      <w:tr w:rsidR="00AB1F8E" w:rsidRPr="00D82129" w:rsidTr="00AB1F8E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Допустимая нагрузка на каждую ось транспортного средства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при</w:t>
            </w:r>
            <w:proofErr w:type="gramEnd"/>
          </w:p>
        </w:tc>
      </w:tr>
      <w:tr w:rsidR="00AB1F8E" w:rsidRPr="00D82129" w:rsidTr="00AB1F8E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одиночной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оси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двухосной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тележке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тележке с тремя </w:t>
            </w:r>
          </w:p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и более осями</w:t>
            </w:r>
          </w:p>
        </w:tc>
      </w:tr>
      <w:tr w:rsidR="00AB1F8E" w:rsidRPr="00D82129" w:rsidTr="00AB1F8E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более</w:t>
            </w:r>
            <w:proofErr w:type="spellEnd"/>
            <w:r w:rsidRPr="00D82129">
              <w:rPr>
                <w:rFonts w:ascii="Times New Roman" w:hAnsi="Times New Roman"/>
              </w:rPr>
              <w:t xml:space="preserve"> 6,0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более</w:t>
            </w:r>
            <w:proofErr w:type="spellEnd"/>
            <w:r w:rsidRPr="00D82129">
              <w:rPr>
                <w:rFonts w:ascii="Times New Roman" w:hAnsi="Times New Roman"/>
              </w:rPr>
              <w:t xml:space="preserve"> 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не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более</w:t>
            </w:r>
            <w:proofErr w:type="spellEnd"/>
            <w:r w:rsidRPr="00D82129">
              <w:rPr>
                <w:rFonts w:ascii="Times New Roman" w:hAnsi="Times New Roman"/>
              </w:rPr>
              <w:t xml:space="preserve"> 4,0</w:t>
            </w:r>
          </w:p>
        </w:tc>
      </w:tr>
    </w:tbl>
    <w:p w:rsidR="00AB1F8E" w:rsidRPr="00D82129" w:rsidRDefault="00AB1F8E" w:rsidP="00D82129">
      <w:pPr>
        <w:pStyle w:val="2"/>
        <w:tabs>
          <w:tab w:val="left" w:pos="9356"/>
        </w:tabs>
        <w:jc w:val="right"/>
        <w:rPr>
          <w:sz w:val="22"/>
          <w:szCs w:val="22"/>
        </w:rPr>
      </w:pPr>
      <w:r w:rsidRPr="00D82129">
        <w:rPr>
          <w:sz w:val="22"/>
          <w:szCs w:val="22"/>
        </w:rPr>
        <w:t xml:space="preserve">       </w:t>
      </w:r>
    </w:p>
    <w:p w:rsidR="00AB1F8E" w:rsidRPr="00D82129" w:rsidRDefault="00AB1F8E" w:rsidP="0006206A">
      <w:pPr>
        <w:spacing w:after="0" w:line="240" w:lineRule="auto"/>
        <w:ind w:left="6237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                                                             Приложение № 3</w:t>
      </w:r>
    </w:p>
    <w:p w:rsidR="00AB1F8E" w:rsidRPr="00D82129" w:rsidRDefault="00AB1F8E" w:rsidP="0006206A">
      <w:pPr>
        <w:pStyle w:val="2"/>
        <w:tabs>
          <w:tab w:val="left" w:pos="9356"/>
        </w:tabs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УТВЕРЖДЕНА</w:t>
      </w:r>
    </w:p>
    <w:p w:rsidR="00AB1F8E" w:rsidRPr="00D82129" w:rsidRDefault="00AB1F8E" w:rsidP="0006206A">
      <w:pPr>
        <w:spacing w:after="0" w:line="240" w:lineRule="auto"/>
        <w:ind w:left="6237"/>
        <w:rPr>
          <w:rFonts w:ascii="Times New Roman" w:hAnsi="Times New Roman"/>
          <w:lang w:val="ru-RU"/>
        </w:rPr>
      </w:pPr>
    </w:p>
    <w:p w:rsidR="00AB1F8E" w:rsidRPr="00D82129" w:rsidRDefault="00AB1F8E" w:rsidP="0006206A">
      <w:pPr>
        <w:pStyle w:val="2"/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постановлением администрации</w:t>
      </w:r>
    </w:p>
    <w:p w:rsidR="00AB1F8E" w:rsidRPr="00D82129" w:rsidRDefault="00AB1F8E" w:rsidP="0006206A">
      <w:pPr>
        <w:pStyle w:val="2"/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Тужинского муниципального района</w:t>
      </w:r>
    </w:p>
    <w:p w:rsidR="00AB1F8E" w:rsidRPr="00D82129" w:rsidRDefault="00AB1F8E" w:rsidP="0006206A">
      <w:pPr>
        <w:pStyle w:val="2"/>
        <w:ind w:left="6237"/>
        <w:jc w:val="left"/>
        <w:rPr>
          <w:sz w:val="22"/>
          <w:szCs w:val="22"/>
        </w:rPr>
      </w:pPr>
      <w:r w:rsidRPr="00D82129">
        <w:rPr>
          <w:sz w:val="22"/>
          <w:szCs w:val="22"/>
        </w:rPr>
        <w:t>от  21.03.2018    № 76</w:t>
      </w:r>
    </w:p>
    <w:p w:rsidR="00AB1F8E" w:rsidRPr="00D82129" w:rsidRDefault="00AB1F8E" w:rsidP="0006206A">
      <w:pPr>
        <w:pStyle w:val="ConsPlusTitle"/>
        <w:ind w:left="6237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Форма</w:t>
      </w:r>
    </w:p>
    <w:p w:rsidR="00AB1F8E" w:rsidRPr="00D82129" w:rsidRDefault="00AB1F8E" w:rsidP="00D82129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РАЗРЕШЕНИЕ</w:t>
      </w:r>
    </w:p>
    <w:p w:rsidR="00AB1F8E" w:rsidRPr="00D82129" w:rsidRDefault="00AB1F8E" w:rsidP="00D82129">
      <w:pPr>
        <w:pStyle w:val="ConsPlusTitle"/>
        <w:ind w:left="426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на проезд транспортного средства по дорогам общего пользования местного значения вне границ населенных пунктов в границах Тужинского муниципального района в период временного ограничения движения в весенний период 2018 года</w:t>
      </w:r>
    </w:p>
    <w:p w:rsidR="00AB1F8E" w:rsidRPr="00D82129" w:rsidRDefault="00AB1F8E" w:rsidP="00D82129">
      <w:pPr>
        <w:pStyle w:val="ConsPlusTitle"/>
        <w:ind w:left="426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Марка транспортного средства_________________________</w:t>
      </w: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Государственный номер транспортного средства__________</w:t>
      </w: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Владелец транспортного средства_______________________</w:t>
      </w: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Маршрут транспортного средства_______________________</w:t>
      </w: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lastRenderedPageBreak/>
        <w:t>Дата выдачи_________________________________________</w:t>
      </w:r>
    </w:p>
    <w:p w:rsidR="00AB1F8E" w:rsidRPr="00D82129" w:rsidRDefault="00AB1F8E" w:rsidP="00D82129">
      <w:pPr>
        <w:pStyle w:val="ConsPlusTitle"/>
        <w:ind w:left="425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B1F8E" w:rsidRPr="00D82129" w:rsidRDefault="00AB1F8E" w:rsidP="00D8212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 xml:space="preserve">      Уполномоченное должностное </w:t>
      </w: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 xml:space="preserve">лицо администрации </w:t>
      </w:r>
    </w:p>
    <w:p w:rsidR="00AB1F8E" w:rsidRPr="00D82129" w:rsidRDefault="00AB1F8E" w:rsidP="00D82129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 xml:space="preserve">Тужинского муниципального района _____________    ____________       </w:t>
      </w:r>
    </w:p>
    <w:p w:rsidR="00AB1F8E" w:rsidRPr="00D82129" w:rsidRDefault="00AB1F8E" w:rsidP="00D82129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м.п.                                                      (Ф.И.О)</w:t>
      </w:r>
    </w:p>
    <w:p w:rsidR="00AB1F8E" w:rsidRPr="00D82129" w:rsidRDefault="00AB1F8E" w:rsidP="00D82129">
      <w:pPr>
        <w:spacing w:after="0" w:line="240" w:lineRule="auto"/>
        <w:ind w:right="140"/>
        <w:jc w:val="both"/>
        <w:rPr>
          <w:rFonts w:ascii="Times New Roman" w:hAnsi="Times New Roman"/>
        </w:rPr>
      </w:pPr>
    </w:p>
    <w:p w:rsidR="00AB1F8E" w:rsidRPr="00D82129" w:rsidRDefault="00AB1F8E" w:rsidP="00D82129">
      <w:pPr>
        <w:spacing w:after="0" w:line="240" w:lineRule="auto"/>
        <w:ind w:right="140"/>
        <w:jc w:val="both"/>
        <w:rPr>
          <w:rFonts w:ascii="Times New Roman" w:hAnsi="Times New Roman"/>
        </w:rPr>
      </w:pPr>
    </w:p>
    <w:p w:rsidR="00AB1F8E" w:rsidRPr="00D82129" w:rsidRDefault="00AB1F8E" w:rsidP="00D82129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>АДМИНИСТРАЦИЯ ТУЖИНСКОГО МУНИЦИПАЛЬНОГО РАЙОНА</w:t>
      </w:r>
    </w:p>
    <w:p w:rsidR="00AB1F8E" w:rsidRDefault="00AB1F8E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</w:rPr>
        <w:t>КИРОВСКОЙ ОБЛАСТИ</w:t>
      </w:r>
    </w:p>
    <w:p w:rsidR="0006206A" w:rsidRPr="0006206A" w:rsidRDefault="0006206A" w:rsidP="00D8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024"/>
        <w:gridCol w:w="2920"/>
        <w:gridCol w:w="3570"/>
        <w:gridCol w:w="1907"/>
      </w:tblGrid>
      <w:tr w:rsidR="00AB1F8E" w:rsidRPr="00D82129" w:rsidTr="0006206A">
        <w:tc>
          <w:tcPr>
            <w:tcW w:w="971" w:type="pct"/>
            <w:tcBorders>
              <w:bottom w:val="single" w:sz="4" w:space="0" w:color="auto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21.03.2018</w:t>
            </w:r>
          </w:p>
        </w:tc>
        <w:tc>
          <w:tcPr>
            <w:tcW w:w="1401" w:type="pct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AB1F8E" w:rsidRPr="00D82129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77</w:t>
            </w:r>
          </w:p>
        </w:tc>
      </w:tr>
      <w:tr w:rsidR="00AB1F8E" w:rsidRPr="00D82129" w:rsidTr="0006206A">
        <w:tc>
          <w:tcPr>
            <w:tcW w:w="5000" w:type="pct"/>
            <w:gridSpan w:val="4"/>
            <w:tcBorders>
              <w:bottom w:val="nil"/>
            </w:tcBorders>
          </w:tcPr>
          <w:p w:rsidR="00AB1F8E" w:rsidRDefault="00AB1F8E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lang w:val="ru-RU"/>
              </w:rPr>
            </w:pPr>
            <w:r w:rsidRPr="00D82129">
              <w:rPr>
                <w:rStyle w:val="consplusnormal"/>
                <w:rFonts w:ascii="Times New Roman" w:hAnsi="Times New Roman"/>
                <w:color w:val="000000"/>
              </w:rPr>
              <w:t xml:space="preserve">пгт </w:t>
            </w:r>
            <w:proofErr w:type="spellStart"/>
            <w:r w:rsidRPr="00D82129">
              <w:rPr>
                <w:rStyle w:val="consplusnormal"/>
                <w:rFonts w:ascii="Times New Roman" w:hAnsi="Times New Roman"/>
                <w:color w:val="000000"/>
              </w:rPr>
              <w:t>Тужа</w:t>
            </w:r>
            <w:proofErr w:type="spellEnd"/>
          </w:p>
          <w:p w:rsidR="0006206A" w:rsidRPr="0006206A" w:rsidRDefault="0006206A" w:rsidP="00D8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B1F8E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06206A" w:rsidRPr="00D82129" w:rsidRDefault="0006206A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AB1F8E" w:rsidRPr="00D82129" w:rsidRDefault="00AB1F8E" w:rsidP="00D8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D82129">
        <w:rPr>
          <w:rFonts w:ascii="Times New Roman" w:hAnsi="Times New Roman"/>
          <w:lang w:val="ru-RU"/>
        </w:rPr>
        <w:t xml:space="preserve">В соответствии    с  решением </w:t>
      </w:r>
      <w:proofErr w:type="spellStart"/>
      <w:r w:rsidRPr="00D82129">
        <w:rPr>
          <w:rFonts w:ascii="Times New Roman" w:hAnsi="Times New Roman"/>
          <w:lang w:val="ru-RU"/>
        </w:rPr>
        <w:t>Тужинской</w:t>
      </w:r>
      <w:proofErr w:type="spellEnd"/>
      <w:r w:rsidRPr="00D82129">
        <w:rPr>
          <w:rFonts w:ascii="Times New Roman" w:hAnsi="Times New Roman"/>
          <w:lang w:val="ru-RU"/>
        </w:rPr>
        <w:t xml:space="preserve"> районной Думы от 26.02.2018 № 21/151 «О внесении изменений в решение </w:t>
      </w:r>
      <w:proofErr w:type="spellStart"/>
      <w:r w:rsidRPr="00D82129">
        <w:rPr>
          <w:rFonts w:ascii="Times New Roman" w:hAnsi="Times New Roman"/>
          <w:lang w:val="ru-RU"/>
        </w:rPr>
        <w:t>Тужинской</w:t>
      </w:r>
      <w:proofErr w:type="spellEnd"/>
      <w:r w:rsidRPr="00D82129">
        <w:rPr>
          <w:rFonts w:ascii="Times New Roman" w:hAnsi="Times New Roman"/>
          <w:lang w:val="ru-RU"/>
        </w:rPr>
        <w:t xml:space="preserve"> районной Думы от 08.12.2017 № 19/137 «О бюджете Тужинского муниципального района на 2018 год и на плановый период 2019 и 2020 годов» и постановлением администрации Тужинского муниципального района Кировской области от 19.02.2015 № 89  «</w:t>
      </w:r>
      <w:r w:rsidRPr="00D82129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Тужинского</w:t>
      </w:r>
      <w:proofErr w:type="gramEnd"/>
      <w:r w:rsidRPr="00D82129">
        <w:rPr>
          <w:rStyle w:val="FontStyle13"/>
          <w:lang w:val="ru-RU"/>
        </w:rPr>
        <w:t xml:space="preserve"> муниципального района</w:t>
      </w:r>
      <w:r w:rsidRPr="00D82129">
        <w:rPr>
          <w:rFonts w:ascii="Times New Roman" w:hAnsi="Times New Roman"/>
          <w:lang w:val="ru-RU"/>
        </w:rPr>
        <w:t>», администрация Тужинского муниципального района  ПОСТАНОВЛЯЕТ:</w:t>
      </w:r>
    </w:p>
    <w:p w:rsidR="00AB1F8E" w:rsidRPr="00D82129" w:rsidRDefault="00AB1F8E" w:rsidP="00D8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1. </w:t>
      </w:r>
      <w:proofErr w:type="gramStart"/>
      <w:r w:rsidRPr="00D82129">
        <w:rPr>
          <w:rFonts w:ascii="Times New Roman" w:hAnsi="Times New Roman"/>
          <w:lang w:val="ru-RU"/>
        </w:rPr>
        <w:t xml:space="preserve">Внести изменения в постановление </w:t>
      </w:r>
      <w:r w:rsidRPr="00D82129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D82129">
        <w:rPr>
          <w:rStyle w:val="FontStyle13"/>
          <w:lang w:val="ru-RU"/>
        </w:rPr>
        <w:t>(с изменениями, внесенными постановлениями администрации Тужинского муниципального района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</w:t>
      </w:r>
      <w:proofErr w:type="gramEnd"/>
      <w:r w:rsidRPr="00D82129">
        <w:rPr>
          <w:rStyle w:val="FontStyle13"/>
          <w:lang w:val="ru-RU"/>
        </w:rPr>
        <w:t xml:space="preserve"> № </w:t>
      </w:r>
      <w:proofErr w:type="gramStart"/>
      <w:r w:rsidRPr="00D82129">
        <w:rPr>
          <w:rStyle w:val="FontStyle13"/>
          <w:lang w:val="ru-RU"/>
        </w:rPr>
        <w:t>72/450, 30.05.2016 № 73/460, 04.07.2016 № 211, 06.07.2016 № 216, 06.09.2016 № 281, 17.10.2016 № 310, 03.11.2016 № 339а, 08.12.2016 № 383, 28.12.2016 № 405, 20.04.2017 № 122, 25.04.2017 № 133, 11.07.2017 № 246», 03.08.2017 № 292, 08.09.2017 № 339; 13.11.2017 № 452; 28.12.2017 № 525; 11.01.2018 № 2; 12.02.2018 № 42), утвердив изменения в  муниципальной программе</w:t>
      </w:r>
      <w:r w:rsidRPr="00D82129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2014 – 2019 годы (далее – Программа)</w:t>
      </w:r>
      <w:r w:rsidRPr="00D82129">
        <w:rPr>
          <w:rFonts w:ascii="Times New Roman" w:hAnsi="Times New Roman"/>
          <w:lang w:val="ru-RU"/>
        </w:rPr>
        <w:t xml:space="preserve"> согласно приложению. </w:t>
      </w:r>
      <w:proofErr w:type="gramEnd"/>
    </w:p>
    <w:p w:rsidR="00AB1F8E" w:rsidRPr="00D82129" w:rsidRDefault="00AB1F8E" w:rsidP="00D82129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AB1F8E" w:rsidRPr="00D82129" w:rsidRDefault="00AB1F8E" w:rsidP="00D82129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</w:t>
      </w:r>
    </w:p>
    <w:p w:rsidR="00AB1F8E" w:rsidRPr="00D82129" w:rsidRDefault="00AB1F8E" w:rsidP="00D82129">
      <w:pPr>
        <w:pStyle w:val="a4"/>
        <w:rPr>
          <w:rFonts w:ascii="Times New Roman" w:hAnsi="Times New Roman"/>
          <w:color w:val="000000"/>
          <w:lang w:val="ru-RU"/>
        </w:rPr>
      </w:pPr>
    </w:p>
    <w:p w:rsidR="00AB1F8E" w:rsidRPr="00D82129" w:rsidRDefault="00AB1F8E" w:rsidP="00D82129">
      <w:pPr>
        <w:pStyle w:val="a4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Глава Тужинского </w:t>
      </w:r>
    </w:p>
    <w:p w:rsidR="00AB1F8E" w:rsidRPr="00D82129" w:rsidRDefault="00AB1F8E" w:rsidP="00D82129">
      <w:pPr>
        <w:pStyle w:val="a4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муниципального района</w:t>
      </w:r>
      <w:r w:rsidRPr="00D82129">
        <w:rPr>
          <w:rFonts w:ascii="Times New Roman" w:hAnsi="Times New Roman"/>
          <w:lang w:val="ru-RU"/>
        </w:rPr>
        <w:tab/>
      </w:r>
      <w:r w:rsidRPr="00D82129">
        <w:rPr>
          <w:rFonts w:ascii="Times New Roman" w:hAnsi="Times New Roman"/>
          <w:lang w:val="ru-RU"/>
        </w:rPr>
        <w:tab/>
        <w:t>Е.В. Видякина</w:t>
      </w:r>
    </w:p>
    <w:p w:rsidR="00AB1F8E" w:rsidRPr="00D82129" w:rsidRDefault="00AB1F8E" w:rsidP="00D82129">
      <w:pPr>
        <w:pStyle w:val="a4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br w:type="page"/>
      </w:r>
    </w:p>
    <w:p w:rsidR="00AB1F8E" w:rsidRDefault="00AB1F8E" w:rsidP="0006206A">
      <w:pPr>
        <w:tabs>
          <w:tab w:val="left" w:pos="5280"/>
        </w:tabs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  <w:proofErr w:type="spellStart"/>
      <w:r w:rsidRPr="00D82129">
        <w:rPr>
          <w:rFonts w:ascii="Times New Roman" w:hAnsi="Times New Roman"/>
          <w:color w:val="000000"/>
        </w:rPr>
        <w:lastRenderedPageBreak/>
        <w:t>Приложение</w:t>
      </w:r>
      <w:proofErr w:type="spellEnd"/>
    </w:p>
    <w:p w:rsidR="0006206A" w:rsidRPr="0006206A" w:rsidRDefault="0006206A" w:rsidP="0006206A">
      <w:pPr>
        <w:tabs>
          <w:tab w:val="left" w:pos="5280"/>
        </w:tabs>
        <w:spacing w:after="0" w:line="240" w:lineRule="auto"/>
        <w:ind w:firstLine="6237"/>
        <w:rPr>
          <w:rFonts w:ascii="Times New Roman" w:hAnsi="Times New Roman"/>
          <w:color w:val="000000"/>
          <w:lang w:val="ru-RU"/>
        </w:rPr>
      </w:pPr>
    </w:p>
    <w:p w:rsidR="00AB1F8E" w:rsidRPr="00D82129" w:rsidRDefault="0006206A" w:rsidP="0006206A">
      <w:pPr>
        <w:pStyle w:val="a4"/>
        <w:ind w:firstLine="6237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</w:t>
      </w:r>
      <w:r w:rsidR="00AB1F8E" w:rsidRPr="00D82129">
        <w:rPr>
          <w:rFonts w:ascii="Times New Roman" w:hAnsi="Times New Roman"/>
        </w:rPr>
        <w:t xml:space="preserve">ТВЕРЖДЕНЫ                       </w:t>
      </w:r>
    </w:p>
    <w:tbl>
      <w:tblPr>
        <w:tblW w:w="0" w:type="auto"/>
        <w:tblLook w:val="04A0"/>
      </w:tblPr>
      <w:tblGrid>
        <w:gridCol w:w="6204"/>
        <w:gridCol w:w="3650"/>
      </w:tblGrid>
      <w:tr w:rsidR="00AB1F8E" w:rsidRPr="00D82129" w:rsidTr="0006206A">
        <w:trPr>
          <w:trHeight w:val="2215"/>
        </w:trPr>
        <w:tc>
          <w:tcPr>
            <w:tcW w:w="6204" w:type="dxa"/>
          </w:tcPr>
          <w:p w:rsidR="00AB1F8E" w:rsidRPr="00D82129" w:rsidRDefault="00AB1F8E" w:rsidP="00D821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0" w:type="dxa"/>
            <w:hideMark/>
          </w:tcPr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         от 21.03.2018 № 77</w:t>
            </w:r>
          </w:p>
        </w:tc>
      </w:tr>
    </w:tbl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82129">
        <w:rPr>
          <w:rFonts w:ascii="Times New Roman" w:hAnsi="Times New Roman"/>
          <w:b/>
          <w:color w:val="000000"/>
          <w:lang w:val="ru-RU"/>
        </w:rPr>
        <w:t>ИЗМЕНЕНИЯ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82129">
        <w:rPr>
          <w:rFonts w:ascii="Times New Roman" w:hAnsi="Times New Roman"/>
          <w:b/>
          <w:color w:val="000000"/>
          <w:lang w:val="ru-RU"/>
        </w:rPr>
        <w:t>в муниципальной программе «Развитие образования» на 2014-2019 годы.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AB1F8E" w:rsidRPr="00D82129" w:rsidRDefault="00AB1F8E" w:rsidP="00D8212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AB1F8E" w:rsidRPr="00D82129" w:rsidRDefault="00AB1F8E" w:rsidP="00D82129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AB1F8E" w:rsidRPr="00D82129" w:rsidTr="00AB1F8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Объем финансового обеспечения </w:t>
            </w: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муниципальной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Источники финансирования</w:t>
            </w:r>
          </w:p>
          <w:p w:rsidR="00AB1F8E" w:rsidRPr="00D82129" w:rsidRDefault="00AB1F8E" w:rsidP="00D8212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AB1F8E" w:rsidRPr="00D82129" w:rsidRDefault="00AB1F8E" w:rsidP="00D8212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Бюджет муниципального района: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2014 г. -   25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288,5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       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2015 г. -   22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333,8 тыс.руб.         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2016 г. -   21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854,4 тыс.руб. 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2017 г. -   23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697,6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2018 г. -   19 071,0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        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2019 г. -   17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604,8 тыс.руб.                              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Итого:     129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850,1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                          </w:t>
            </w:r>
            <w:r w:rsidRPr="00D82129">
              <w:rPr>
                <w:rFonts w:ascii="Times New Roman" w:hAnsi="Times New Roman"/>
                <w:highlight w:val="yellow"/>
                <w:lang w:val="ru-RU"/>
              </w:rPr>
              <w:br/>
            </w:r>
            <w:r w:rsidRPr="00D82129">
              <w:rPr>
                <w:rFonts w:ascii="Times New Roman" w:hAnsi="Times New Roman"/>
                <w:highlight w:val="yellow"/>
                <w:lang w:val="ru-RU"/>
              </w:rPr>
              <w:br/>
            </w:r>
            <w:r w:rsidRPr="00D82129">
              <w:rPr>
                <w:rFonts w:ascii="Times New Roman" w:hAnsi="Times New Roman"/>
                <w:lang w:val="ru-RU"/>
              </w:rPr>
              <w:t xml:space="preserve">Областной бюджет:              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2014 г. -    46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403,2 тыс.руб.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2015 г. -    48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028,9  тыс.руб.       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2016 г. -    47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911,3 тыс.руб.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2017 г. -    48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513,6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2018 г. -    31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227,7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2019 г. -    31 272,5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              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Итого:      253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357,2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Федеральный бюджет: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2014г. -     4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808,9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2015г. -     505,8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2016г. -     0,00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2017 г. -    0,00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2018 г. -    0,00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2019 г. -   0,00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Итого:      5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314,7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                                                               </w:t>
            </w: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2014 г. -     76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500,6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      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2015 г. -     70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868,5 тыс.руб.                           </w:t>
            </w:r>
            <w:r w:rsidRPr="00D82129">
              <w:rPr>
                <w:rFonts w:ascii="Times New Roman" w:hAnsi="Times New Roman"/>
                <w:lang w:val="ru-RU"/>
              </w:rPr>
              <w:br/>
              <w:t>2016 г. -     69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 xml:space="preserve">765,7 тыс.руб. </w:t>
            </w: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2017 г. -     72 211,2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</w:t>
            </w: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2018 г. -     50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298,7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</w:t>
            </w: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  <w:lang w:val="ru-RU"/>
              </w:rPr>
              <w:t>2019 г. -     48</w:t>
            </w:r>
            <w:r w:rsidRPr="00D82129">
              <w:rPr>
                <w:rFonts w:ascii="Times New Roman" w:hAnsi="Times New Roman"/>
              </w:rPr>
              <w:t> </w:t>
            </w:r>
            <w:r w:rsidRPr="00D82129">
              <w:rPr>
                <w:rFonts w:ascii="Times New Roman" w:hAnsi="Times New Roman"/>
                <w:lang w:val="ru-RU"/>
              </w:rPr>
              <w:t>877,3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уб.             </w:t>
            </w:r>
            <w:r w:rsidRPr="00D82129">
              <w:rPr>
                <w:rFonts w:ascii="Times New Roman" w:hAnsi="Times New Roman"/>
                <w:lang w:val="ru-RU"/>
              </w:rPr>
              <w:br/>
            </w: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:        388 522,0 </w:t>
            </w:r>
            <w:proofErr w:type="spellStart"/>
            <w:r w:rsidRPr="00D82129">
              <w:rPr>
                <w:rFonts w:ascii="Times New Roman" w:hAnsi="Times New Roman"/>
              </w:rPr>
              <w:t>тыс.руб</w:t>
            </w:r>
            <w:proofErr w:type="spellEnd"/>
            <w:r w:rsidRPr="00D82129">
              <w:rPr>
                <w:rFonts w:ascii="Times New Roman" w:hAnsi="Times New Roman"/>
              </w:rPr>
              <w:t>.</w:t>
            </w:r>
          </w:p>
        </w:tc>
      </w:tr>
    </w:tbl>
    <w:p w:rsidR="00AB1F8E" w:rsidRPr="00D82129" w:rsidRDefault="00AB1F8E" w:rsidP="00D821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AB1F8E" w:rsidRPr="00D82129" w:rsidRDefault="00AB1F8E" w:rsidP="00D8212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AB1F8E" w:rsidRPr="00D82129" w:rsidRDefault="00AB1F8E" w:rsidP="00D8212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>2. Раздел 5  «Ресурсное обеспечение муниципальной программы» программы изложить в новой редакции следующего содержания:</w:t>
      </w:r>
    </w:p>
    <w:p w:rsidR="00AB1F8E" w:rsidRPr="00D82129" w:rsidRDefault="00AB1F8E" w:rsidP="00D82129">
      <w:pPr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lastRenderedPageBreak/>
        <w:t>«5. Ресурсное обеспечение Муниципальной программы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Общий объем финансирования Муниципальной программы составляет   388</w:t>
      </w:r>
      <w:r w:rsidRPr="00D82129">
        <w:rPr>
          <w:rFonts w:ascii="Times New Roman" w:hAnsi="Times New Roman"/>
        </w:rPr>
        <w:t> </w:t>
      </w:r>
      <w:r w:rsidRPr="00D82129">
        <w:rPr>
          <w:rFonts w:ascii="Times New Roman" w:hAnsi="Times New Roman"/>
          <w:lang w:val="ru-RU"/>
        </w:rPr>
        <w:t>522,0 тыс. рублей, в том числе за счет средств федерального бюджета –       5 314,7 тыс. рублей, областного бюджета – 253</w:t>
      </w:r>
      <w:r w:rsidRPr="00D82129">
        <w:rPr>
          <w:rFonts w:ascii="Times New Roman" w:hAnsi="Times New Roman"/>
        </w:rPr>
        <w:t> </w:t>
      </w:r>
      <w:r w:rsidRPr="00D82129">
        <w:rPr>
          <w:rFonts w:ascii="Times New Roman" w:hAnsi="Times New Roman"/>
          <w:lang w:val="ru-RU"/>
        </w:rPr>
        <w:t>357,2 тыс. рублей, бюджета муниципального района – 129</w:t>
      </w:r>
      <w:r w:rsidRPr="00D82129">
        <w:rPr>
          <w:rFonts w:ascii="Times New Roman" w:hAnsi="Times New Roman"/>
        </w:rPr>
        <w:t> </w:t>
      </w:r>
      <w:r w:rsidRPr="00D82129">
        <w:rPr>
          <w:rFonts w:ascii="Times New Roman" w:hAnsi="Times New Roman"/>
          <w:lang w:val="ru-RU"/>
        </w:rPr>
        <w:t>850,1 тыс. рублей.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Объем финансирования Муниципальной программы по годам представлен в таблице 1.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1F8E" w:rsidRPr="00D82129" w:rsidRDefault="00AB1F8E" w:rsidP="000620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821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D82129">
        <w:rPr>
          <w:rFonts w:ascii="Times New Roman" w:hAnsi="Times New Roman"/>
        </w:rPr>
        <w:t>Таблица</w:t>
      </w:r>
      <w:proofErr w:type="spellEnd"/>
      <w:r w:rsidRPr="00D82129">
        <w:rPr>
          <w:rFonts w:ascii="Times New Roman" w:hAnsi="Times New Roman"/>
        </w:rPr>
        <w:t xml:space="preserve">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182"/>
        <w:gridCol w:w="1499"/>
        <w:gridCol w:w="1090"/>
        <w:gridCol w:w="1090"/>
        <w:gridCol w:w="1090"/>
        <w:gridCol w:w="1090"/>
        <w:gridCol w:w="1090"/>
        <w:gridCol w:w="1094"/>
      </w:tblGrid>
      <w:tr w:rsidR="00AB1F8E" w:rsidRPr="00D82129" w:rsidTr="0006206A">
        <w:trPr>
          <w:trHeight w:val="800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Источники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финансирования</w:t>
            </w:r>
            <w:proofErr w:type="spellEnd"/>
            <w:r w:rsidRPr="00D82129">
              <w:rPr>
                <w:rFonts w:ascii="Times New Roman" w:hAnsi="Times New Roman"/>
              </w:rPr>
              <w:t xml:space="preserve">    </w:t>
            </w:r>
            <w:r w:rsidRPr="00D82129">
              <w:rPr>
                <w:rFonts w:ascii="Times New Roman" w:hAnsi="Times New Roman"/>
              </w:rPr>
              <w:br/>
              <w:t xml:space="preserve">  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программы</w:t>
            </w:r>
            <w:proofErr w:type="spellEnd"/>
          </w:p>
        </w:tc>
        <w:tc>
          <w:tcPr>
            <w:tcW w:w="39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Объем финансирования Муниципальной  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      программы в 2014 - 2019 годах     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              (тыс. рублей)</w:t>
            </w:r>
          </w:p>
        </w:tc>
      </w:tr>
      <w:tr w:rsidR="00AB1F8E" w:rsidRPr="00D82129" w:rsidTr="0006206A">
        <w:trPr>
          <w:trHeight w:val="400"/>
        </w:trPr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3200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в </w:t>
            </w:r>
            <w:proofErr w:type="spellStart"/>
            <w:r w:rsidRPr="00D82129">
              <w:rPr>
                <w:rFonts w:ascii="Times New Roman" w:hAnsi="Times New Roman"/>
              </w:rPr>
              <w:t>том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числе</w:t>
            </w:r>
            <w:proofErr w:type="spellEnd"/>
          </w:p>
        </w:tc>
      </w:tr>
      <w:tr w:rsidR="00AB1F8E" w:rsidRPr="00D82129" w:rsidTr="0006206A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2014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2015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2016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2017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2018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2019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</w:tr>
      <w:tr w:rsidR="00AB1F8E" w:rsidRPr="00D82129" w:rsidTr="0006206A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5 314,7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4 808,9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505,8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</w:tr>
      <w:tr w:rsidR="00AB1F8E" w:rsidRPr="00D82129" w:rsidTr="0006206A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253 357,2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46 403,2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48 028,9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47 911,3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48 513,6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31 227,7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31 272,5</w:t>
            </w:r>
          </w:p>
        </w:tc>
      </w:tr>
      <w:tr w:rsidR="00AB1F8E" w:rsidRPr="00D82129" w:rsidTr="0006206A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129 850,1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25 288,5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22 333,8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21 854,4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23 697,6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19 071,0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17 604,8</w:t>
            </w:r>
          </w:p>
        </w:tc>
      </w:tr>
      <w:tr w:rsidR="00AB1F8E" w:rsidRPr="00D82129" w:rsidTr="0006206A">
        <w:tc>
          <w:tcPr>
            <w:tcW w:w="106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Итого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7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388 522,0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76 500,6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70 868,5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69 765,7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72 211,2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50 298,7</w:t>
            </w:r>
          </w:p>
        </w:tc>
        <w:tc>
          <w:tcPr>
            <w:tcW w:w="5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48 877,3</w:t>
            </w:r>
          </w:p>
        </w:tc>
      </w:tr>
    </w:tbl>
    <w:p w:rsidR="00AB1F8E" w:rsidRPr="00D82129" w:rsidRDefault="00AB1F8E" w:rsidP="00D82129">
      <w:pPr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D82129">
        <w:rPr>
          <w:rFonts w:ascii="Times New Roman" w:hAnsi="Times New Roman"/>
          <w:color w:val="000000"/>
          <w:lang w:val="ru-RU"/>
        </w:rPr>
        <w:t>3</w:t>
      </w:r>
      <w:r w:rsidRPr="00D82129">
        <w:rPr>
          <w:rFonts w:ascii="Times New Roman" w:hAnsi="Times New Roman"/>
          <w:lang w:val="ru-RU"/>
        </w:rPr>
        <w:t>.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Прогнозная </w:t>
      </w:r>
      <w:r w:rsidRPr="00D82129">
        <w:rPr>
          <w:rFonts w:ascii="Times New Roman" w:hAnsi="Times New Roman"/>
          <w:color w:val="000000"/>
          <w:lang w:val="ru-RU"/>
        </w:rPr>
        <w:t>оценка</w:t>
      </w:r>
      <w:r w:rsidRPr="00D82129">
        <w:rPr>
          <w:rFonts w:ascii="Times New Roman" w:hAnsi="Times New Roman"/>
          <w:lang w:val="ru-RU"/>
        </w:rPr>
        <w:t xml:space="preserve"> ресурсного обеспечения реализации Муниципальной программы за счёт всех </w:t>
      </w:r>
      <w:r w:rsidRPr="00D82129">
        <w:rPr>
          <w:rFonts w:ascii="Times New Roman" w:hAnsi="Times New Roman"/>
          <w:color w:val="000000"/>
          <w:lang w:val="ru-RU"/>
        </w:rPr>
        <w:t>источников</w:t>
      </w:r>
      <w:r w:rsidRPr="00D82129">
        <w:rPr>
          <w:rFonts w:ascii="Times New Roman" w:hAnsi="Times New Roman"/>
          <w:lang w:val="ru-RU"/>
        </w:rPr>
        <w:t xml:space="preserve"> финансирования приведена в приложении № 4.»</w:t>
      </w:r>
    </w:p>
    <w:p w:rsidR="00AB1F8E" w:rsidRPr="00D82129" w:rsidRDefault="00AB1F8E" w:rsidP="00D82129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3.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06206A" w:rsidRDefault="0006206A" w:rsidP="00D82129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«Приложение № 3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к Муниципальной программе</w:t>
      </w:r>
    </w:p>
    <w:p w:rsidR="00AB1F8E" w:rsidRPr="00D82129" w:rsidRDefault="00AB1F8E" w:rsidP="00D8212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129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AB1F8E" w:rsidRPr="00D82129" w:rsidRDefault="00AB1F8E" w:rsidP="00D8212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129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1"/>
        <w:gridCol w:w="1383"/>
        <w:gridCol w:w="1916"/>
        <w:gridCol w:w="1605"/>
        <w:gridCol w:w="723"/>
        <w:gridCol w:w="723"/>
        <w:gridCol w:w="723"/>
        <w:gridCol w:w="723"/>
        <w:gridCol w:w="723"/>
        <w:gridCol w:w="674"/>
        <w:gridCol w:w="671"/>
      </w:tblGrid>
      <w:tr w:rsidR="00AB1F8E" w:rsidRPr="00D82129" w:rsidTr="0006206A">
        <w:trPr>
          <w:trHeight w:val="400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 п/п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Наименование   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муниципальной 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программы,     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подпрограммы,    отдельного     </w:t>
            </w:r>
            <w:r w:rsidRPr="00D82129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27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Расходы (прогноз, факт),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AB1F8E" w:rsidRPr="00D82129" w:rsidTr="0006206A">
        <w:trPr>
          <w:trHeight w:val="558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2014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2015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2016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2017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2018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2019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AB1F8E" w:rsidRPr="00D82129" w:rsidTr="0006206A">
        <w:trPr>
          <w:trHeight w:val="126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D82129">
              <w:rPr>
                <w:rFonts w:ascii="Times New Roman" w:hAnsi="Times New Roman"/>
              </w:rPr>
              <w:t>Муниципальная</w:t>
            </w:r>
            <w:proofErr w:type="spellEnd"/>
            <w:r w:rsidRPr="00D82129">
              <w:rPr>
                <w:rFonts w:ascii="Times New Roman" w:hAnsi="Times New Roman"/>
              </w:rPr>
              <w:t xml:space="preserve">     </w:t>
            </w:r>
            <w:r w:rsidRPr="00D82129">
              <w:rPr>
                <w:rFonts w:ascii="Times New Roman" w:hAnsi="Times New Roman"/>
              </w:rPr>
              <w:br/>
            </w:r>
            <w:proofErr w:type="spellStart"/>
            <w:r w:rsidRPr="00D82129">
              <w:rPr>
                <w:rFonts w:ascii="Times New Roman" w:hAnsi="Times New Roman"/>
              </w:rPr>
              <w:t>программа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"</w:t>
            </w:r>
            <w:proofErr w:type="spellStart"/>
            <w:r w:rsidRPr="00D82129">
              <w:rPr>
                <w:rFonts w:ascii="Times New Roman" w:hAnsi="Times New Roman"/>
              </w:rPr>
              <w:t>Развитие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  <w:r w:rsidRPr="00D82129">
              <w:rPr>
                <w:rFonts w:ascii="Times New Roman" w:hAnsi="Times New Roman"/>
              </w:rPr>
              <w:br/>
            </w:r>
            <w:proofErr w:type="spellStart"/>
            <w:r w:rsidRPr="00D82129">
              <w:rPr>
                <w:rFonts w:ascii="Times New Roman" w:hAnsi="Times New Roman"/>
              </w:rPr>
              <w:t>образования</w:t>
            </w:r>
            <w:proofErr w:type="spellEnd"/>
            <w:r w:rsidRPr="00D82129">
              <w:rPr>
                <w:rFonts w:ascii="Times New Roman" w:hAnsi="Times New Roman"/>
              </w:rPr>
              <w:t xml:space="preserve">"     </w:t>
            </w:r>
            <w:proofErr w:type="spellStart"/>
            <w:r w:rsidRPr="00D82129">
              <w:rPr>
                <w:rFonts w:ascii="Times New Roman" w:hAnsi="Times New Roman"/>
              </w:rPr>
              <w:t>на</w:t>
            </w:r>
            <w:proofErr w:type="spellEnd"/>
            <w:r w:rsidRPr="00D82129">
              <w:rPr>
                <w:rFonts w:ascii="Times New Roman" w:hAnsi="Times New Roman"/>
              </w:rPr>
              <w:br/>
              <w:t xml:space="preserve">2014 - 2019 </w:t>
            </w:r>
            <w:proofErr w:type="spellStart"/>
            <w:r w:rsidRPr="00D82129">
              <w:rPr>
                <w:rFonts w:ascii="Times New Roman" w:hAnsi="Times New Roman"/>
              </w:rPr>
              <w:t>годы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25 288,5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22 333,8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21 854,4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23 697,6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19 071,0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17604,8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129850,1</w:t>
            </w:r>
          </w:p>
        </w:tc>
      </w:tr>
      <w:tr w:rsidR="00AB1F8E" w:rsidRPr="00D82129" w:rsidTr="0006206A">
        <w:trPr>
          <w:trHeight w:val="1185"/>
        </w:trPr>
        <w:tc>
          <w:tcPr>
            <w:tcW w:w="202" w:type="pct"/>
            <w:vMerge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;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lastRenderedPageBreak/>
              <w:t xml:space="preserve">МКОУ ООШ с.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Пачи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;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МКОУ НОШ д.Греково;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ДО ДЮСШ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МКДОУ детский сад «Сказка»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МКДОУ детский сад «Родничок»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25 288,5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22 333,8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21 854,4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23 697,6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19 071,0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17604,8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129850,1</w:t>
            </w:r>
          </w:p>
        </w:tc>
      </w:tr>
      <w:tr w:rsidR="00AB1F8E" w:rsidRPr="00D82129" w:rsidTr="0006206A">
        <w:trPr>
          <w:trHeight w:val="400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B1F8E" w:rsidRPr="00D82129" w:rsidTr="0006206A">
        <w:trPr>
          <w:trHeight w:val="304"/>
        </w:trPr>
        <w:tc>
          <w:tcPr>
            <w:tcW w:w="202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«Предоставление детям дошкольного возраста равных возможностей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для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получение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качественного дошкольного образования»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6 690,0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6 346,6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6 171,1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7 711,2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7 878,9</w:t>
            </w:r>
          </w:p>
        </w:tc>
        <w:tc>
          <w:tcPr>
            <w:tcW w:w="338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7 421,1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42 218,9</w:t>
            </w:r>
          </w:p>
        </w:tc>
      </w:tr>
      <w:tr w:rsidR="00AB1F8E" w:rsidRPr="00D82129" w:rsidTr="0006206A">
        <w:trPr>
          <w:trHeight w:val="1835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(МКДОУ детский сад «Сказка»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МКДОУ детский сад «Родничок»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6 690,0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6 346,6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6 171,1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7 711,2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7 878,9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7 421,1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42 218,9</w:t>
            </w:r>
          </w:p>
        </w:tc>
      </w:tr>
      <w:tr w:rsidR="00AB1F8E" w:rsidRPr="00D82129" w:rsidTr="0006206A">
        <w:trPr>
          <w:trHeight w:val="311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13 876,0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11 298,6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10 861,9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11 589,7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5 932,7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5 598,3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59 157,2</w:t>
            </w:r>
          </w:p>
        </w:tc>
      </w:tr>
      <w:tr w:rsidR="00AB1F8E" w:rsidRPr="00D82129" w:rsidTr="0006206A">
        <w:trPr>
          <w:trHeight w:val="2625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;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МКОУ ООШ с.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Пачи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;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МКОУ НОШ д.Греково;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lastRenderedPageBreak/>
              <w:t>МКОУ ООШ д.Пиштенур;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13 876,0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11 298,6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10 861,9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11 589,7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5 932,7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5 598,3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59 157,2</w:t>
            </w:r>
          </w:p>
        </w:tc>
      </w:tr>
      <w:tr w:rsidR="00AB1F8E" w:rsidRPr="00D82129" w:rsidTr="0006206A">
        <w:trPr>
          <w:trHeight w:val="251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3 437,9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3 237,4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3 396,9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2 646,9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3 206,6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2 771,5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18 697,2</w:t>
            </w:r>
          </w:p>
        </w:tc>
      </w:tr>
      <w:tr w:rsidR="00AB1F8E" w:rsidRPr="00D82129" w:rsidTr="0006206A">
        <w:trPr>
          <w:trHeight w:val="1418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(МКУ ДО ДЮСШ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3 437,9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3 237,4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3 396,9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2 646,9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3 206,6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2 771,5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18 697,2</w:t>
            </w:r>
          </w:p>
        </w:tc>
      </w:tr>
      <w:tr w:rsidR="00AB1F8E" w:rsidRPr="00D82129" w:rsidTr="0006206A">
        <w:trPr>
          <w:trHeight w:val="269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66,5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59,6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78,9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29,0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29,0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288,0</w:t>
            </w:r>
          </w:p>
        </w:tc>
      </w:tr>
      <w:tr w:rsidR="00AB1F8E" w:rsidRPr="00D82129" w:rsidTr="0006206A">
        <w:trPr>
          <w:trHeight w:val="2580"/>
        </w:trPr>
        <w:tc>
          <w:tcPr>
            <w:tcW w:w="202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;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МКОУ СОШ с углублённым изучением отдельных предметов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ДО ДЮСШ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ужа;</w:t>
            </w:r>
          </w:p>
          <w:p w:rsidR="00AB1F8E" w:rsidRPr="00D82129" w:rsidRDefault="00AB1F8E" w:rsidP="00D82129">
            <w:pPr>
              <w:pStyle w:val="a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ДО ДДТ 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 xml:space="preserve"> 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66,5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78,9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288,0</w:t>
            </w:r>
          </w:p>
        </w:tc>
      </w:tr>
      <w:tr w:rsidR="00AB1F8E" w:rsidRPr="00D82129" w:rsidTr="0006206A">
        <w:trPr>
          <w:trHeight w:val="298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5.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 xml:space="preserve">поддержка и развитие одарённых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148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lastRenderedPageBreak/>
              <w:t>Всего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1 259,6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1 358,1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1 277,4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1 648,0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2 023,8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1 784,9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9 351,8</w:t>
            </w:r>
          </w:p>
        </w:tc>
      </w:tr>
      <w:tr w:rsidR="00AB1F8E" w:rsidRPr="00D82129" w:rsidTr="0006206A">
        <w:trPr>
          <w:trHeight w:val="408"/>
        </w:trPr>
        <w:tc>
          <w:tcPr>
            <w:tcW w:w="202" w:type="pct"/>
            <w:vMerge/>
            <w:tcBorders>
              <w:left w:val="single" w:sz="6" w:space="0" w:color="000000"/>
              <w:bottom w:val="nil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Муниципальное казённое учреждение «Управление образования администрации 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Тужинского муниципального района»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1 259,6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1 358,1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1 277,4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1 648,0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2 023,8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1 784,9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9 351,8</w:t>
            </w:r>
          </w:p>
        </w:tc>
      </w:tr>
      <w:tr w:rsidR="00AB1F8E" w:rsidRPr="00D82129" w:rsidTr="0006206A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400"/>
        </w:trPr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800"/>
        </w:trPr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202" w:type="pct"/>
            <w:vMerge w:val="restart"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71" w:type="pct"/>
            <w:vMerge w:val="restart"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</w:tcPr>
          <w:p w:rsidR="00AB1F8E" w:rsidRPr="00D82129" w:rsidRDefault="00AB1F8E" w:rsidP="00D82129">
            <w:pPr>
              <w:spacing w:after="0" w:line="240" w:lineRule="auto"/>
              <w:ind w:left="-113" w:right="-57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148" w:type="pct"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26,6</w:t>
            </w:r>
          </w:p>
        </w:tc>
        <w:tc>
          <w:tcPr>
            <w:tcW w:w="406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25,0</w:t>
            </w:r>
          </w:p>
        </w:tc>
        <w:tc>
          <w:tcPr>
            <w:tcW w:w="405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51,6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202" w:type="pct"/>
            <w:vMerge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</w:tcPr>
          <w:p w:rsidR="00AB1F8E" w:rsidRPr="00D82129" w:rsidRDefault="00AB1F8E" w:rsidP="00D82129">
            <w:pPr>
              <w:spacing w:after="0" w:line="240" w:lineRule="auto"/>
              <w:ind w:left="-113" w:right="-57"/>
              <w:rPr>
                <w:rFonts w:ascii="Times New Roman" w:hAnsi="Times New Roman"/>
              </w:rPr>
            </w:pPr>
          </w:p>
        </w:tc>
        <w:tc>
          <w:tcPr>
            <w:tcW w:w="1148" w:type="pct"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(МКОУ СОШ с. </w:t>
            </w:r>
            <w:proofErr w:type="spellStart"/>
            <w:r w:rsidRPr="00D82129">
              <w:rPr>
                <w:rFonts w:ascii="Times New Roman" w:hAnsi="Times New Roman"/>
              </w:rPr>
              <w:t>Ныр</w:t>
            </w:r>
            <w:proofErr w:type="spellEnd"/>
            <w:r w:rsidRPr="00D82129">
              <w:rPr>
                <w:rFonts w:ascii="Times New Roman" w:hAnsi="Times New Roman"/>
              </w:rPr>
              <w:t>).</w:t>
            </w:r>
          </w:p>
        </w:tc>
        <w:tc>
          <w:tcPr>
            <w:tcW w:w="406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26,6</w:t>
            </w:r>
          </w:p>
        </w:tc>
        <w:tc>
          <w:tcPr>
            <w:tcW w:w="406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25,0</w:t>
            </w:r>
          </w:p>
        </w:tc>
        <w:tc>
          <w:tcPr>
            <w:tcW w:w="405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51,6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62,5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(МКОУ СОШ с.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Ныр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 xml:space="preserve">; МКОУ СОШ с УИОП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62,5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- здание МКОУ СОШ с УИОП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21,3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(МКОУ СОШ с УИОП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</w:t>
            </w:r>
            <w:proofErr w:type="spellEnd"/>
            <w:r w:rsidRPr="00D82129">
              <w:rPr>
                <w:rFonts w:ascii="Times New Roman" w:hAnsi="Times New Roman"/>
                <w:lang w:val="ru-RU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21,3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41,2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(МКОУ СОШ </w:t>
            </w:r>
            <w:r w:rsidRPr="00D82129">
              <w:rPr>
                <w:rFonts w:ascii="Times New Roman" w:hAnsi="Times New Roman"/>
              </w:rPr>
              <w:lastRenderedPageBreak/>
              <w:t xml:space="preserve">с. </w:t>
            </w:r>
            <w:proofErr w:type="spellStart"/>
            <w:r w:rsidRPr="00D82129">
              <w:rPr>
                <w:rFonts w:ascii="Times New Roman" w:hAnsi="Times New Roman"/>
              </w:rPr>
              <w:t>Ныр</w:t>
            </w:r>
            <w:proofErr w:type="spellEnd"/>
            <w:r w:rsidRPr="00D82129">
              <w:rPr>
                <w:rFonts w:ascii="Times New Roman" w:hAnsi="Times New Roman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41,2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(МКОУ СОШ с. </w:t>
            </w:r>
            <w:proofErr w:type="spellStart"/>
            <w:r w:rsidRPr="00D82129">
              <w:rPr>
                <w:rFonts w:ascii="Times New Roman" w:hAnsi="Times New Roman"/>
              </w:rPr>
              <w:t>Ныр</w:t>
            </w:r>
            <w:proofErr w:type="spellEnd"/>
            <w:r w:rsidRPr="00D82129">
              <w:rPr>
                <w:rFonts w:ascii="Times New Roman" w:hAnsi="Times New Roman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</w:tr>
      <w:tr w:rsidR="00AB1F8E" w:rsidRPr="00D82129" w:rsidTr="00062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(МКОУ СОШ с. </w:t>
            </w:r>
            <w:proofErr w:type="spellStart"/>
            <w:r w:rsidRPr="00D82129">
              <w:rPr>
                <w:rFonts w:ascii="Times New Roman" w:hAnsi="Times New Roman"/>
              </w:rPr>
              <w:t>Ныр</w:t>
            </w:r>
            <w:proofErr w:type="spellEnd"/>
            <w:r w:rsidRPr="00D82129">
              <w:rPr>
                <w:rFonts w:ascii="Times New Roman" w:hAnsi="Times New Roman"/>
              </w:rPr>
              <w:t>).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</w:tr>
    </w:tbl>
    <w:p w:rsidR="00AB1F8E" w:rsidRPr="00D82129" w:rsidRDefault="00AB1F8E" w:rsidP="00D8212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4.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06206A" w:rsidRDefault="0006206A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«Приложение № 4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к Муниципальной программе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D82129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</w:t>
      </w:r>
    </w:p>
    <w:p w:rsidR="00AB1F8E" w:rsidRPr="00D82129" w:rsidRDefault="00AB1F8E" w:rsidP="00D821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D82129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1"/>
        <w:gridCol w:w="1404"/>
        <w:gridCol w:w="1930"/>
        <w:gridCol w:w="1453"/>
        <w:gridCol w:w="721"/>
        <w:gridCol w:w="721"/>
        <w:gridCol w:w="721"/>
        <w:gridCol w:w="721"/>
        <w:gridCol w:w="721"/>
        <w:gridCol w:w="721"/>
        <w:gridCol w:w="821"/>
      </w:tblGrid>
      <w:tr w:rsidR="00AB1F8E" w:rsidRPr="00D82129" w:rsidTr="0006206A">
        <w:trPr>
          <w:trHeight w:val="400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Статус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Источник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  <w:r w:rsidRPr="00D82129">
              <w:rPr>
                <w:rFonts w:ascii="Times New Roman" w:hAnsi="Times New Roman"/>
              </w:rPr>
              <w:br/>
            </w:r>
            <w:proofErr w:type="spellStart"/>
            <w:r w:rsidRPr="00D82129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  <w:tc>
          <w:tcPr>
            <w:tcW w:w="28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Расходы (прогноз, факт), тыс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уб.</w:t>
            </w:r>
          </w:p>
        </w:tc>
      </w:tr>
      <w:tr w:rsidR="00AB1F8E" w:rsidRPr="00D82129" w:rsidTr="0006206A">
        <w:trPr>
          <w:trHeight w:val="1000"/>
        </w:trPr>
        <w:tc>
          <w:tcPr>
            <w:tcW w:w="203" w:type="pct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 п/п</w:t>
            </w: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2014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2015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факт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2016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2017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2018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2019 </w:t>
            </w:r>
            <w:proofErr w:type="spellStart"/>
            <w:r w:rsidRPr="00D82129">
              <w:rPr>
                <w:rFonts w:ascii="Times New Roman" w:hAnsi="Times New Roman"/>
              </w:rPr>
              <w:t>год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план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Итого</w:t>
            </w:r>
            <w:proofErr w:type="spellEnd"/>
          </w:p>
        </w:tc>
      </w:tr>
      <w:tr w:rsidR="00AB1F8E" w:rsidRPr="00D82129" w:rsidTr="0006206A">
        <w:trPr>
          <w:trHeight w:val="18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Муниципальная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программа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"</w:t>
            </w:r>
            <w:proofErr w:type="spellStart"/>
            <w:r w:rsidRPr="00D82129">
              <w:rPr>
                <w:rFonts w:ascii="Times New Roman" w:hAnsi="Times New Roman"/>
              </w:rPr>
              <w:t>Развитие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образования</w:t>
            </w:r>
            <w:proofErr w:type="spellEnd"/>
            <w:r w:rsidRPr="00D82129">
              <w:rPr>
                <w:rFonts w:ascii="Times New Roman" w:hAnsi="Times New Roman"/>
              </w:rPr>
              <w:t xml:space="preserve">"  </w:t>
            </w:r>
            <w:proofErr w:type="spellStart"/>
            <w:r w:rsidRPr="00D82129">
              <w:rPr>
                <w:rFonts w:ascii="Times New Roman" w:hAnsi="Times New Roman"/>
              </w:rPr>
              <w:t>на</w:t>
            </w:r>
            <w:proofErr w:type="spellEnd"/>
            <w:r w:rsidRPr="00D82129">
              <w:rPr>
                <w:rFonts w:ascii="Times New Roman" w:hAnsi="Times New Roman"/>
              </w:rPr>
              <w:t xml:space="preserve"> 2014 - 2019 </w:t>
            </w:r>
            <w:proofErr w:type="spellStart"/>
            <w:r w:rsidRPr="00D82129">
              <w:rPr>
                <w:rFonts w:ascii="Times New Roman" w:hAnsi="Times New Roman"/>
              </w:rPr>
              <w:t>годы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76 500,6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70 868,5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69 765,7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72 211,2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50 298,7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48 877,3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388522,0</w:t>
            </w:r>
          </w:p>
        </w:tc>
      </w:tr>
      <w:tr w:rsidR="00AB1F8E" w:rsidRPr="00D82129" w:rsidTr="0006206A">
        <w:trPr>
          <w:trHeight w:val="377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4 808,9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505,8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5314,7</w:t>
            </w:r>
          </w:p>
        </w:tc>
      </w:tr>
      <w:tr w:rsidR="00AB1F8E" w:rsidRPr="00D82129" w:rsidTr="0006206A">
        <w:trPr>
          <w:trHeight w:val="468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46 403,2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48 028,9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47 911,3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48 513,6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31 227,7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31 272,5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253 357,2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25 288,5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22 333,8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21 854,4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23 697,6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19 071,0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17 604,8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129 850,1</w:t>
            </w:r>
          </w:p>
        </w:tc>
      </w:tr>
      <w:tr w:rsidR="00AB1F8E" w:rsidRPr="00D82129" w:rsidTr="0006206A">
        <w:trPr>
          <w:trHeight w:val="346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«Предоставление </w:t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19468,</w:t>
            </w:r>
            <w:r w:rsidRPr="00D82129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12 224,</w:t>
            </w:r>
            <w:r w:rsidRPr="00D82129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12 934,</w:t>
            </w:r>
            <w:r w:rsidRPr="00D8212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lastRenderedPageBreak/>
              <w:t>14 276,</w:t>
            </w:r>
            <w:r w:rsidRPr="00D8212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14 509,</w:t>
            </w:r>
            <w:r w:rsidRPr="00D8212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14 033,</w:t>
            </w:r>
            <w:r w:rsidRPr="00D8212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87 445,7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4 808,9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4 808,9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7 969,1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5 877,4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6 763,6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6 565,2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6 630,5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6 612,1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40 417,9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6690,0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6 346,6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6 171,1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7 711,2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7 878,9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7 421,1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42 218,9</w:t>
            </w:r>
          </w:p>
        </w:tc>
      </w:tr>
      <w:tr w:rsidR="00AB1F8E" w:rsidRPr="00D82129" w:rsidTr="0006206A">
        <w:trPr>
          <w:trHeight w:val="336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43257,9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39 919,4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38 951,5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40 035,4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20 893,4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20 564,9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203 622,5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29 381,9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28 620,8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28 089,6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28 445,7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14 960,7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14 966,6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144 465,3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13 876, 0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11 298,6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10 861,9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11 589,7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5 932,7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5 598,3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59 157,2</w:t>
            </w:r>
          </w:p>
        </w:tc>
      </w:tr>
      <w:tr w:rsidR="00AB1F8E" w:rsidRPr="00D82129" w:rsidTr="0006206A">
        <w:trPr>
          <w:trHeight w:val="29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5 070,7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4 419,1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4 644,9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5 057,3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4 991,1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4 534,1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28 717,2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1 632,8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1 181,7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1 248,0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2 410,4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1 784,5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1 762,6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10 020,0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3 437,9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3 237,4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3 396,9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2 646,9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3 206,6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2 771,5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18 697,2</w:t>
            </w:r>
          </w:p>
        </w:tc>
      </w:tr>
      <w:tr w:rsidR="00AB1F8E" w:rsidRPr="00D82129" w:rsidTr="0006206A">
        <w:trPr>
          <w:trHeight w:val="205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489,4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555,7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426,5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439,4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254,2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254,2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2 419,4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464,4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489,2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366,9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360,5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225,2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225,2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2 131,4</w:t>
            </w:r>
          </w:p>
        </w:tc>
      </w:tr>
      <w:tr w:rsidR="00AB1F8E" w:rsidRPr="00D82129" w:rsidTr="0006206A">
        <w:trPr>
          <w:trHeight w:val="47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66,5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78,9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29,0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29,0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288,0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детей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 xml:space="preserve">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2 334,0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2 216,9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2 207,4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2 567,2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2 575,6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2 319,9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14 221,0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1 074,4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858,8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930,0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919,2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551,8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535,0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4 869,2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1 259,6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1 358,1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1 277,4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82129">
              <w:rPr>
                <w:rFonts w:ascii="Times New Roman" w:hAnsi="Times New Roman"/>
              </w:rPr>
              <w:t>1 648,0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2 023,8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1 784,9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9 351,8</w:t>
            </w:r>
          </w:p>
        </w:tc>
      </w:tr>
      <w:tr w:rsidR="00AB1F8E" w:rsidRPr="00D82129" w:rsidTr="0006206A">
        <w:trPr>
          <w:trHeight w:val="228"/>
        </w:trPr>
        <w:tc>
          <w:tcPr>
            <w:tcW w:w="203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«</w:t>
            </w:r>
            <w:proofErr w:type="spellStart"/>
            <w:r w:rsidRPr="00D82129">
              <w:rPr>
                <w:rFonts w:ascii="Times New Roman" w:hAnsi="Times New Roman"/>
              </w:rPr>
              <w:t>Социальная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поддержка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граждан</w:t>
            </w:r>
            <w:proofErr w:type="spellEnd"/>
            <w:r w:rsidRPr="00D82129">
              <w:rPr>
                <w:rFonts w:ascii="Times New Roman" w:hAnsi="Times New Roman"/>
              </w:rPr>
              <w:t>»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2 485,0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2 817,9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3 157,1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3 007,6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2 743,8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2 839,8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17 051,2</w:t>
            </w:r>
          </w:p>
        </w:tc>
      </w:tr>
      <w:tr w:rsidR="00AB1F8E" w:rsidRPr="00D82129" w:rsidTr="0006206A">
        <w:trPr>
          <w:trHeight w:val="416"/>
        </w:trPr>
        <w:tc>
          <w:tcPr>
            <w:tcW w:w="203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2 485,0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2 817,9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3 157,1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3 007,6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2 743,8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2 839,8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17 051,2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7.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Обеспечение государственных    </w:t>
            </w:r>
            <w:r w:rsidRPr="00D82129">
              <w:rPr>
                <w:rFonts w:ascii="Times New Roman" w:hAnsi="Times New Roman"/>
                <w:lang w:val="ru-RU"/>
              </w:rPr>
              <w:br/>
              <w:t>гарантий содержания</w:t>
            </w:r>
            <w:r w:rsidRPr="00D82129">
              <w:rPr>
                <w:rFonts w:ascii="Times New Roman" w:hAnsi="Times New Roman"/>
                <w:lang w:val="ru-RU"/>
              </w:rPr>
              <w:br/>
              <w:t>и  социальных  прав</w:t>
            </w:r>
            <w:r w:rsidRPr="00D82129">
              <w:rPr>
                <w:rFonts w:ascii="Times New Roman" w:hAnsi="Times New Roman"/>
                <w:lang w:val="ru-RU"/>
              </w:rPr>
              <w:br/>
              <w:t>детей-сирот, лиц из</w:t>
            </w:r>
            <w:r w:rsidRPr="00D82129">
              <w:rPr>
                <w:rFonts w:ascii="Times New Roman" w:hAnsi="Times New Roman"/>
                <w:lang w:val="ru-RU"/>
              </w:rPr>
              <w:br/>
              <w:t>числа детей-сирот и</w:t>
            </w:r>
            <w:r w:rsidRPr="00D82129">
              <w:rPr>
                <w:rFonts w:ascii="Times New Roman" w:hAnsi="Times New Roman"/>
                <w:lang w:val="ru-RU"/>
              </w:rPr>
              <w:br/>
            </w:r>
            <w:r w:rsidRPr="00D82129">
              <w:rPr>
                <w:rFonts w:ascii="Times New Roman" w:hAnsi="Times New Roman"/>
                <w:lang w:val="ru-RU"/>
              </w:rPr>
              <w:lastRenderedPageBreak/>
              <w:t>детей,   оставшихся</w:t>
            </w:r>
            <w:r w:rsidRPr="00D82129">
              <w:rPr>
                <w:rFonts w:ascii="Times New Roman" w:hAnsi="Times New Roman"/>
                <w:lang w:val="ru-RU"/>
              </w:rPr>
              <w:br/>
              <w:t>без       попечения</w:t>
            </w:r>
            <w:r w:rsidRPr="00D82129">
              <w:rPr>
                <w:rFonts w:ascii="Times New Roman" w:hAnsi="Times New Roman"/>
                <w:lang w:val="ru-RU"/>
              </w:rPr>
              <w:br/>
              <w:t xml:space="preserve">родителей        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lastRenderedPageBreak/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3 395,6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8 183,1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6 250,1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6 370,0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4 331,2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4 331,2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32 861,2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3 395,6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8 183,1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6 250,1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6 370,0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4 331,2</w:t>
            </w:r>
          </w:p>
        </w:tc>
        <w:tc>
          <w:tcPr>
            <w:tcW w:w="40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4 331,2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32 861,2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532,4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557,4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505,8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51,6</w:t>
            </w:r>
          </w:p>
        </w:tc>
      </w:tr>
      <w:tr w:rsidR="00AB1F8E" w:rsidRPr="00D82129" w:rsidTr="0006206A">
        <w:trPr>
          <w:trHeight w:val="256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9.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1 168,5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1 168,5</w:t>
            </w:r>
          </w:p>
        </w:tc>
      </w:tr>
      <w:tr w:rsidR="00AB1F8E" w:rsidRPr="00D82129" w:rsidTr="0006206A">
        <w:trPr>
          <w:trHeight w:val="259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1 106,0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1 106,0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62,5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62,5</w:t>
            </w:r>
          </w:p>
        </w:tc>
      </w:tr>
      <w:tr w:rsidR="00AB1F8E" w:rsidRPr="00D82129" w:rsidTr="0006206A">
        <w:trPr>
          <w:trHeight w:val="192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- здание МКОУ СОШ с УИОП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пгт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ужа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419,3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419,3</w:t>
            </w:r>
          </w:p>
        </w:tc>
      </w:tr>
      <w:tr w:rsidR="00AB1F8E" w:rsidRPr="00D82129" w:rsidTr="0006206A">
        <w:trPr>
          <w:trHeight w:val="211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398,0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21,3</w:t>
            </w:r>
          </w:p>
        </w:tc>
      </w:tr>
      <w:tr w:rsidR="00AB1F8E" w:rsidRPr="00D82129" w:rsidTr="0006206A">
        <w:trPr>
          <w:trHeight w:val="327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749,2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749,2</w:t>
            </w:r>
          </w:p>
        </w:tc>
      </w:tr>
      <w:tr w:rsidR="00AB1F8E" w:rsidRPr="00D82129" w:rsidTr="0006206A">
        <w:trPr>
          <w:trHeight w:val="262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708,0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708,0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41,2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10.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Мероприятие</w:t>
            </w:r>
            <w:proofErr w:type="spellEnd"/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организациях», в том числе: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  <w:r w:rsidRPr="00D82129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457,9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457,9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435,0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</w:tr>
      <w:tr w:rsidR="00AB1F8E" w:rsidRPr="00D82129" w:rsidTr="0006206A">
        <w:trPr>
          <w:trHeight w:val="200"/>
        </w:trPr>
        <w:tc>
          <w:tcPr>
            <w:tcW w:w="2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- здание МКОУ СОШ </w:t>
            </w:r>
            <w:proofErr w:type="spellStart"/>
            <w:r w:rsidRPr="00D82129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ыр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457,9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457,9</w:t>
            </w:r>
          </w:p>
        </w:tc>
      </w:tr>
      <w:tr w:rsidR="00AB1F8E" w:rsidRPr="00D82129" w:rsidTr="0006206A">
        <w:trPr>
          <w:trHeight w:val="24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Федеральный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F8E" w:rsidRPr="00D82129" w:rsidTr="0006206A">
        <w:trPr>
          <w:trHeight w:val="278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областной</w:t>
            </w:r>
            <w:proofErr w:type="spellEnd"/>
            <w:r w:rsidRPr="00D82129">
              <w:rPr>
                <w:rFonts w:ascii="Times New Roman" w:hAnsi="Times New Roman"/>
              </w:rPr>
              <w:t xml:space="preserve">  </w:t>
            </w: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435,0</w:t>
            </w:r>
          </w:p>
        </w:tc>
      </w:tr>
      <w:tr w:rsidR="00AB1F8E" w:rsidRPr="00D82129" w:rsidTr="0006206A">
        <w:trPr>
          <w:trHeight w:val="4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бюджет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8E" w:rsidRPr="00D82129" w:rsidRDefault="00AB1F8E" w:rsidP="00D821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22,9</w:t>
            </w:r>
          </w:p>
        </w:tc>
      </w:tr>
    </w:tbl>
    <w:tbl>
      <w:tblPr>
        <w:tblStyle w:val="a9"/>
        <w:tblW w:w="5000" w:type="pct"/>
        <w:tblLook w:val="04A0"/>
      </w:tblPr>
      <w:tblGrid>
        <w:gridCol w:w="2639"/>
        <w:gridCol w:w="1244"/>
        <w:gridCol w:w="886"/>
        <w:gridCol w:w="1413"/>
        <w:gridCol w:w="1886"/>
        <w:gridCol w:w="2353"/>
      </w:tblGrid>
      <w:tr w:rsidR="0006206A" w:rsidRPr="0006206A" w:rsidTr="0094589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4589B" w:rsidRDefault="00AB1F8E" w:rsidP="0006206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</w:rPr>
              <w:t>_____________</w:t>
            </w:r>
          </w:p>
          <w:p w:rsidR="0094589B" w:rsidRDefault="0094589B" w:rsidP="0006206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6206A" w:rsidRDefault="0006206A" w:rsidP="0006206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206A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06206A" w:rsidRDefault="0006206A" w:rsidP="0006206A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206A">
              <w:rPr>
                <w:rFonts w:ascii="Times New Roman" w:hAnsi="Times New Roman"/>
                <w:b/>
                <w:lang w:val="ru-RU"/>
              </w:rPr>
              <w:t xml:space="preserve"> КИРОВСКОЙ ОБЛАСТИ</w:t>
            </w:r>
          </w:p>
          <w:p w:rsidR="0006206A" w:rsidRPr="0006206A" w:rsidRDefault="0006206A" w:rsidP="0006206A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06206A" w:rsidTr="0094589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06A" w:rsidRPr="0006206A" w:rsidRDefault="0006206A" w:rsidP="000620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06A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06206A" w:rsidRPr="0006206A" w:rsidTr="0094589B"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06A" w:rsidRPr="0006206A" w:rsidRDefault="0006206A" w:rsidP="000620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06A">
              <w:rPr>
                <w:rFonts w:ascii="Times New Roman" w:hAnsi="Times New Roman"/>
              </w:rPr>
              <w:t>27.03.2018</w:t>
            </w:r>
          </w:p>
        </w:tc>
        <w:tc>
          <w:tcPr>
            <w:tcW w:w="10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06A" w:rsidRPr="0006206A" w:rsidRDefault="0006206A" w:rsidP="000620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06206A" w:rsidRPr="0006206A" w:rsidRDefault="0006206A" w:rsidP="000620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206A" w:rsidRPr="0006206A" w:rsidRDefault="0006206A" w:rsidP="0006206A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6206A">
              <w:rPr>
                <w:rFonts w:ascii="Times New Roman" w:hAnsi="Times New Roman"/>
              </w:rPr>
              <w:t>№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06A" w:rsidRPr="0006206A" w:rsidRDefault="0006206A" w:rsidP="0006206A">
            <w:pPr>
              <w:spacing w:line="240" w:lineRule="auto"/>
              <w:rPr>
                <w:rFonts w:ascii="Times New Roman" w:hAnsi="Times New Roman"/>
              </w:rPr>
            </w:pPr>
            <w:r w:rsidRPr="0006206A">
              <w:rPr>
                <w:rFonts w:ascii="Times New Roman" w:hAnsi="Times New Roman"/>
              </w:rPr>
              <w:t>79</w:t>
            </w:r>
          </w:p>
        </w:tc>
      </w:tr>
      <w:tr w:rsidR="0006206A" w:rsidRPr="0006206A" w:rsidTr="0094589B">
        <w:tc>
          <w:tcPr>
            <w:tcW w:w="1266" w:type="pct"/>
            <w:tcBorders>
              <w:left w:val="nil"/>
              <w:bottom w:val="nil"/>
              <w:right w:val="nil"/>
            </w:tcBorders>
          </w:tcPr>
          <w:p w:rsidR="0006206A" w:rsidRPr="0006206A" w:rsidRDefault="0006206A" w:rsidP="0006206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06A" w:rsidRPr="0006206A" w:rsidRDefault="0006206A" w:rsidP="000620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206A">
              <w:rPr>
                <w:rFonts w:ascii="Times New Roman" w:hAnsi="Times New Roman"/>
              </w:rPr>
              <w:t xml:space="preserve">пгт </w:t>
            </w:r>
            <w:proofErr w:type="spellStart"/>
            <w:r w:rsidRPr="0006206A">
              <w:rPr>
                <w:rFonts w:ascii="Times New Roman" w:hAnsi="Times New Roman"/>
              </w:rPr>
              <w:t>Тужа</w:t>
            </w:r>
            <w:proofErr w:type="spellEnd"/>
          </w:p>
        </w:tc>
        <w:tc>
          <w:tcPr>
            <w:tcW w:w="1129" w:type="pct"/>
            <w:tcBorders>
              <w:left w:val="nil"/>
              <w:bottom w:val="nil"/>
              <w:right w:val="nil"/>
            </w:tcBorders>
          </w:tcPr>
          <w:p w:rsidR="0006206A" w:rsidRPr="0006206A" w:rsidRDefault="0006206A" w:rsidP="000620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6206A" w:rsidRPr="0006206A" w:rsidTr="0094589B">
        <w:trPr>
          <w:trHeight w:val="10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206A" w:rsidRPr="0006206A" w:rsidRDefault="0006206A" w:rsidP="0006206A">
            <w:pPr>
              <w:spacing w:line="240" w:lineRule="auto"/>
              <w:ind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206A">
              <w:rPr>
                <w:rFonts w:ascii="Times New Roman" w:hAnsi="Times New Roman"/>
                <w:b/>
                <w:lang w:val="ru-RU"/>
              </w:rPr>
              <w:t>Об утверждении плана по подготовке и проведению мероприятий посвященных Году культуры безопасности на территории Тужинского муниципального района</w:t>
            </w:r>
          </w:p>
          <w:p w:rsidR="0006206A" w:rsidRPr="0006206A" w:rsidRDefault="0006206A" w:rsidP="000620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06206A" w:rsidRPr="0006206A" w:rsidRDefault="0006206A" w:rsidP="000620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6206A">
              <w:rPr>
                <w:rFonts w:ascii="Times New Roman" w:hAnsi="Times New Roman"/>
                <w:lang w:val="ru-RU"/>
              </w:rPr>
              <w:t>В соответствии с Указом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2030года», Планом по подготовке и проведению мероприятий посвященных Году культуры безопасности на территории Кировской области, утвержденным начальником Главного управления Министерства Российской Федерации по делам гражданской обороны, чрезвычайным ситуациям и ликвидации последствий</w:t>
            </w:r>
            <w:proofErr w:type="gramEnd"/>
            <w:r w:rsidRPr="0006206A">
              <w:rPr>
                <w:rFonts w:ascii="Times New Roman" w:hAnsi="Times New Roman"/>
                <w:lang w:val="ru-RU"/>
              </w:rPr>
              <w:t xml:space="preserve"> стихийных бедствий по Кировской области генерал-майором внутренней службы М.В. Лихачевым, с целью формирования культуры безопасности жизнедеятельности населения, администрация Тужинского муниципального района ПОСТАНОВЛЯЕТ:</w:t>
            </w:r>
          </w:p>
          <w:p w:rsidR="0006206A" w:rsidRPr="0006206A" w:rsidRDefault="0006206A" w:rsidP="000620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6206A">
              <w:rPr>
                <w:rFonts w:ascii="Times New Roman" w:hAnsi="Times New Roman"/>
                <w:lang w:val="ru-RU"/>
              </w:rPr>
              <w:t>1. Утвердить План по подготовке и проведению мероприятий посвященных Году культуры безопасности на территории Тужинского муниципального района согласно приложению.</w:t>
            </w:r>
          </w:p>
          <w:p w:rsidR="0006206A" w:rsidRPr="0006206A" w:rsidRDefault="0006206A" w:rsidP="000620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6206A">
              <w:rPr>
                <w:rFonts w:ascii="Times New Roman" w:hAnsi="Times New Roman"/>
                <w:lang w:val="ru-RU"/>
              </w:rPr>
              <w:t xml:space="preserve">2. Опубликовать настоящее постановление </w:t>
            </w:r>
            <w:proofErr w:type="gramStart"/>
            <w:r w:rsidRPr="0006206A">
              <w:rPr>
                <w:rFonts w:ascii="Times New Roman" w:hAnsi="Times New Roman"/>
                <w:lang w:val="ru-RU"/>
              </w:rPr>
              <w:t>бюллетене</w:t>
            </w:r>
            <w:proofErr w:type="gramEnd"/>
            <w:r w:rsidRPr="0006206A">
              <w:rPr>
                <w:rFonts w:ascii="Times New Roman" w:hAnsi="Times New Roman"/>
                <w:lang w:val="ru-RU"/>
              </w:rPr>
              <w:t xml:space="preserve">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06206A" w:rsidRPr="0006206A" w:rsidRDefault="0006206A" w:rsidP="000620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06206A"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 w:rsidRPr="0006206A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06206A">
              <w:rPr>
                <w:rFonts w:ascii="Times New Roman" w:hAnsi="Times New Roman"/>
                <w:lang w:val="ru-RU"/>
              </w:rPr>
              <w:t xml:space="preserve"> выполнением постановления оставляю за собой.</w:t>
            </w:r>
          </w:p>
        </w:tc>
      </w:tr>
      <w:tr w:rsidR="0006206A" w:rsidRPr="0006206A" w:rsidTr="0006206A">
        <w:trPr>
          <w:trHeight w:val="573"/>
        </w:trPr>
        <w:tc>
          <w:tcPr>
            <w:tcW w:w="18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06A" w:rsidRPr="0006206A" w:rsidRDefault="0006206A" w:rsidP="0006206A">
            <w:pPr>
              <w:spacing w:line="240" w:lineRule="auto"/>
              <w:jc w:val="both"/>
              <w:rPr>
                <w:rFonts w:ascii="Times New Roman" w:eastAsia="Calibri" w:hAnsi="Times New Roman"/>
                <w:lang w:val="ru-RU"/>
              </w:rPr>
            </w:pPr>
          </w:p>
          <w:p w:rsidR="0006206A" w:rsidRPr="0006206A" w:rsidRDefault="0006206A" w:rsidP="0006206A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6206A">
              <w:rPr>
                <w:rFonts w:ascii="Times New Roman" w:eastAsia="Calibri" w:hAnsi="Times New Roman"/>
              </w:rPr>
              <w:t>Глава</w:t>
            </w:r>
            <w:proofErr w:type="spellEnd"/>
            <w:r w:rsidRPr="0006206A">
              <w:rPr>
                <w:rFonts w:ascii="Times New Roman" w:eastAsia="Calibri" w:hAnsi="Times New Roman"/>
              </w:rPr>
              <w:t xml:space="preserve"> Тужинского</w:t>
            </w:r>
          </w:p>
          <w:p w:rsidR="0006206A" w:rsidRPr="0006206A" w:rsidRDefault="0006206A" w:rsidP="0006206A">
            <w:pPr>
              <w:spacing w:line="240" w:lineRule="auto"/>
              <w:ind w:right="-189"/>
              <w:rPr>
                <w:rFonts w:ascii="Times New Roman" w:hAnsi="Times New Roman"/>
              </w:rPr>
            </w:pPr>
            <w:proofErr w:type="spellStart"/>
            <w:r w:rsidRPr="0006206A">
              <w:rPr>
                <w:rFonts w:ascii="Times New Roman" w:eastAsia="Calibri" w:hAnsi="Times New Roman"/>
              </w:rPr>
              <w:t>муниципального</w:t>
            </w:r>
            <w:proofErr w:type="spellEnd"/>
            <w:r w:rsidRPr="0006206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6206A">
              <w:rPr>
                <w:rFonts w:ascii="Times New Roman" w:eastAsia="Calibri" w:hAnsi="Times New Roman"/>
              </w:rPr>
              <w:t>района</w:t>
            </w:r>
            <w:proofErr w:type="spellEnd"/>
            <w:r w:rsidRPr="0006206A">
              <w:rPr>
                <w:rFonts w:ascii="Times New Roman" w:eastAsia="Calibri" w:hAnsi="Times New Roman"/>
              </w:rPr>
              <w:t xml:space="preserve">   </w:t>
            </w:r>
          </w:p>
        </w:tc>
        <w:tc>
          <w:tcPr>
            <w:tcW w:w="31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06A" w:rsidRPr="0006206A" w:rsidRDefault="0006206A" w:rsidP="0006206A">
            <w:pPr>
              <w:spacing w:line="240" w:lineRule="auto"/>
              <w:rPr>
                <w:rFonts w:ascii="Times New Roman" w:hAnsi="Times New Roman"/>
              </w:rPr>
            </w:pPr>
            <w:r w:rsidRPr="0006206A">
              <w:rPr>
                <w:rFonts w:ascii="Times New Roman" w:hAnsi="Times New Roman"/>
              </w:rPr>
              <w:t>Е.В. Видякина</w:t>
            </w:r>
          </w:p>
        </w:tc>
      </w:tr>
    </w:tbl>
    <w:p w:rsidR="0006206A" w:rsidRPr="007D149C" w:rsidRDefault="0006206A" w:rsidP="000620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06A" w:rsidRPr="0094589B" w:rsidRDefault="0006206A" w:rsidP="0094589B">
      <w:pPr>
        <w:spacing w:after="0" w:line="240" w:lineRule="auto"/>
        <w:ind w:left="851" w:right="-31" w:firstLine="5953"/>
        <w:rPr>
          <w:rFonts w:ascii="Times New Roman" w:hAnsi="Times New Roman"/>
        </w:rPr>
      </w:pPr>
      <w:proofErr w:type="spellStart"/>
      <w:r w:rsidRPr="0094589B">
        <w:rPr>
          <w:rFonts w:ascii="Times New Roman" w:hAnsi="Times New Roman"/>
        </w:rPr>
        <w:t>Приложение</w:t>
      </w:r>
      <w:proofErr w:type="spellEnd"/>
    </w:p>
    <w:p w:rsidR="0006206A" w:rsidRPr="0094589B" w:rsidRDefault="0006206A" w:rsidP="0006206A">
      <w:pPr>
        <w:spacing w:after="0" w:line="240" w:lineRule="auto"/>
        <w:ind w:left="6804" w:right="-31"/>
        <w:rPr>
          <w:rFonts w:ascii="Times New Roman" w:hAnsi="Times New Roman"/>
        </w:rPr>
      </w:pPr>
    </w:p>
    <w:p w:rsidR="0006206A" w:rsidRPr="0094589B" w:rsidRDefault="0006206A" w:rsidP="0006206A">
      <w:pPr>
        <w:spacing w:after="0" w:line="240" w:lineRule="auto"/>
        <w:ind w:left="6804" w:right="-31"/>
        <w:rPr>
          <w:rFonts w:ascii="Times New Roman" w:hAnsi="Times New Roman"/>
        </w:rPr>
      </w:pPr>
      <w:r w:rsidRPr="0094589B">
        <w:rPr>
          <w:rFonts w:ascii="Times New Roman" w:hAnsi="Times New Roman"/>
        </w:rPr>
        <w:t>УТВЕРЖДЕН</w:t>
      </w:r>
    </w:p>
    <w:p w:rsidR="0006206A" w:rsidRPr="0094589B" w:rsidRDefault="0006206A" w:rsidP="0006206A">
      <w:pPr>
        <w:spacing w:after="0" w:line="240" w:lineRule="auto"/>
        <w:ind w:left="6804" w:right="-31"/>
        <w:rPr>
          <w:rFonts w:ascii="Times New Roman" w:hAnsi="Times New Roman"/>
        </w:rPr>
      </w:pPr>
    </w:p>
    <w:p w:rsidR="0006206A" w:rsidRPr="0094589B" w:rsidRDefault="0006206A" w:rsidP="0006206A">
      <w:pPr>
        <w:spacing w:after="0" w:line="240" w:lineRule="auto"/>
        <w:ind w:left="6804" w:right="-31"/>
        <w:rPr>
          <w:rFonts w:ascii="Times New Roman" w:hAnsi="Times New Roman"/>
        </w:rPr>
      </w:pPr>
      <w:proofErr w:type="spellStart"/>
      <w:proofErr w:type="gramStart"/>
      <w:r w:rsidRPr="0094589B">
        <w:rPr>
          <w:rFonts w:ascii="Times New Roman" w:hAnsi="Times New Roman"/>
        </w:rPr>
        <w:t>постановлением</w:t>
      </w:r>
      <w:proofErr w:type="spellEnd"/>
      <w:proofErr w:type="gramEnd"/>
      <w:r w:rsidRPr="0094589B">
        <w:rPr>
          <w:rFonts w:ascii="Times New Roman" w:hAnsi="Times New Roman"/>
        </w:rPr>
        <w:t xml:space="preserve"> </w:t>
      </w:r>
      <w:proofErr w:type="spellStart"/>
      <w:r w:rsidRPr="0094589B">
        <w:rPr>
          <w:rFonts w:ascii="Times New Roman" w:hAnsi="Times New Roman"/>
        </w:rPr>
        <w:t>администрации</w:t>
      </w:r>
      <w:proofErr w:type="spellEnd"/>
    </w:p>
    <w:p w:rsidR="0006206A" w:rsidRPr="0094589B" w:rsidRDefault="0006206A" w:rsidP="0006206A">
      <w:pPr>
        <w:spacing w:after="0" w:line="240" w:lineRule="auto"/>
        <w:ind w:left="6804" w:right="-31"/>
        <w:rPr>
          <w:rFonts w:ascii="Times New Roman" w:hAnsi="Times New Roman"/>
        </w:rPr>
      </w:pPr>
      <w:r w:rsidRPr="0094589B">
        <w:rPr>
          <w:rFonts w:ascii="Times New Roman" w:hAnsi="Times New Roman"/>
        </w:rPr>
        <w:t xml:space="preserve">Тужинского </w:t>
      </w:r>
      <w:proofErr w:type="spellStart"/>
      <w:r w:rsidRPr="0094589B">
        <w:rPr>
          <w:rFonts w:ascii="Times New Roman" w:hAnsi="Times New Roman"/>
        </w:rPr>
        <w:t>муниципального</w:t>
      </w:r>
      <w:proofErr w:type="spellEnd"/>
      <w:r w:rsidRPr="0094589B">
        <w:rPr>
          <w:rFonts w:ascii="Times New Roman" w:hAnsi="Times New Roman"/>
        </w:rPr>
        <w:t xml:space="preserve"> </w:t>
      </w:r>
      <w:proofErr w:type="spellStart"/>
      <w:r w:rsidRPr="0094589B">
        <w:rPr>
          <w:rFonts w:ascii="Times New Roman" w:hAnsi="Times New Roman"/>
        </w:rPr>
        <w:t>района</w:t>
      </w:r>
      <w:proofErr w:type="spellEnd"/>
    </w:p>
    <w:p w:rsidR="0006206A" w:rsidRPr="0094589B" w:rsidRDefault="0006206A" w:rsidP="0006206A">
      <w:pPr>
        <w:spacing w:after="0" w:line="240" w:lineRule="auto"/>
        <w:ind w:left="6804" w:right="-31"/>
        <w:rPr>
          <w:rFonts w:ascii="Times New Roman" w:hAnsi="Times New Roman"/>
        </w:rPr>
      </w:pPr>
      <w:proofErr w:type="spellStart"/>
      <w:proofErr w:type="gramStart"/>
      <w:r w:rsidRPr="0094589B">
        <w:rPr>
          <w:rFonts w:ascii="Times New Roman" w:hAnsi="Times New Roman"/>
        </w:rPr>
        <w:t>от</w:t>
      </w:r>
      <w:proofErr w:type="spellEnd"/>
      <w:proofErr w:type="gramEnd"/>
      <w:r w:rsidRPr="0094589B">
        <w:rPr>
          <w:rFonts w:ascii="Times New Roman" w:hAnsi="Times New Roman"/>
        </w:rPr>
        <w:tab/>
        <w:t xml:space="preserve"> 27.03.2018</w:t>
      </w:r>
      <w:r w:rsidRPr="0094589B">
        <w:rPr>
          <w:rFonts w:ascii="Times New Roman" w:hAnsi="Times New Roman"/>
        </w:rPr>
        <w:tab/>
      </w:r>
      <w:r w:rsidRPr="0094589B">
        <w:rPr>
          <w:rFonts w:ascii="Times New Roman" w:hAnsi="Times New Roman"/>
        </w:rPr>
        <w:tab/>
      </w:r>
      <w:r w:rsidRPr="0094589B">
        <w:rPr>
          <w:rFonts w:ascii="Times New Roman" w:hAnsi="Times New Roman"/>
        </w:rPr>
        <w:tab/>
        <w:t>№ 79</w:t>
      </w:r>
    </w:p>
    <w:p w:rsidR="0006206A" w:rsidRPr="0094589B" w:rsidRDefault="0006206A" w:rsidP="0006206A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06206A" w:rsidRPr="0094589B" w:rsidRDefault="0006206A" w:rsidP="0006206A">
      <w:pPr>
        <w:pStyle w:val="a4"/>
        <w:jc w:val="center"/>
        <w:rPr>
          <w:rFonts w:ascii="Times New Roman" w:hAnsi="Times New Roman"/>
          <w:b/>
          <w:lang w:val="ru-RU"/>
        </w:rPr>
      </w:pPr>
      <w:r w:rsidRPr="0094589B">
        <w:rPr>
          <w:rFonts w:ascii="Times New Roman" w:hAnsi="Times New Roman"/>
          <w:b/>
          <w:lang w:val="ru-RU"/>
        </w:rPr>
        <w:t>ПЛАН</w:t>
      </w:r>
    </w:p>
    <w:p w:rsidR="0006206A" w:rsidRPr="0094589B" w:rsidRDefault="0006206A" w:rsidP="0006206A">
      <w:pPr>
        <w:pStyle w:val="a4"/>
        <w:jc w:val="center"/>
        <w:rPr>
          <w:rFonts w:ascii="Times New Roman" w:hAnsi="Times New Roman"/>
          <w:b/>
          <w:lang w:val="ru-RU"/>
        </w:rPr>
      </w:pPr>
      <w:r w:rsidRPr="0094589B">
        <w:rPr>
          <w:rFonts w:ascii="Times New Roman" w:hAnsi="Times New Roman"/>
          <w:b/>
          <w:lang w:val="ru-RU"/>
        </w:rPr>
        <w:t>по подготовке мероприятий посвященных Году культуры безопасности</w:t>
      </w:r>
    </w:p>
    <w:p w:rsidR="0006206A" w:rsidRPr="0094589B" w:rsidRDefault="0006206A" w:rsidP="0006206A">
      <w:pPr>
        <w:pStyle w:val="a4"/>
        <w:jc w:val="center"/>
        <w:rPr>
          <w:rFonts w:ascii="Times New Roman" w:hAnsi="Times New Roman"/>
          <w:b/>
          <w:lang w:val="ru-RU"/>
        </w:rPr>
      </w:pPr>
      <w:r w:rsidRPr="0094589B">
        <w:rPr>
          <w:rFonts w:ascii="Times New Roman" w:hAnsi="Times New Roman"/>
          <w:b/>
          <w:lang w:val="ru-RU"/>
        </w:rPr>
        <w:t>на территории Тужинского муниципального района</w:t>
      </w:r>
    </w:p>
    <w:p w:rsidR="0006206A" w:rsidRPr="0094589B" w:rsidRDefault="0006206A" w:rsidP="0006206A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Style w:val="a9"/>
        <w:tblW w:w="5000" w:type="pct"/>
        <w:tblLook w:val="04A0"/>
      </w:tblPr>
      <w:tblGrid>
        <w:gridCol w:w="541"/>
        <w:gridCol w:w="4207"/>
        <w:gridCol w:w="1885"/>
        <w:gridCol w:w="2316"/>
        <w:gridCol w:w="1472"/>
      </w:tblGrid>
      <w:tr w:rsidR="0006206A" w:rsidRPr="0094589B" w:rsidTr="0094589B"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c>
          <w:tcPr>
            <w:tcW w:w="5000" w:type="pct"/>
            <w:gridSpan w:val="5"/>
            <w:vAlign w:val="center"/>
          </w:tcPr>
          <w:p w:rsidR="0006206A" w:rsidRPr="0094589B" w:rsidRDefault="0006206A" w:rsidP="0006206A">
            <w:pPr>
              <w:pStyle w:val="af2"/>
              <w:numPr>
                <w:ilvl w:val="0"/>
                <w:numId w:val="22"/>
              </w:num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4589B">
              <w:rPr>
                <w:b/>
                <w:sz w:val="22"/>
                <w:szCs w:val="22"/>
              </w:rPr>
              <w:t>Организационные мероприятия:</w:t>
            </w:r>
          </w:p>
        </w:tc>
      </w:tr>
      <w:tr w:rsidR="0006206A" w:rsidRPr="0094589B" w:rsidTr="0094589B">
        <w:trPr>
          <w:trHeight w:val="1295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 xml:space="preserve">Разработка и утверждение в установленном порядке </w:t>
            </w:r>
            <w:proofErr w:type="gramStart"/>
            <w:r w:rsidRPr="0094589B">
              <w:rPr>
                <w:rFonts w:ascii="Times New Roman" w:hAnsi="Times New Roman"/>
                <w:lang w:val="ru-RU"/>
              </w:rPr>
              <w:t>Плана мероприятий посвященных Году культуры безопасности</w:t>
            </w:r>
            <w:proofErr w:type="gramEnd"/>
            <w:r w:rsidRPr="0094589B">
              <w:rPr>
                <w:rFonts w:ascii="Times New Roman" w:hAnsi="Times New Roman"/>
                <w:lang w:val="ru-RU"/>
              </w:rPr>
              <w:t xml:space="preserve"> на территории Тужинского муниципального района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февраль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Главный 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1710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 xml:space="preserve">Размещение на официальном интернет-сайте администрации Тужинского муниципального района в разделе ГО и ЧС новостной и тематической информации о ходе </w:t>
            </w:r>
            <w:proofErr w:type="gramStart"/>
            <w:r w:rsidRPr="0094589B">
              <w:rPr>
                <w:rFonts w:ascii="Times New Roman" w:hAnsi="Times New Roman"/>
                <w:lang w:val="ru-RU"/>
              </w:rPr>
              <w:t>выполнения мероприятий посвященных Году культуры безопасности</w:t>
            </w:r>
            <w:proofErr w:type="gramEnd"/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ежемесячно</w:t>
            </w:r>
            <w:proofErr w:type="spellEnd"/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Главный 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1135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3.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Представление в управление гражданской защиты сведений и отчетных материалов (в т.ч. фото и видео) о проведенных мероприятиях, посвященных Году культуры безопасности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ежемесячно</w:t>
            </w:r>
            <w:proofErr w:type="spellEnd"/>
            <w:r w:rsidRPr="0094589B">
              <w:rPr>
                <w:rFonts w:ascii="Times New Roman" w:hAnsi="Times New Roman"/>
              </w:rPr>
              <w:t xml:space="preserve"> к 25 </w:t>
            </w:r>
            <w:proofErr w:type="spellStart"/>
            <w:r w:rsidRPr="0094589B">
              <w:rPr>
                <w:rFonts w:ascii="Times New Roman" w:hAnsi="Times New Roman"/>
              </w:rPr>
              <w:t>числу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месяца</w:t>
            </w:r>
            <w:proofErr w:type="spellEnd"/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Главный 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901"/>
        </w:trPr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rPr>
          <w:trHeight w:val="828"/>
        </w:trPr>
        <w:tc>
          <w:tcPr>
            <w:tcW w:w="5000" w:type="pct"/>
            <w:gridSpan w:val="5"/>
          </w:tcPr>
          <w:p w:rsidR="0006206A" w:rsidRPr="0094589B" w:rsidRDefault="0006206A" w:rsidP="0006206A">
            <w:pPr>
              <w:pStyle w:val="af2"/>
              <w:numPr>
                <w:ilvl w:val="0"/>
                <w:numId w:val="22"/>
              </w:num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4589B">
              <w:rPr>
                <w:b/>
                <w:sz w:val="22"/>
                <w:szCs w:val="22"/>
              </w:rPr>
              <w:t>Мероприятия по развитию РСЧС, повышению защищенности населения и территорий от чрезвычайных ситуаций природного и техногенного характера</w:t>
            </w:r>
          </w:p>
        </w:tc>
      </w:tr>
      <w:tr w:rsidR="0006206A" w:rsidRPr="0094589B" w:rsidTr="0094589B">
        <w:trPr>
          <w:trHeight w:val="2537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Участие в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 чрезвычайных ситуаций, обеспечения пожарной безопасности и безопасности людей на водных объектах на период 2030 года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согласно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утвержденным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планам</w:t>
            </w:r>
            <w:proofErr w:type="spellEnd"/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Администрация</w:t>
            </w:r>
            <w:proofErr w:type="spellEnd"/>
            <w:r w:rsidRPr="0094589B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4589B">
              <w:rPr>
                <w:rFonts w:ascii="Times New Roman" w:hAnsi="Times New Roman"/>
              </w:rPr>
              <w:t>муниципального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06206A" w:rsidRPr="0094589B" w:rsidTr="0094589B">
        <w:trPr>
          <w:trHeight w:val="1836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2.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Участие в проведении «Месячника обеспечения безопасности жизнедеятельности населения в муниципальных образованиях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апрель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Администрация района, главы поселений*, руководители организаций Тужинского района*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1126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3.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Проведение мероприятий, посвященных Международному дню уменьшения опасности бедствий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13 </w:t>
            </w:r>
            <w:proofErr w:type="spellStart"/>
            <w:r w:rsidRPr="0094589B">
              <w:rPr>
                <w:rFonts w:ascii="Times New Roman" w:hAnsi="Times New Roman"/>
              </w:rPr>
              <w:t>октября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Администрация</w:t>
            </w:r>
            <w:proofErr w:type="spellEnd"/>
            <w:r w:rsidRPr="0094589B">
              <w:rPr>
                <w:rFonts w:ascii="Times New Roman" w:hAnsi="Times New Roman"/>
              </w:rPr>
              <w:t xml:space="preserve"> Тужинского </w:t>
            </w:r>
            <w:proofErr w:type="spellStart"/>
            <w:r w:rsidRPr="0094589B">
              <w:rPr>
                <w:rFonts w:ascii="Times New Roman" w:hAnsi="Times New Roman"/>
              </w:rPr>
              <w:t>муниципального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района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06206A" w:rsidRPr="0094589B" w:rsidTr="0094589B">
        <w:trPr>
          <w:trHeight w:val="1681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5.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Проведение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 xml:space="preserve">Главы поселений Тужинского </w:t>
            </w:r>
            <w:proofErr w:type="gramStart"/>
            <w:r w:rsidRPr="0094589B">
              <w:rPr>
                <w:rFonts w:ascii="Times New Roman" w:hAnsi="Times New Roman"/>
                <w:lang w:val="ru-RU"/>
              </w:rPr>
              <w:t>муниципального</w:t>
            </w:r>
            <w:proofErr w:type="gramEnd"/>
          </w:p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района 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901"/>
        </w:trPr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rPr>
          <w:trHeight w:val="574"/>
        </w:trPr>
        <w:tc>
          <w:tcPr>
            <w:tcW w:w="5000" w:type="pct"/>
            <w:gridSpan w:val="5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4589B">
              <w:rPr>
                <w:rFonts w:ascii="Times New Roman" w:hAnsi="Times New Roman"/>
                <w:b/>
                <w:lang w:val="ru-RU"/>
              </w:rPr>
              <w:t>3.Мероприятия по подготовке органов управления, сил РСЧС и населения</w:t>
            </w:r>
          </w:p>
        </w:tc>
      </w:tr>
      <w:tr w:rsidR="0006206A" w:rsidRPr="0094589B" w:rsidTr="0094589B">
        <w:trPr>
          <w:trHeight w:val="1043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октябрь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КЧС и ОПБ, глава района, главы поселений Тужинского района 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2.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Организация и проведение командно-штабных учений и тренировок по предупреждению и ликвидации чрезвычайных ситуаций с органами управления и силами функциональных и территориальных подсистем РСЧС Тужинского района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согласно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плану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основных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Глава района, главный специалист по ГО и ЧС администрации района, руководители организаций Тужинского района 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3.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Организация и проведение учений и тренировок по предупреждению и ликвидации чрезвычайных ситуаций с органами управления и силами муниципальных звеньев территориальных подсистем РСЧС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согласно плану основных мероприятий перед началом периода, связанного с циклическими рисками</w:t>
            </w:r>
          </w:p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Глава района, главный специалист по ГО и ЧС, руководители организаций Тужинского района *, ОНДПР*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rPr>
          <w:trHeight w:val="2172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4.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Участие в проведении областных соревнований «Школа безопасности» под эгидой Года культуры безопасности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согласно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плану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основных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Глава района, главный специалист по ГО и ЧС, руководители организации Тужинского района *, ПЧ-56*, ОНДПР*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2036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5.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Проведение и участие во Всероссийских открытых уроках по «Основам безопасности жизнедеятельности» в образовательных организациях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апрель</w:t>
            </w:r>
            <w:proofErr w:type="spellEnd"/>
            <w:r w:rsidRPr="0094589B">
              <w:rPr>
                <w:rFonts w:ascii="Times New Roman" w:hAnsi="Times New Roman"/>
              </w:rPr>
              <w:t xml:space="preserve">, </w:t>
            </w:r>
            <w:proofErr w:type="spellStart"/>
            <w:r w:rsidRPr="0094589B">
              <w:rPr>
                <w:rFonts w:ascii="Times New Roman" w:hAnsi="Times New Roman"/>
              </w:rPr>
              <w:t>сентябрь</w:t>
            </w:r>
            <w:proofErr w:type="spellEnd"/>
            <w:r w:rsidRPr="0094589B">
              <w:rPr>
                <w:rFonts w:ascii="Times New Roman" w:hAnsi="Times New Roman"/>
              </w:rPr>
              <w:t xml:space="preserve">, </w:t>
            </w:r>
            <w:proofErr w:type="spellStart"/>
            <w:r w:rsidRPr="0094589B">
              <w:rPr>
                <w:rFonts w:ascii="Times New Roman" w:hAnsi="Times New Roman"/>
              </w:rPr>
              <w:t>октябрь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РУО, главный специалист по ГО и ЧС, руководители организаций Тужинского муниципального района*, ОНДПР*, ПЧ-56*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6.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Организация проведения в образовательных организациях по планам главных управлений МЧС России по Кировской области открытых уроков «Основы безопасности жизнедеятельности», посвященных правилам действий в возможных на территории Тужинского муниципального района чрезвычайных ситуациях и безопасного поведения в бытовых условиях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РУО, ОНДПР*, ПЧ-56*, главный специалист по ГО и ЧС, руководители организаций Тужинского муниципального района 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887"/>
        </w:trPr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rPr>
          <w:trHeight w:val="2557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Участие в интернет - олимпиаде по безопасности жизнедеятельности среди учащихся общеобразовательных организаций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III </w:t>
            </w:r>
            <w:proofErr w:type="spellStart"/>
            <w:r w:rsidRPr="0094589B">
              <w:rPr>
                <w:rFonts w:ascii="Times New Roman" w:hAnsi="Times New Roman"/>
              </w:rPr>
              <w:t>квартал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РУО, ОНДПР*, главный специалист по ГО и ЧС, руководители организаций Тужинского муниципального района 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1828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8.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Разработка памяток с учетом рисков чрезвычайных ситуаций на территориях Тужинского муниципального района Кировской области, организация изготовления и выдача различным категориям населения памяток по действиям в чрезвычайных ситуациях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Главный специалист по ГО и ЧС, главы поселений Тужинского района*, ОНДПР*, ПЧ-56*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1827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9.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Организация трансляций видеороликов по безопасности жизнедеятельности и правилам действий в чрезвычайных ситуациях через технические средства оповещения и информирования населения в местах массового пребывания людей сторонних организаций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Главный 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1770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10.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</w:t>
            </w:r>
          </w:p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 xml:space="preserve">Главный специалист по ГО и </w:t>
            </w:r>
            <w:proofErr w:type="spellStart"/>
            <w:r w:rsidRPr="0094589B">
              <w:rPr>
                <w:rFonts w:ascii="Times New Roman" w:hAnsi="Times New Roman"/>
                <w:lang w:val="ru-RU"/>
              </w:rPr>
              <w:t>ЧСадминистрации</w:t>
            </w:r>
            <w:proofErr w:type="spellEnd"/>
            <w:r w:rsidRPr="0094589B">
              <w:rPr>
                <w:rFonts w:ascii="Times New Roman" w:hAnsi="Times New Roman"/>
                <w:lang w:val="ru-RU"/>
              </w:rPr>
              <w:t xml:space="preserve"> района, Тужинская газета «Родной край»*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c>
          <w:tcPr>
            <w:tcW w:w="5000" w:type="pct"/>
            <w:gridSpan w:val="5"/>
          </w:tcPr>
          <w:p w:rsidR="0006206A" w:rsidRPr="0094589B" w:rsidRDefault="0006206A" w:rsidP="0006206A">
            <w:pPr>
              <w:pStyle w:val="af2"/>
              <w:numPr>
                <w:ilvl w:val="0"/>
                <w:numId w:val="23"/>
              </w:num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4589B">
              <w:rPr>
                <w:b/>
                <w:sz w:val="22"/>
                <w:szCs w:val="22"/>
              </w:rPr>
              <w:t>Мероприятия, проводимые Главным управлением, совместно с территориальными органами ФОИВ, ОИВ субъекта, ОМСУ, организациями</w:t>
            </w:r>
          </w:p>
        </w:tc>
      </w:tr>
      <w:tr w:rsidR="0006206A" w:rsidRPr="0094589B" w:rsidTr="0094589B">
        <w:trPr>
          <w:trHeight w:val="192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94589B">
              <w:rPr>
                <w:rFonts w:ascii="Times New Roman" w:hAnsi="Times New Roman"/>
                <w:lang w:val="ru-RU"/>
              </w:rPr>
              <w:t>Участие в сборах и семинарах с должностными лицами территориальных подсистем РСЧС, председателями КЧС и ОПБ муниципальных образований, работниками органов, специально уполномоченных на решение задач в области защиты населения и территорий от чрезвычайных ситуаций, при органах местного самоуправления по вопросу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и</w:t>
            </w:r>
            <w:proofErr w:type="gramEnd"/>
            <w:r w:rsidRPr="0094589B">
              <w:rPr>
                <w:rFonts w:ascii="Times New Roman" w:hAnsi="Times New Roman"/>
                <w:lang w:val="ru-RU"/>
              </w:rPr>
              <w:t xml:space="preserve">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 на региональном и </w:t>
            </w:r>
            <w:r w:rsidRPr="0094589B">
              <w:rPr>
                <w:rFonts w:ascii="Times New Roman" w:hAnsi="Times New Roman"/>
                <w:lang w:val="ru-RU"/>
              </w:rPr>
              <w:lastRenderedPageBreak/>
              <w:t>местном уровне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lastRenderedPageBreak/>
              <w:t>до</w:t>
            </w:r>
            <w:proofErr w:type="spellEnd"/>
            <w:r w:rsidRPr="0094589B">
              <w:rPr>
                <w:rFonts w:ascii="Times New Roman" w:hAnsi="Times New Roman"/>
              </w:rPr>
              <w:t xml:space="preserve"> 30.09.2018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Главный специалист по Го и ЧС администрации района, председатель КЧС и ОПБ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860"/>
        </w:trPr>
        <w:tc>
          <w:tcPr>
            <w:tcW w:w="5000" w:type="pct"/>
            <w:gridSpan w:val="5"/>
          </w:tcPr>
          <w:p w:rsidR="0006206A" w:rsidRPr="0094589B" w:rsidRDefault="0006206A" w:rsidP="0006206A">
            <w:pPr>
              <w:pStyle w:val="af2"/>
              <w:numPr>
                <w:ilvl w:val="0"/>
                <w:numId w:val="23"/>
              </w:num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4589B">
              <w:rPr>
                <w:b/>
                <w:sz w:val="22"/>
                <w:szCs w:val="22"/>
              </w:rPr>
              <w:lastRenderedPageBreak/>
              <w:t xml:space="preserve">Конкурсы, проводимые </w:t>
            </w:r>
            <w:proofErr w:type="spellStart"/>
            <w:r w:rsidRPr="0094589B">
              <w:rPr>
                <w:b/>
                <w:sz w:val="22"/>
                <w:szCs w:val="22"/>
              </w:rPr>
              <w:t>Тужинским</w:t>
            </w:r>
            <w:proofErr w:type="spellEnd"/>
            <w:r w:rsidRPr="0094589B">
              <w:rPr>
                <w:b/>
                <w:sz w:val="22"/>
                <w:szCs w:val="22"/>
              </w:rPr>
              <w:t xml:space="preserve"> муниципальным районом Кировской области совместно с территориальными органами ФОИВ, ОИВ субъекта, ОМСУ, организациями</w:t>
            </w:r>
          </w:p>
        </w:tc>
      </w:tr>
      <w:tr w:rsidR="0006206A" w:rsidRPr="0094589B" w:rsidTr="0094589B">
        <w:trPr>
          <w:trHeight w:val="547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Участие в конкурсах профессионального мастерства: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1.1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«Лучший председатель КЧС и ОПБ муниципального образования»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IV </w:t>
            </w:r>
            <w:proofErr w:type="spellStart"/>
            <w:r w:rsidRPr="0094589B">
              <w:rPr>
                <w:rFonts w:ascii="Times New Roman" w:hAnsi="Times New Roman"/>
              </w:rPr>
              <w:t>квартал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rPr>
          <w:trHeight w:val="471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2.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4589B">
              <w:rPr>
                <w:rFonts w:ascii="Times New Roman" w:hAnsi="Times New Roman"/>
              </w:rPr>
              <w:t>Организация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проведения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смотров-конкурсов</w:t>
            </w:r>
            <w:proofErr w:type="spellEnd"/>
            <w:r w:rsidRPr="0094589B">
              <w:rPr>
                <w:rFonts w:ascii="Times New Roman" w:hAnsi="Times New Roman"/>
              </w:rPr>
              <w:t>: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</w:tr>
      <w:tr w:rsidR="0006206A" w:rsidRPr="0094589B" w:rsidTr="0094589B">
        <w:trPr>
          <w:trHeight w:val="1399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2.1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«Лучшее муниципальное образование (городской округ, муниципальный район, городское поселение) в области безопасности жизнедеятельности»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III-IV </w:t>
            </w:r>
            <w:proofErr w:type="spellStart"/>
            <w:r w:rsidRPr="0094589B">
              <w:rPr>
                <w:rFonts w:ascii="Times New Roman" w:hAnsi="Times New Roman"/>
              </w:rPr>
              <w:t>квартал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1549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2.2</w:t>
            </w:r>
          </w:p>
          <w:p w:rsidR="0006206A" w:rsidRPr="0094589B" w:rsidRDefault="0006206A" w:rsidP="0094589B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«</w:t>
            </w:r>
            <w:proofErr w:type="spellStart"/>
            <w:r w:rsidRPr="0094589B">
              <w:rPr>
                <w:rFonts w:ascii="Times New Roman" w:hAnsi="Times New Roman"/>
              </w:rPr>
              <w:t>Лучшая</w:t>
            </w:r>
            <w:proofErr w:type="spellEnd"/>
            <w:r w:rsidRPr="0094589B">
              <w:rPr>
                <w:rFonts w:ascii="Times New Roman" w:hAnsi="Times New Roman"/>
              </w:rPr>
              <w:t xml:space="preserve"> ЕДДС </w:t>
            </w:r>
            <w:proofErr w:type="spellStart"/>
            <w:r w:rsidRPr="0094589B">
              <w:rPr>
                <w:rFonts w:ascii="Times New Roman" w:hAnsi="Times New Roman"/>
              </w:rPr>
              <w:t>муниципального</w:t>
            </w:r>
            <w:proofErr w:type="spellEnd"/>
            <w:r w:rsidRPr="0094589B">
              <w:rPr>
                <w:rFonts w:ascii="Times New Roman" w:hAnsi="Times New Roman"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</w:rPr>
              <w:t>образования</w:t>
            </w:r>
            <w:proofErr w:type="spellEnd"/>
            <w:r w:rsidRPr="0094589B">
              <w:rPr>
                <w:rFonts w:ascii="Times New Roman" w:hAnsi="Times New Roman"/>
              </w:rPr>
              <w:t>»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III-IV </w:t>
            </w:r>
            <w:proofErr w:type="spellStart"/>
            <w:r w:rsidRPr="0094589B">
              <w:rPr>
                <w:rFonts w:ascii="Times New Roman" w:hAnsi="Times New Roman"/>
              </w:rPr>
              <w:t>квартал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2124"/>
        </w:trPr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3.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 xml:space="preserve">Участие в конкурсах </w:t>
            </w:r>
            <w:proofErr w:type="gramStart"/>
            <w:r w:rsidRPr="0094589B">
              <w:rPr>
                <w:rFonts w:ascii="Times New Roman" w:hAnsi="Times New Roman"/>
                <w:lang w:val="ru-RU"/>
              </w:rPr>
              <w:t>детского–юношеского</w:t>
            </w:r>
            <w:proofErr w:type="gramEnd"/>
            <w:r w:rsidRPr="0094589B">
              <w:rPr>
                <w:rFonts w:ascii="Times New Roman" w:hAnsi="Times New Roman"/>
                <w:lang w:val="ru-RU"/>
              </w:rPr>
              <w:t xml:space="preserve"> творчества, посвященных Году культуры безопасности (конкурс детского рисунка «Вместе, мы – сила!» и др.)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по планам ГУ МЧС России по субъектам РФ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УГЗ*, отдел культуры, РУО  Тужинского муниципального района, областные образовательные учреждения*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rPr>
          <w:trHeight w:val="758"/>
        </w:trPr>
        <w:tc>
          <w:tcPr>
            <w:tcW w:w="5000" w:type="pct"/>
            <w:gridSpan w:val="5"/>
          </w:tcPr>
          <w:p w:rsidR="0006206A" w:rsidRPr="0094589B" w:rsidRDefault="0006206A" w:rsidP="0006206A">
            <w:pPr>
              <w:pStyle w:val="af2"/>
              <w:numPr>
                <w:ilvl w:val="0"/>
                <w:numId w:val="23"/>
              </w:num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4589B">
              <w:rPr>
                <w:b/>
                <w:sz w:val="22"/>
                <w:szCs w:val="22"/>
              </w:rPr>
              <w:t>Мероприятия по поляризации и освещению деятельности РСЧС, выставочные мероприятия, изготовление печатной и сувенирной продукции:</w:t>
            </w:r>
          </w:p>
        </w:tc>
      </w:tr>
      <w:tr w:rsidR="0006206A" w:rsidRPr="0094589B" w:rsidTr="0094589B"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УГЗ*, ПЧ-56*, ОНДПР*, главный специалист по ГО и ЧС администрации района, Тужинская газета «Родной край»*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>№ п</w:t>
            </w:r>
            <w:r w:rsidRPr="0094589B">
              <w:rPr>
                <w:rFonts w:ascii="Times New Roman" w:hAnsi="Times New Roman"/>
                <w:b/>
              </w:rPr>
              <w:sym w:font="Symbol" w:char="F02F"/>
            </w:r>
            <w:r w:rsidRPr="0094589B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046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94589B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мероприятий</w:t>
            </w:r>
            <w:proofErr w:type="spellEnd"/>
          </w:p>
        </w:tc>
        <w:tc>
          <w:tcPr>
            <w:tcW w:w="932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Сроки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1138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Ответственные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597" w:type="pct"/>
            <w:vAlign w:val="center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89B">
              <w:rPr>
                <w:rFonts w:ascii="Times New Roman" w:hAnsi="Times New Roman"/>
                <w:b/>
              </w:rPr>
              <w:t>Отметка</w:t>
            </w:r>
            <w:proofErr w:type="spellEnd"/>
            <w:r w:rsidRPr="0094589B">
              <w:rPr>
                <w:rFonts w:ascii="Times New Roman" w:hAnsi="Times New Roman"/>
                <w:b/>
              </w:rPr>
              <w:t xml:space="preserve"> о </w:t>
            </w:r>
            <w:proofErr w:type="spellStart"/>
            <w:r w:rsidRPr="0094589B">
              <w:rPr>
                <w:rFonts w:ascii="Times New Roman" w:hAnsi="Times New Roman"/>
                <w:b/>
              </w:rPr>
              <w:t>выполнении</w:t>
            </w:r>
            <w:proofErr w:type="spellEnd"/>
          </w:p>
        </w:tc>
      </w:tr>
      <w:tr w:rsidR="0006206A" w:rsidRPr="0094589B" w:rsidTr="0094589B">
        <w:trPr>
          <w:trHeight w:val="790"/>
        </w:trPr>
        <w:tc>
          <w:tcPr>
            <w:tcW w:w="5000" w:type="pct"/>
            <w:gridSpan w:val="5"/>
          </w:tcPr>
          <w:p w:rsidR="0006206A" w:rsidRPr="0094589B" w:rsidRDefault="0006206A" w:rsidP="0006206A">
            <w:pPr>
              <w:pStyle w:val="af2"/>
              <w:numPr>
                <w:ilvl w:val="0"/>
                <w:numId w:val="23"/>
              </w:num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4589B">
              <w:rPr>
                <w:b/>
                <w:sz w:val="22"/>
                <w:szCs w:val="22"/>
              </w:rPr>
              <w:t xml:space="preserve">Памятные, праздничные, культурно-массовые и спортивные мероприятия, проводимые </w:t>
            </w:r>
            <w:proofErr w:type="spellStart"/>
            <w:r w:rsidRPr="0094589B">
              <w:rPr>
                <w:b/>
                <w:sz w:val="22"/>
                <w:szCs w:val="22"/>
              </w:rPr>
              <w:t>Тужинским</w:t>
            </w:r>
            <w:proofErr w:type="spellEnd"/>
            <w:r w:rsidRPr="0094589B">
              <w:rPr>
                <w:b/>
                <w:sz w:val="22"/>
                <w:szCs w:val="22"/>
              </w:rPr>
              <w:t xml:space="preserve"> муниципальным районом Кировской области, совместно с территориальными органами ФОИВ, ОИВ субъекта, ОМСУ, организациями</w:t>
            </w:r>
          </w:p>
        </w:tc>
      </w:tr>
      <w:tr w:rsidR="0006206A" w:rsidRPr="0094589B" w:rsidTr="0094589B"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>1.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 xml:space="preserve">Организация подразделения ветеранов МПВО, гражданской обороны, пожарной охраны и системы МЧС России, ветеранов ВОВ и тружеников тыла, организация встреч учащихся, студентов, </w:t>
            </w:r>
            <w:r w:rsidRPr="0094589B">
              <w:rPr>
                <w:rFonts w:ascii="Times New Roman" w:hAnsi="Times New Roman"/>
                <w:lang w:val="ru-RU"/>
              </w:rPr>
              <w:lastRenderedPageBreak/>
              <w:t>сотрудников МЧС России с ветеранами, проведение акции «День добра!», «помоги ветерану!» и др. по оказанию адресной помощи ветеранам, в том числе проверок их социально – бытовых условий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 xml:space="preserve">Администрация Тужинского муниципального района, ПЧ-56*, ОНДПР*, главный </w:t>
            </w:r>
            <w:r w:rsidRPr="0094589B">
              <w:rPr>
                <w:rFonts w:ascii="Times New Roman" w:hAnsi="Times New Roman"/>
                <w:lang w:val="ru-RU"/>
              </w:rPr>
              <w:lastRenderedPageBreak/>
              <w:t>специалист по ГО и ЧС администрации района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6206A" w:rsidRPr="0094589B" w:rsidTr="0094589B">
        <w:tc>
          <w:tcPr>
            <w:tcW w:w="287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046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932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 w:rsidRPr="0094589B">
              <w:rPr>
                <w:rFonts w:ascii="Times New Roman" w:hAnsi="Times New Roman"/>
              </w:rPr>
              <w:t xml:space="preserve">в </w:t>
            </w:r>
            <w:proofErr w:type="spellStart"/>
            <w:r w:rsidRPr="0094589B">
              <w:rPr>
                <w:rFonts w:ascii="Times New Roman" w:hAnsi="Times New Roman"/>
              </w:rPr>
              <w:t>течение</w:t>
            </w:r>
            <w:proofErr w:type="spellEnd"/>
            <w:r w:rsidRPr="0094589B">
              <w:rPr>
                <w:rFonts w:ascii="Times New Roman" w:hAnsi="Times New Roman"/>
              </w:rPr>
              <w:t xml:space="preserve"> 2018 г</w:t>
            </w:r>
          </w:p>
        </w:tc>
        <w:tc>
          <w:tcPr>
            <w:tcW w:w="1138" w:type="pct"/>
          </w:tcPr>
          <w:p w:rsidR="0006206A" w:rsidRPr="0094589B" w:rsidRDefault="0006206A" w:rsidP="0094589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94589B">
              <w:rPr>
                <w:rFonts w:ascii="Times New Roman" w:hAnsi="Times New Roman"/>
                <w:lang w:val="ru-RU"/>
              </w:rPr>
              <w:t>глава района, главный специалист по ГО и ЧС администрации района, отдел культуры, отдел образования Тужинского муниципального района, областные образовательные учреждения*</w:t>
            </w:r>
          </w:p>
        </w:tc>
        <w:tc>
          <w:tcPr>
            <w:tcW w:w="597" w:type="pct"/>
          </w:tcPr>
          <w:p w:rsidR="0006206A" w:rsidRPr="0094589B" w:rsidRDefault="0006206A" w:rsidP="0094589B">
            <w:pPr>
              <w:spacing w:line="252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6206A" w:rsidRPr="0094589B" w:rsidRDefault="0006206A" w:rsidP="0006206A">
      <w:pPr>
        <w:rPr>
          <w:rFonts w:ascii="Times New Roman" w:hAnsi="Times New Roman"/>
        </w:rPr>
      </w:pPr>
      <w:r w:rsidRPr="0094589B">
        <w:rPr>
          <w:rFonts w:ascii="Times New Roman" w:hAnsi="Times New Roman"/>
        </w:rPr>
        <w:t xml:space="preserve">*- </w:t>
      </w:r>
      <w:proofErr w:type="spellStart"/>
      <w:r w:rsidRPr="0094589B">
        <w:rPr>
          <w:rFonts w:ascii="Times New Roman" w:hAnsi="Times New Roman"/>
        </w:rPr>
        <w:t>Ответственные</w:t>
      </w:r>
      <w:proofErr w:type="spellEnd"/>
      <w:r w:rsidRPr="0094589B">
        <w:rPr>
          <w:rFonts w:ascii="Times New Roman" w:hAnsi="Times New Roman"/>
        </w:rPr>
        <w:t xml:space="preserve"> </w:t>
      </w:r>
      <w:proofErr w:type="spellStart"/>
      <w:r w:rsidRPr="0094589B">
        <w:rPr>
          <w:rFonts w:ascii="Times New Roman" w:hAnsi="Times New Roman"/>
        </w:rPr>
        <w:t>исполнители</w:t>
      </w:r>
      <w:proofErr w:type="spellEnd"/>
      <w:r w:rsidRPr="0094589B">
        <w:rPr>
          <w:rFonts w:ascii="Times New Roman" w:hAnsi="Times New Roman"/>
        </w:rPr>
        <w:t xml:space="preserve"> </w:t>
      </w:r>
      <w:proofErr w:type="spellStart"/>
      <w:r w:rsidRPr="0094589B">
        <w:rPr>
          <w:rFonts w:ascii="Times New Roman" w:hAnsi="Times New Roman"/>
        </w:rPr>
        <w:t>по</w:t>
      </w:r>
      <w:proofErr w:type="spellEnd"/>
      <w:r w:rsidRPr="0094589B">
        <w:rPr>
          <w:rFonts w:ascii="Times New Roman" w:hAnsi="Times New Roman"/>
        </w:rPr>
        <w:t xml:space="preserve"> </w:t>
      </w:r>
      <w:proofErr w:type="spellStart"/>
      <w:r w:rsidRPr="0094589B">
        <w:rPr>
          <w:rFonts w:ascii="Times New Roman" w:hAnsi="Times New Roman"/>
        </w:rPr>
        <w:t>согласованию</w:t>
      </w:r>
      <w:proofErr w:type="spellEnd"/>
    </w:p>
    <w:p w:rsidR="00AB1F8E" w:rsidRPr="0094589B" w:rsidRDefault="00AB1F8E" w:rsidP="00D82129">
      <w:pPr>
        <w:spacing w:after="0" w:line="240" w:lineRule="auto"/>
        <w:rPr>
          <w:rFonts w:ascii="Times New Roman" w:hAnsi="Times New Roman"/>
          <w:lang w:val="ru-RU"/>
        </w:rPr>
      </w:pPr>
    </w:p>
    <w:p w:rsidR="0006206A" w:rsidRPr="0094589B" w:rsidRDefault="0006206A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B1F8E" w:rsidRPr="0094589B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4589B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AB1F8E" w:rsidRPr="0094589B" w:rsidRDefault="00AB1F8E" w:rsidP="00D82129">
      <w:pPr>
        <w:spacing w:after="0" w:line="240" w:lineRule="auto"/>
        <w:jc w:val="center"/>
        <w:rPr>
          <w:rFonts w:ascii="Times New Roman" w:hAnsi="Times New Roman"/>
          <w:b/>
        </w:rPr>
      </w:pPr>
      <w:r w:rsidRPr="0094589B">
        <w:rPr>
          <w:rFonts w:ascii="Times New Roman" w:hAnsi="Times New Roman"/>
          <w:b/>
        </w:rPr>
        <w:t>КИРОВСКОЙ ОБЛАСТИ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F8E" w:rsidRPr="0094589B" w:rsidRDefault="00AB1F8E" w:rsidP="0094589B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4589B">
        <w:rPr>
          <w:rFonts w:ascii="Times New Roman" w:hAnsi="Times New Roman"/>
          <w:sz w:val="22"/>
          <w:szCs w:val="22"/>
        </w:rPr>
        <w:t>ПОСТАНОВЛЕНИЕ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AB1F8E" w:rsidRPr="00D82129" w:rsidTr="00AB1F8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27.03.2018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B1F8E" w:rsidRPr="00D82129" w:rsidRDefault="00AB1F8E" w:rsidP="00D82129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F8E" w:rsidRPr="00D82129" w:rsidRDefault="00AB1F8E" w:rsidP="00D82129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80</w:t>
            </w:r>
          </w:p>
        </w:tc>
      </w:tr>
      <w:tr w:rsidR="00AB1F8E" w:rsidRPr="00D82129" w:rsidTr="00AB1F8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пгт </w:t>
            </w:r>
            <w:proofErr w:type="spellStart"/>
            <w:r w:rsidRPr="00D82129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AB1F8E" w:rsidRPr="00D82129" w:rsidRDefault="00AB1F8E" w:rsidP="00D82129">
      <w:pPr>
        <w:spacing w:after="0" w:line="240" w:lineRule="auto"/>
        <w:jc w:val="both"/>
        <w:rPr>
          <w:rFonts w:ascii="Times New Roman" w:hAnsi="Times New Roman"/>
        </w:rPr>
      </w:pPr>
    </w:p>
    <w:p w:rsidR="00AB1F8E" w:rsidRPr="00D82129" w:rsidRDefault="00AB1F8E" w:rsidP="00D82129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 xml:space="preserve">О </w:t>
      </w:r>
      <w:proofErr w:type="spellStart"/>
      <w:r w:rsidRPr="00D82129">
        <w:rPr>
          <w:rFonts w:ascii="Times New Roman" w:hAnsi="Times New Roman"/>
          <w:b/>
        </w:rPr>
        <w:t>признании</w:t>
      </w:r>
      <w:proofErr w:type="spellEnd"/>
      <w:r w:rsidRPr="00D82129">
        <w:rPr>
          <w:rFonts w:ascii="Times New Roman" w:hAnsi="Times New Roman"/>
          <w:b/>
        </w:rPr>
        <w:t xml:space="preserve"> </w:t>
      </w:r>
      <w:proofErr w:type="spellStart"/>
      <w:r w:rsidRPr="00D82129">
        <w:rPr>
          <w:rFonts w:ascii="Times New Roman" w:hAnsi="Times New Roman"/>
          <w:b/>
        </w:rPr>
        <w:t>утратившими</w:t>
      </w:r>
      <w:proofErr w:type="spellEnd"/>
      <w:r w:rsidRPr="00D82129">
        <w:rPr>
          <w:rFonts w:ascii="Times New Roman" w:hAnsi="Times New Roman"/>
          <w:b/>
        </w:rPr>
        <w:t xml:space="preserve"> </w:t>
      </w:r>
      <w:proofErr w:type="spellStart"/>
      <w:r w:rsidRPr="00D82129">
        <w:rPr>
          <w:rFonts w:ascii="Times New Roman" w:hAnsi="Times New Roman"/>
          <w:b/>
        </w:rPr>
        <w:t>силу</w:t>
      </w:r>
      <w:proofErr w:type="spellEnd"/>
      <w:r w:rsidRPr="00D82129">
        <w:rPr>
          <w:rFonts w:ascii="Times New Roman" w:hAnsi="Times New Roman"/>
          <w:b/>
        </w:rPr>
        <w:t xml:space="preserve"> </w:t>
      </w:r>
      <w:proofErr w:type="spellStart"/>
      <w:r w:rsidRPr="00D82129">
        <w:rPr>
          <w:rFonts w:ascii="Times New Roman" w:hAnsi="Times New Roman"/>
          <w:b/>
        </w:rPr>
        <w:t>постановлений</w:t>
      </w:r>
      <w:proofErr w:type="spellEnd"/>
      <w:r w:rsidRPr="00D82129">
        <w:rPr>
          <w:rFonts w:ascii="Times New Roman" w:hAnsi="Times New Roman"/>
          <w:b/>
        </w:rPr>
        <w:t xml:space="preserve"> </w:t>
      </w:r>
    </w:p>
    <w:p w:rsidR="00AB1F8E" w:rsidRPr="00D82129" w:rsidRDefault="00AB1F8E" w:rsidP="00D82129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proofErr w:type="spellStart"/>
      <w:proofErr w:type="gramStart"/>
      <w:r w:rsidRPr="00D82129">
        <w:rPr>
          <w:rFonts w:ascii="Times New Roman" w:hAnsi="Times New Roman"/>
          <w:b/>
        </w:rPr>
        <w:t>а</w:t>
      </w:r>
      <w:r w:rsidRPr="00D82129">
        <w:rPr>
          <w:rFonts w:ascii="Times New Roman" w:hAnsi="Times New Roman"/>
          <w:b/>
        </w:rPr>
        <w:t>д</w:t>
      </w:r>
      <w:r w:rsidRPr="00D82129">
        <w:rPr>
          <w:rFonts w:ascii="Times New Roman" w:hAnsi="Times New Roman"/>
          <w:b/>
        </w:rPr>
        <w:t>министрации</w:t>
      </w:r>
      <w:proofErr w:type="spellEnd"/>
      <w:proofErr w:type="gramEnd"/>
      <w:r w:rsidRPr="00D82129">
        <w:rPr>
          <w:rFonts w:ascii="Times New Roman" w:hAnsi="Times New Roman"/>
          <w:b/>
        </w:rPr>
        <w:t xml:space="preserve"> Тужинского </w:t>
      </w:r>
      <w:proofErr w:type="spellStart"/>
      <w:r w:rsidRPr="00D82129">
        <w:rPr>
          <w:rFonts w:ascii="Times New Roman" w:hAnsi="Times New Roman"/>
          <w:b/>
        </w:rPr>
        <w:t>муниципального</w:t>
      </w:r>
      <w:proofErr w:type="spellEnd"/>
      <w:r w:rsidRPr="00D82129">
        <w:rPr>
          <w:rFonts w:ascii="Times New Roman" w:hAnsi="Times New Roman"/>
          <w:b/>
        </w:rPr>
        <w:t xml:space="preserve"> </w:t>
      </w:r>
      <w:proofErr w:type="spellStart"/>
      <w:r w:rsidRPr="00D82129">
        <w:rPr>
          <w:rFonts w:ascii="Times New Roman" w:hAnsi="Times New Roman"/>
          <w:b/>
        </w:rPr>
        <w:t>района</w:t>
      </w:r>
      <w:proofErr w:type="spellEnd"/>
    </w:p>
    <w:p w:rsidR="00AB1F8E" w:rsidRPr="00D82129" w:rsidRDefault="00AB1F8E" w:rsidP="00D82129">
      <w:pPr>
        <w:tabs>
          <w:tab w:val="left" w:pos="3375"/>
        </w:tabs>
        <w:spacing w:after="0" w:line="240" w:lineRule="auto"/>
        <w:jc w:val="both"/>
        <w:rPr>
          <w:rFonts w:ascii="Times New Roman" w:hAnsi="Times New Roman"/>
        </w:rPr>
      </w:pPr>
    </w:p>
    <w:p w:rsidR="00AB1F8E" w:rsidRPr="00D82129" w:rsidRDefault="00AB1F8E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В соответствии с </w:t>
      </w:r>
      <w:r w:rsidRPr="00D82129">
        <w:rPr>
          <w:rFonts w:ascii="Times New Roman" w:hAnsi="Times New Roman"/>
          <w:color w:val="000000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 w:rsidRPr="00D82129">
        <w:rPr>
          <w:rFonts w:ascii="Times New Roman" w:hAnsi="Times New Roman"/>
          <w:lang w:val="ru-RU"/>
        </w:rPr>
        <w:t xml:space="preserve"> на основании постановления администрации Тужинского муниципального района от 16.03.2018 № 68 «О внесении изменения в постановление администрации Тужинского муниципального района от 27.06.2012 № 367» администрация Тужинского муниципального района ПОСТАНОВЛЯЕТ:</w:t>
      </w:r>
    </w:p>
    <w:p w:rsidR="00AB1F8E" w:rsidRPr="00D82129" w:rsidRDefault="00AB1F8E" w:rsidP="00D82129">
      <w:pPr>
        <w:spacing w:after="0" w:line="240" w:lineRule="auto"/>
        <w:ind w:right="-9"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 Признать утратившими силу постановления администрации Тужинского муниципального района:</w:t>
      </w:r>
    </w:p>
    <w:p w:rsidR="00AB1F8E" w:rsidRPr="00D82129" w:rsidRDefault="00AB1F8E" w:rsidP="00D82129">
      <w:pPr>
        <w:spacing w:after="0" w:line="240" w:lineRule="auto"/>
        <w:ind w:right="-9"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от 28.04.2017 № 145 «Об утверждении административного регламента предоставления муниципальной услуги «</w:t>
      </w:r>
      <w:r w:rsidRPr="00D82129">
        <w:rPr>
          <w:rStyle w:val="14"/>
          <w:rFonts w:ascii="Times New Roman" w:hAnsi="Times New Roman" w:cs="Times New Roman"/>
          <w:lang w:val="ru-RU"/>
        </w:rPr>
        <w:t>Прием заявлений и выдача документов о</w:t>
      </w:r>
      <w:r w:rsidRPr="00D82129">
        <w:rPr>
          <w:rStyle w:val="17"/>
          <w:rFonts w:ascii="Times New Roman" w:hAnsi="Times New Roman" w:cs="Times New Roman"/>
          <w:lang w:val="ru-RU"/>
        </w:rPr>
        <w:t xml:space="preserve"> </w:t>
      </w:r>
      <w:r w:rsidRPr="00D82129">
        <w:rPr>
          <w:rStyle w:val="14"/>
          <w:rFonts w:ascii="Times New Roman" w:hAnsi="Times New Roman" w:cs="Times New Roman"/>
          <w:lang w:val="ru-RU"/>
        </w:rPr>
        <w:t>согласовании проектов границ земельных участков</w:t>
      </w:r>
      <w:r w:rsidRPr="00D82129">
        <w:rPr>
          <w:rFonts w:ascii="Times New Roman" w:hAnsi="Times New Roman"/>
          <w:lang w:val="ru-RU"/>
        </w:rPr>
        <w:t>»»;</w:t>
      </w:r>
    </w:p>
    <w:p w:rsidR="00AB1F8E" w:rsidRPr="00D82129" w:rsidRDefault="00AB1F8E" w:rsidP="00D82129">
      <w:pPr>
        <w:spacing w:after="0" w:line="240" w:lineRule="auto"/>
        <w:ind w:right="-9"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от 08.08.2017 № 296 «О внесении изменений в постановление администрации Тужинского муниципального района от 11.04.2017 № 100».</w:t>
      </w:r>
    </w:p>
    <w:p w:rsidR="00AB1F8E" w:rsidRPr="00D82129" w:rsidRDefault="00AB1F8E" w:rsidP="00D8212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2. </w:t>
      </w:r>
      <w:proofErr w:type="gramStart"/>
      <w:r w:rsidRPr="00D82129">
        <w:rPr>
          <w:rFonts w:ascii="Times New Roman" w:hAnsi="Times New Roman"/>
          <w:lang w:val="ru-RU"/>
        </w:rPr>
        <w:t>Разместить постановление</w:t>
      </w:r>
      <w:proofErr w:type="gramEnd"/>
      <w:r w:rsidRPr="00D82129">
        <w:rPr>
          <w:rFonts w:ascii="Times New Roman" w:hAnsi="Times New Roman"/>
          <w:lang w:val="ru-RU"/>
        </w:rPr>
        <w:t xml:space="preserve">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D82129">
          <w:rPr>
            <w:rStyle w:val="af3"/>
            <w:rFonts w:ascii="Times New Roman" w:hAnsi="Times New Roman"/>
          </w:rPr>
          <w:t>www</w:t>
        </w:r>
        <w:r w:rsidRPr="00D82129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82129">
          <w:rPr>
            <w:rStyle w:val="af3"/>
            <w:rFonts w:ascii="Times New Roman" w:hAnsi="Times New Roman"/>
          </w:rPr>
          <w:t>gosuslugi</w:t>
        </w:r>
        <w:proofErr w:type="spellEnd"/>
        <w:r w:rsidRPr="00D82129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82129">
          <w:rPr>
            <w:rStyle w:val="af3"/>
            <w:rFonts w:ascii="Times New Roman" w:hAnsi="Times New Roman"/>
          </w:rPr>
          <w:t>ru</w:t>
        </w:r>
        <w:proofErr w:type="spellEnd"/>
      </w:hyperlink>
      <w:r w:rsidRPr="00D82129">
        <w:rPr>
          <w:rFonts w:ascii="Times New Roman" w:hAnsi="Times New Roman"/>
          <w:lang w:val="ru-RU"/>
        </w:rPr>
        <w:t>).</w:t>
      </w:r>
    </w:p>
    <w:p w:rsidR="00AB1F8E" w:rsidRPr="00D82129" w:rsidRDefault="00AB1F8E" w:rsidP="00D8212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B1F8E" w:rsidRDefault="00AB1F8E" w:rsidP="00D8212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p w:rsidR="0094589B" w:rsidRPr="00D82129" w:rsidRDefault="0094589B" w:rsidP="00D82129">
      <w:pPr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3794"/>
        <w:gridCol w:w="5917"/>
      </w:tblGrid>
      <w:tr w:rsidR="00AB1F8E" w:rsidRPr="00D82129" w:rsidTr="0094589B">
        <w:tc>
          <w:tcPr>
            <w:tcW w:w="3794" w:type="dxa"/>
          </w:tcPr>
          <w:p w:rsidR="0094589B" w:rsidRDefault="00AB1F8E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D82129">
              <w:rPr>
                <w:rFonts w:ascii="Times New Roman" w:hAnsi="Times New Roman"/>
              </w:rPr>
              <w:t>Глава</w:t>
            </w:r>
            <w:proofErr w:type="spellEnd"/>
            <w:r w:rsidRPr="00D82129">
              <w:rPr>
                <w:rFonts w:ascii="Times New Roman" w:hAnsi="Times New Roman"/>
              </w:rPr>
              <w:t xml:space="preserve"> Тужинского</w:t>
            </w: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5917" w:type="dxa"/>
          </w:tcPr>
          <w:p w:rsidR="00AB1F8E" w:rsidRPr="00D82129" w:rsidRDefault="00AB1F8E" w:rsidP="00D821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B1F8E" w:rsidRPr="00D82129" w:rsidRDefault="00AB1F8E" w:rsidP="00D82129">
            <w:pPr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Е.В. Видякина</w:t>
            </w:r>
          </w:p>
        </w:tc>
      </w:tr>
    </w:tbl>
    <w:p w:rsidR="00AB1F8E" w:rsidRDefault="00AB1F8E" w:rsidP="00D8212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4589B" w:rsidRDefault="0094589B" w:rsidP="00D8212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4589B" w:rsidRDefault="0094589B" w:rsidP="00D8212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4589B" w:rsidRDefault="0094589B" w:rsidP="00D8212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4589B" w:rsidRPr="00D82129" w:rsidRDefault="0094589B" w:rsidP="00D8212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КИРОВСКОЙ ОБЛАСТИ</w:t>
      </w:r>
    </w:p>
    <w:p w:rsidR="00AB1F8E" w:rsidRPr="00D82129" w:rsidRDefault="00AB1F8E" w:rsidP="00D82129">
      <w:pPr>
        <w:spacing w:after="0" w:line="240" w:lineRule="auto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>ПОСТАНОВЛЕНИЕ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AB1F8E" w:rsidRPr="00D82129" w:rsidTr="00AB1F8E">
        <w:tc>
          <w:tcPr>
            <w:tcW w:w="2093" w:type="dxa"/>
            <w:tcBorders>
              <w:top w:val="nil"/>
              <w:right w:val="nil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27.03.2018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1F8E" w:rsidRPr="00D82129" w:rsidRDefault="00AB1F8E" w:rsidP="00D821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1F8E" w:rsidRPr="00D82129" w:rsidRDefault="00AB1F8E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81</w:t>
            </w:r>
          </w:p>
        </w:tc>
      </w:tr>
    </w:tbl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82129">
        <w:rPr>
          <w:rFonts w:ascii="Times New Roman" w:hAnsi="Times New Roman"/>
        </w:rPr>
        <w:t>пгт</w:t>
      </w:r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Тужа</w:t>
      </w:r>
      <w:proofErr w:type="spellEnd"/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от 28.04.2017 № 143 </w:t>
      </w: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AB1F8E" w:rsidRPr="00D82129" w:rsidRDefault="00AB1F8E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В связи с введением с 01.01.2018 в эксплуатацию Единой государственной информационной системы социального обеспечения (далее </w:t>
      </w:r>
      <w:proofErr w:type="gramStart"/>
      <w:r w:rsidRPr="00D82129">
        <w:rPr>
          <w:rFonts w:ascii="Times New Roman" w:hAnsi="Times New Roman"/>
          <w:lang w:val="ru-RU"/>
        </w:rPr>
        <w:t>–Е</w:t>
      </w:r>
      <w:proofErr w:type="gramEnd"/>
      <w:r w:rsidRPr="00D82129">
        <w:rPr>
          <w:rFonts w:ascii="Times New Roman" w:hAnsi="Times New Roman"/>
          <w:lang w:val="ru-RU"/>
        </w:rPr>
        <w:t>ГИССО), в</w:t>
      </w:r>
      <w:r w:rsidRPr="00D82129">
        <w:rPr>
          <w:rFonts w:ascii="Times New Roman" w:hAnsi="Times New Roman"/>
          <w:b/>
          <w:lang w:val="ru-RU"/>
        </w:rPr>
        <w:t xml:space="preserve"> </w:t>
      </w:r>
      <w:r w:rsidRPr="00D82129">
        <w:rPr>
          <w:rFonts w:ascii="Times New Roman" w:hAnsi="Times New Roman"/>
          <w:lang w:val="ru-RU"/>
        </w:rPr>
        <w:t xml:space="preserve">соответствии со статьей 5 Федерального закона Российской Федерации от 29.12.2015 № 388– 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D82129">
        <w:rPr>
          <w:rFonts w:ascii="Times New Roman" w:hAnsi="Times New Roman"/>
          <w:lang w:val="ru-RU"/>
        </w:rPr>
        <w:t>адресности</w:t>
      </w:r>
      <w:proofErr w:type="spellEnd"/>
      <w:r w:rsidRPr="00D82129">
        <w:rPr>
          <w:rFonts w:ascii="Times New Roman" w:hAnsi="Times New Roman"/>
          <w:lang w:val="ru-RU"/>
        </w:rPr>
        <w:t xml:space="preserve"> и применения критериев нуждаемости», администрация Тужинского муниципального района ПОСТАНОВЛЯЕТ:</w:t>
      </w:r>
    </w:p>
    <w:p w:rsidR="00AB1F8E" w:rsidRPr="00D82129" w:rsidRDefault="00AB1F8E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28.04.2017 № 143 «Об организации отдыха, оздоровления и занятости детей и молодёжи в Тужинском районе»,  следующие изменения:</w:t>
      </w:r>
    </w:p>
    <w:p w:rsidR="00AB1F8E" w:rsidRPr="00D82129" w:rsidRDefault="00AB1F8E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1.1.  В пункт 2 постановления  добавить подпункт 2.1 следующего содержания:</w:t>
      </w:r>
    </w:p>
    <w:p w:rsidR="00AB1F8E" w:rsidRPr="00D82129" w:rsidRDefault="00AB1F8E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«2.1. При определении права (в том числе при принятии решения об отказе в предоставлении) на меру социальной поддержки администрация Тужинского муниципального района использует сведения, содержащиеся в единой государственной информационной системе социального обеспечения (далее - ЕГИССО)».</w:t>
      </w:r>
    </w:p>
    <w:p w:rsidR="00AB1F8E" w:rsidRDefault="00AB1F8E" w:rsidP="00D8212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D82129">
        <w:rPr>
          <w:rFonts w:ascii="Times New Roman" w:hAnsi="Times New Roman" w:cs="Times New Roman"/>
          <w:b w:val="0"/>
          <w:sz w:val="22"/>
          <w:szCs w:val="22"/>
        </w:rPr>
        <w:t>2.</w:t>
      </w:r>
      <w:r w:rsidRPr="00D82129">
        <w:rPr>
          <w:rFonts w:ascii="Times New Roman" w:hAnsi="Times New Roman" w:cs="Times New Roman"/>
          <w:sz w:val="22"/>
          <w:szCs w:val="22"/>
        </w:rPr>
        <w:t xml:space="preserve"> </w:t>
      </w:r>
      <w:r w:rsidRPr="00D82129">
        <w:rPr>
          <w:rFonts w:ascii="Times New Roman" w:hAnsi="Times New Roman" w:cs="Times New Roman"/>
          <w:b w:val="0"/>
          <w:sz w:val="22"/>
          <w:szCs w:val="22"/>
        </w:rPr>
        <w:t>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1 января 2018 года</w:t>
      </w:r>
      <w:r w:rsidRPr="00D82129">
        <w:rPr>
          <w:rFonts w:ascii="Times New Roman" w:hAnsi="Times New Roman" w:cs="Times New Roman"/>
          <w:b w:val="0"/>
          <w:sz w:val="22"/>
          <w:szCs w:val="22"/>
          <w:lang w:eastAsia="ru-RU"/>
        </w:rPr>
        <w:t>.</w:t>
      </w:r>
    </w:p>
    <w:p w:rsidR="0094589B" w:rsidRPr="00D82129" w:rsidRDefault="0094589B" w:rsidP="00D8212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89B" w:rsidRDefault="0094589B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Глава Тужинского</w:t>
      </w:r>
    </w:p>
    <w:p w:rsidR="00AB1F8E" w:rsidRDefault="00AB1F8E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муниципального района</w:t>
      </w:r>
      <w:r w:rsidRPr="00D82129">
        <w:rPr>
          <w:rFonts w:ascii="Times New Roman" w:hAnsi="Times New Roman"/>
          <w:lang w:val="ru-RU"/>
        </w:rPr>
        <w:tab/>
        <w:t xml:space="preserve">          Е.В. Видякина</w:t>
      </w:r>
    </w:p>
    <w:p w:rsidR="0094589B" w:rsidRPr="00D82129" w:rsidRDefault="0094589B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1F8E" w:rsidRPr="00D82129" w:rsidRDefault="00AB1F8E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КИРОВСКОЙ ОБЛАСТИ</w:t>
      </w:r>
    </w:p>
    <w:p w:rsidR="00337703" w:rsidRPr="00D82129" w:rsidRDefault="00337703" w:rsidP="00D82129">
      <w:pPr>
        <w:spacing w:after="0" w:line="240" w:lineRule="auto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>ПОСТАНОВЛЕНИЕ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337703" w:rsidRPr="00D82129" w:rsidTr="00D82129">
        <w:tc>
          <w:tcPr>
            <w:tcW w:w="2093" w:type="dxa"/>
            <w:tcBorders>
              <w:top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27.03.2018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82</w:t>
            </w:r>
          </w:p>
        </w:tc>
      </w:tr>
    </w:tbl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82129">
        <w:rPr>
          <w:rFonts w:ascii="Times New Roman" w:hAnsi="Times New Roman"/>
        </w:rPr>
        <w:t>пгт</w:t>
      </w:r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Тужа</w:t>
      </w:r>
      <w:proofErr w:type="spellEnd"/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7703" w:rsidRPr="00D82129" w:rsidRDefault="00337703" w:rsidP="00D82129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О внесении изменения в постановление администрации Тужинского муниципального района от 22.08.2017 № 321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37703" w:rsidRPr="00D82129" w:rsidRDefault="00337703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В связи с введением с 01.01.2018 в эксплуатацию Единой государственной информационной системы социального обеспечения (дале</w:t>
      </w:r>
      <w:proofErr w:type="gramStart"/>
      <w:r w:rsidRPr="00D82129">
        <w:rPr>
          <w:rFonts w:ascii="Times New Roman" w:hAnsi="Times New Roman"/>
          <w:lang w:val="ru-RU"/>
        </w:rPr>
        <w:t>е-</w:t>
      </w:r>
      <w:proofErr w:type="gramEnd"/>
      <w:r w:rsidRPr="00D82129">
        <w:rPr>
          <w:rFonts w:ascii="Times New Roman" w:hAnsi="Times New Roman"/>
          <w:lang w:val="ru-RU"/>
        </w:rPr>
        <w:t xml:space="preserve"> ЕГИССО) в соответствии со статьей 5 Федерального закона Российской Федерации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D82129">
        <w:rPr>
          <w:rFonts w:ascii="Times New Roman" w:hAnsi="Times New Roman"/>
          <w:lang w:val="ru-RU"/>
        </w:rPr>
        <w:t>адресности</w:t>
      </w:r>
      <w:proofErr w:type="spellEnd"/>
      <w:r w:rsidRPr="00D82129">
        <w:rPr>
          <w:rFonts w:ascii="Times New Roman" w:hAnsi="Times New Roman"/>
          <w:lang w:val="ru-RU"/>
        </w:rPr>
        <w:t xml:space="preserve"> и применения критериев нуждаемости», </w:t>
      </w:r>
      <w:r w:rsidRPr="00D82129">
        <w:rPr>
          <w:rFonts w:ascii="Times New Roman" w:hAnsi="Times New Roman"/>
          <w:color w:val="000000"/>
          <w:lang w:val="ru-RU"/>
        </w:rPr>
        <w:t>администрация Тужинского муниципального района</w:t>
      </w:r>
      <w:r w:rsidRPr="00D82129">
        <w:rPr>
          <w:rFonts w:ascii="Times New Roman" w:hAnsi="Times New Roman"/>
          <w:lang w:val="ru-RU"/>
        </w:rPr>
        <w:t xml:space="preserve"> ПОСТАНОВЛЯЕТ: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22.08.2017 № 321</w:t>
      </w:r>
      <w:r w:rsidRPr="00D82129">
        <w:rPr>
          <w:rFonts w:ascii="Times New Roman" w:hAnsi="Times New Roman"/>
          <w:b/>
          <w:lang w:val="ru-RU"/>
        </w:rPr>
        <w:t xml:space="preserve"> </w:t>
      </w:r>
      <w:r w:rsidRPr="00D82129">
        <w:rPr>
          <w:rFonts w:ascii="Times New Roman" w:hAnsi="Times New Roman"/>
          <w:lang w:val="ru-RU"/>
        </w:rPr>
        <w:t xml:space="preserve">«Об утверждении порядка обеспечения бесплатным питанием </w:t>
      </w:r>
      <w:proofErr w:type="gramStart"/>
      <w:r w:rsidRPr="00D82129">
        <w:rPr>
          <w:rFonts w:ascii="Times New Roman" w:hAnsi="Times New Roman"/>
          <w:lang w:val="ru-RU"/>
        </w:rPr>
        <w:t>обучающихся</w:t>
      </w:r>
      <w:proofErr w:type="gramEnd"/>
      <w:r w:rsidRPr="00D82129">
        <w:rPr>
          <w:rFonts w:ascii="Times New Roman" w:hAnsi="Times New Roman"/>
          <w:lang w:val="ru-RU"/>
        </w:rPr>
        <w:t xml:space="preserve"> с ограниченными </w:t>
      </w:r>
      <w:r w:rsidRPr="00D82129">
        <w:rPr>
          <w:rFonts w:ascii="Times New Roman" w:hAnsi="Times New Roman"/>
          <w:lang w:val="ru-RU"/>
        </w:rPr>
        <w:lastRenderedPageBreak/>
        <w:t xml:space="preserve">возможностями здоровья», которым утвержден порядок обеспечения бесплатным питанием обучающихся с ограниченными возможностями здоровья (далее - ОВЗ), следующее изменение: </w:t>
      </w:r>
    </w:p>
    <w:p w:rsidR="00337703" w:rsidRPr="00D82129" w:rsidRDefault="00337703" w:rsidP="00D821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1.1. В подпункт 3.8 раздела 3 порядка обеспечения бесплатным питанием </w:t>
      </w:r>
      <w:proofErr w:type="gramStart"/>
      <w:r w:rsidRPr="00D82129">
        <w:rPr>
          <w:rFonts w:ascii="Times New Roman" w:hAnsi="Times New Roman"/>
          <w:lang w:val="ru-RU"/>
        </w:rPr>
        <w:t>обучающихся</w:t>
      </w:r>
      <w:proofErr w:type="gramEnd"/>
      <w:r w:rsidRPr="00D82129">
        <w:rPr>
          <w:rFonts w:ascii="Times New Roman" w:hAnsi="Times New Roman"/>
          <w:lang w:val="ru-RU"/>
        </w:rPr>
        <w:t xml:space="preserve"> с ОВЗ добавить абзац следующего содержания:</w:t>
      </w:r>
    </w:p>
    <w:p w:rsidR="00337703" w:rsidRPr="00D82129" w:rsidRDefault="00337703" w:rsidP="00D82129">
      <w:pPr>
        <w:spacing w:after="0" w:line="240" w:lineRule="auto"/>
        <w:ind w:firstLine="540"/>
        <w:jc w:val="both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lang w:val="ru-RU"/>
        </w:rPr>
        <w:t>«</w:t>
      </w:r>
      <w:proofErr w:type="spellStart"/>
      <w:r w:rsidRPr="00D82129">
        <w:rPr>
          <w:rFonts w:ascii="Times New Roman" w:hAnsi="Times New Roman"/>
          <w:lang w:val="ru-RU"/>
        </w:rPr>
        <w:t>д</w:t>
      </w:r>
      <w:proofErr w:type="spellEnd"/>
      <w:r w:rsidRPr="00D82129">
        <w:rPr>
          <w:rFonts w:ascii="Times New Roman" w:hAnsi="Times New Roman"/>
          <w:lang w:val="ru-RU"/>
        </w:rPr>
        <w:t xml:space="preserve">) Наличие оснований для прекращения предоставления меры социальной поддержки устанавливаются по условиям, предусмотренным постановлением администрации Тужинского муниципального района от 22.08.2017 г. № 321 «Об утверждении порядка обеспечения бесплатным питанием обучающихся с ограниченными возможностями здоровья», в том числе по сведениям, содержащимся в единой государственной информационной системе социального обеспечения (далее </w:t>
      </w:r>
      <w:proofErr w:type="gramStart"/>
      <w:r w:rsidRPr="00D82129">
        <w:rPr>
          <w:rFonts w:ascii="Times New Roman" w:hAnsi="Times New Roman"/>
          <w:lang w:val="ru-RU"/>
        </w:rPr>
        <w:t>–Е</w:t>
      </w:r>
      <w:proofErr w:type="gramEnd"/>
      <w:r w:rsidRPr="00D82129">
        <w:rPr>
          <w:rFonts w:ascii="Times New Roman" w:hAnsi="Times New Roman"/>
          <w:lang w:val="ru-RU"/>
        </w:rPr>
        <w:t>ГИССО).».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2. 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и распространяется на правоотношения, возникшие с 1 января 2018 года. </w:t>
      </w:r>
    </w:p>
    <w:p w:rsidR="00337703" w:rsidRPr="00D82129" w:rsidRDefault="00337703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Глава Тужинского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муниципального района</w:t>
      </w:r>
      <w:r w:rsidRPr="00D82129">
        <w:rPr>
          <w:rFonts w:ascii="Times New Roman" w:hAnsi="Times New Roman"/>
          <w:lang w:val="ru-RU"/>
        </w:rPr>
        <w:tab/>
      </w:r>
      <w:r w:rsidRPr="00D82129">
        <w:rPr>
          <w:rFonts w:ascii="Times New Roman" w:hAnsi="Times New Roman"/>
          <w:lang w:val="ru-RU"/>
        </w:rPr>
        <w:tab/>
      </w:r>
      <w:proofErr w:type="spellStart"/>
      <w:r w:rsidRPr="00D82129">
        <w:rPr>
          <w:rFonts w:ascii="Times New Roman" w:hAnsi="Times New Roman"/>
          <w:lang w:val="ru-RU"/>
        </w:rPr>
        <w:t>Е.В.Видякина</w:t>
      </w:r>
      <w:proofErr w:type="spellEnd"/>
    </w:p>
    <w:p w:rsidR="00AB1F8E" w:rsidRPr="00D82129" w:rsidRDefault="00AB1F8E" w:rsidP="00D82129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КИРОВСКОЙ ОБЛАСТИ</w:t>
      </w:r>
    </w:p>
    <w:p w:rsidR="00337703" w:rsidRPr="00D82129" w:rsidRDefault="00337703" w:rsidP="00D82129">
      <w:pPr>
        <w:spacing w:after="0" w:line="240" w:lineRule="auto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>ПОСТАНОВЛЕНИЕ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337703" w:rsidRPr="00D82129" w:rsidTr="00D82129">
        <w:tc>
          <w:tcPr>
            <w:tcW w:w="2093" w:type="dxa"/>
            <w:tcBorders>
              <w:top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27.03.2018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83</w:t>
            </w:r>
          </w:p>
        </w:tc>
      </w:tr>
    </w:tbl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82129">
        <w:rPr>
          <w:rFonts w:ascii="Times New Roman" w:hAnsi="Times New Roman"/>
        </w:rPr>
        <w:t>пгт</w:t>
      </w:r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Тужа</w:t>
      </w:r>
      <w:proofErr w:type="spellEnd"/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589B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 от 01.02.2017 № 35 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37703" w:rsidRPr="00D82129" w:rsidRDefault="00337703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В связи с введением с 01.01.2018 в эксплуатацию Единой государственной информационной системы социального обеспечения (дале</w:t>
      </w:r>
      <w:proofErr w:type="gramStart"/>
      <w:r w:rsidRPr="00D82129">
        <w:rPr>
          <w:rFonts w:ascii="Times New Roman" w:hAnsi="Times New Roman"/>
          <w:lang w:val="ru-RU"/>
        </w:rPr>
        <w:t>е-</w:t>
      </w:r>
      <w:proofErr w:type="gramEnd"/>
      <w:r w:rsidRPr="00D82129">
        <w:rPr>
          <w:rFonts w:ascii="Times New Roman" w:hAnsi="Times New Roman"/>
          <w:lang w:val="ru-RU"/>
        </w:rPr>
        <w:t xml:space="preserve"> ЕГИССО) в соответствии со статьей 5 Федерального закона Российской Федерации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D82129">
        <w:rPr>
          <w:rFonts w:ascii="Times New Roman" w:hAnsi="Times New Roman"/>
          <w:lang w:val="ru-RU"/>
        </w:rPr>
        <w:t>адресности</w:t>
      </w:r>
      <w:proofErr w:type="spellEnd"/>
      <w:r w:rsidRPr="00D82129">
        <w:rPr>
          <w:rFonts w:ascii="Times New Roman" w:hAnsi="Times New Roman"/>
          <w:lang w:val="ru-RU"/>
        </w:rPr>
        <w:t xml:space="preserve"> и применения критериев нуждаемости», администрация Тужинского муниципального района ПОСТАНОВЛЯЕТ:</w:t>
      </w:r>
    </w:p>
    <w:p w:rsidR="00337703" w:rsidRPr="00D82129" w:rsidRDefault="00337703" w:rsidP="00D8212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1. </w:t>
      </w:r>
      <w:proofErr w:type="gramStart"/>
      <w:r w:rsidRPr="00D82129">
        <w:rPr>
          <w:rFonts w:ascii="Times New Roman" w:hAnsi="Times New Roman"/>
          <w:lang w:val="ru-RU"/>
        </w:rPr>
        <w:t>Внести в постановление администрации Тужинского муниципального района от 01.02.2017 № 35 «Об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района, реализующей программу дошкольного образования</w:t>
      </w:r>
      <w:r w:rsidRPr="00D82129">
        <w:rPr>
          <w:rFonts w:ascii="Times New Roman" w:hAnsi="Times New Roman"/>
          <w:b/>
          <w:lang w:val="ru-RU"/>
        </w:rPr>
        <w:t>»</w:t>
      </w:r>
      <w:r w:rsidRPr="00D82129">
        <w:rPr>
          <w:rFonts w:ascii="Times New Roman" w:hAnsi="Times New Roman"/>
          <w:lang w:val="ru-RU"/>
        </w:rPr>
        <w:t>, которым утвержден размер родительской платы за присмотр и уход за детьми в муниципальных образовательных учреждениях Тужинского района, следующие изменения:</w:t>
      </w:r>
      <w:proofErr w:type="gramEnd"/>
    </w:p>
    <w:p w:rsidR="00337703" w:rsidRPr="00D82129" w:rsidRDefault="00337703" w:rsidP="00D82129">
      <w:pPr>
        <w:tabs>
          <w:tab w:val="left" w:pos="1276"/>
        </w:tabs>
        <w:spacing w:after="0" w:line="240" w:lineRule="auto"/>
        <w:ind w:left="709" w:hanging="1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1.1. В пункт 3 постановления  добавить подпункт 3.1 следующего содержания: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«3.1. При определении права (в том числе при принятии решения об отказе в предоставлении) на меру социальной поддержки администрация Тужинского муниципального района использует сведения, содержащиеся в единой государственной информационной системе социального обеспечения (далее </w:t>
      </w:r>
      <w:proofErr w:type="gramStart"/>
      <w:r w:rsidRPr="00D82129">
        <w:rPr>
          <w:rFonts w:ascii="Times New Roman" w:hAnsi="Times New Roman"/>
          <w:lang w:val="ru-RU"/>
        </w:rPr>
        <w:t>–Е</w:t>
      </w:r>
      <w:proofErr w:type="gramEnd"/>
      <w:r w:rsidRPr="00D82129">
        <w:rPr>
          <w:rFonts w:ascii="Times New Roman" w:hAnsi="Times New Roman"/>
          <w:lang w:val="ru-RU"/>
        </w:rPr>
        <w:t>ГИССО).».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2.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1 января 2018 года. 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Глава Тужинского</w:t>
      </w:r>
    </w:p>
    <w:p w:rsidR="00337703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муниципального района</w:t>
      </w:r>
      <w:r w:rsidRPr="00D82129">
        <w:rPr>
          <w:rFonts w:ascii="Times New Roman" w:hAnsi="Times New Roman"/>
          <w:lang w:val="ru-RU"/>
        </w:rPr>
        <w:tab/>
      </w:r>
      <w:r w:rsidRPr="00D82129">
        <w:rPr>
          <w:rFonts w:ascii="Times New Roman" w:hAnsi="Times New Roman"/>
          <w:lang w:val="ru-RU"/>
        </w:rPr>
        <w:tab/>
        <w:t xml:space="preserve"> Е.В. Видякина</w:t>
      </w:r>
    </w:p>
    <w:p w:rsidR="0094589B" w:rsidRDefault="0094589B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4589B" w:rsidRPr="00D82129" w:rsidRDefault="0094589B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lastRenderedPageBreak/>
        <w:t>АДМИНИСТРАЦИЯ ТУЖИНСКОГО МУНИЦИПАЛЬНОГО РАЙОНА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КИРОВСКОЙ ОБЛАСТИ</w:t>
      </w:r>
    </w:p>
    <w:p w:rsidR="00337703" w:rsidRPr="00D82129" w:rsidRDefault="00337703" w:rsidP="00D82129">
      <w:pPr>
        <w:spacing w:after="0" w:line="240" w:lineRule="auto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>ПОСТАНОВЛЕНИЕ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386"/>
        <w:gridCol w:w="2093"/>
      </w:tblGrid>
      <w:tr w:rsidR="00337703" w:rsidRPr="00D82129" w:rsidTr="00D82129">
        <w:tc>
          <w:tcPr>
            <w:tcW w:w="2093" w:type="dxa"/>
            <w:tcBorders>
              <w:top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28.03.2018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84</w:t>
            </w:r>
          </w:p>
        </w:tc>
      </w:tr>
    </w:tbl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82129">
        <w:rPr>
          <w:rFonts w:ascii="Times New Roman" w:hAnsi="Times New Roman"/>
        </w:rPr>
        <w:t>пгт</w:t>
      </w:r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Тужа</w:t>
      </w:r>
      <w:proofErr w:type="spellEnd"/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 xml:space="preserve">О внесении изменений в постановление администрации Тужинского муниципального района от 22.12.2010 № 688 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37703" w:rsidRPr="00D82129" w:rsidRDefault="00337703" w:rsidP="00D82129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В соответствии с пунктами 11,12 статьи 22 Федерального закона от 29.12.2012 № 273-ФЗ (ред. от 07.03.2018) «Об образовании в Российской Федерации» администрация Тужинского муниципального района ПОСТАНОВЛЯЕТ: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1. </w:t>
      </w:r>
      <w:proofErr w:type="gramStart"/>
      <w:r w:rsidRPr="00D82129">
        <w:rPr>
          <w:rFonts w:ascii="Times New Roman" w:hAnsi="Times New Roman"/>
          <w:lang w:val="ru-RU"/>
        </w:rPr>
        <w:t>Внести в Порядок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Тужинского муниципального района и внесения в них изменений, утвержденный постановлением администрации Тужинского муниципального района от 22.12.2010 № 688 «Об утверждении порядка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Тужинского муниципального района</w:t>
      </w:r>
      <w:proofErr w:type="gramEnd"/>
      <w:r w:rsidRPr="00D82129">
        <w:rPr>
          <w:rFonts w:ascii="Times New Roman" w:hAnsi="Times New Roman"/>
          <w:lang w:val="ru-RU"/>
        </w:rPr>
        <w:t xml:space="preserve"> и внесения в них изменений» (в редакции постановления администрации Тужинского муниципального района</w:t>
      </w:r>
      <w:r w:rsidRPr="00D82129">
        <w:rPr>
          <w:rFonts w:ascii="Times New Roman" w:hAnsi="Times New Roman"/>
          <w:color w:val="000000" w:themeColor="text1"/>
          <w:lang w:val="ru-RU"/>
        </w:rPr>
        <w:t xml:space="preserve"> от 07.10.2011 № 522)</w:t>
      </w:r>
      <w:r w:rsidRPr="00D82129">
        <w:rPr>
          <w:rFonts w:ascii="Times New Roman" w:hAnsi="Times New Roman"/>
          <w:lang w:val="ru-RU"/>
        </w:rPr>
        <w:t xml:space="preserve"> (далее - Порядок), следующие изменения: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1.1. Дополнить раздел </w:t>
      </w:r>
      <w:r w:rsidRPr="00D82129">
        <w:rPr>
          <w:rFonts w:ascii="Times New Roman" w:hAnsi="Times New Roman"/>
        </w:rPr>
        <w:t>III</w:t>
      </w:r>
      <w:r w:rsidRPr="00D82129">
        <w:rPr>
          <w:rFonts w:ascii="Times New Roman" w:hAnsi="Times New Roman"/>
          <w:lang w:val="ru-RU"/>
        </w:rPr>
        <w:t xml:space="preserve"> Порядка пунктом 17-1 следующего содержания:</w:t>
      </w:r>
    </w:p>
    <w:p w:rsidR="00337703" w:rsidRPr="00D82129" w:rsidRDefault="00337703" w:rsidP="00D8212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«17-1. Принятие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337703" w:rsidRPr="00D82129" w:rsidRDefault="00337703" w:rsidP="00D8212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</w:r>
      <w:proofErr w:type="gramStart"/>
      <w:r w:rsidRPr="00D82129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337703" w:rsidRPr="00D82129" w:rsidRDefault="00337703" w:rsidP="00D8212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1.2. Дополнить раздел </w:t>
      </w:r>
      <w:r w:rsidRPr="00D82129">
        <w:rPr>
          <w:rFonts w:ascii="Times New Roman" w:hAnsi="Times New Roman"/>
        </w:rPr>
        <w:t>VI</w:t>
      </w:r>
      <w:r w:rsidRPr="00D82129">
        <w:rPr>
          <w:rFonts w:ascii="Times New Roman" w:hAnsi="Times New Roman"/>
          <w:lang w:val="ru-RU"/>
        </w:rPr>
        <w:t xml:space="preserve"> Порядка пунктом 40-1 следующего содержания:</w:t>
      </w:r>
    </w:p>
    <w:p w:rsidR="00337703" w:rsidRPr="00D82129" w:rsidRDefault="00337703" w:rsidP="00D8212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«40-1. Принятие решения о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337703" w:rsidRPr="00D82129" w:rsidRDefault="00337703" w:rsidP="00D8212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Принятие решения о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</w:r>
      <w:proofErr w:type="gramStart"/>
      <w:r w:rsidRPr="00D82129">
        <w:rPr>
          <w:rFonts w:ascii="Times New Roman" w:hAnsi="Times New Roman" w:cs="Times New Roman"/>
          <w:sz w:val="22"/>
          <w:szCs w:val="22"/>
        </w:rPr>
        <w:t>.».</w:t>
      </w:r>
      <w:proofErr w:type="gramEnd"/>
    </w:p>
    <w:p w:rsidR="00337703" w:rsidRPr="00D82129" w:rsidRDefault="00337703" w:rsidP="00D8212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Глава Тужинского</w:t>
      </w:r>
    </w:p>
    <w:p w:rsidR="00337703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муниципального района….</w:t>
      </w:r>
      <w:r w:rsidR="0094589B">
        <w:rPr>
          <w:rFonts w:ascii="Times New Roman" w:hAnsi="Times New Roman"/>
          <w:lang w:val="ru-RU"/>
        </w:rPr>
        <w:t xml:space="preserve">        </w:t>
      </w:r>
      <w:r w:rsidRPr="00D82129">
        <w:rPr>
          <w:rFonts w:ascii="Times New Roman" w:hAnsi="Times New Roman"/>
          <w:lang w:val="ru-RU"/>
        </w:rPr>
        <w:t>Е.В. Видякина</w:t>
      </w:r>
    </w:p>
    <w:p w:rsidR="0094589B" w:rsidRPr="00D82129" w:rsidRDefault="0094589B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КИРОВСКОЙ ОБЛАСТИ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>ПОСТАНОВЛЕНИЕ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37703" w:rsidRPr="00D82129" w:rsidTr="00D8212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03" w:rsidRPr="00D82129" w:rsidRDefault="00337703" w:rsidP="00D82129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28.03.2018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37703" w:rsidRPr="00D82129" w:rsidRDefault="00337703" w:rsidP="00D82129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03" w:rsidRPr="00D82129" w:rsidRDefault="00337703" w:rsidP="00D82129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85</w:t>
            </w:r>
          </w:p>
        </w:tc>
      </w:tr>
      <w:tr w:rsidR="00337703" w:rsidRPr="00D82129" w:rsidTr="00D8212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пгт </w:t>
            </w:r>
            <w:proofErr w:type="spellStart"/>
            <w:r w:rsidRPr="00D82129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</w:rPr>
      </w:pPr>
    </w:p>
    <w:p w:rsidR="00337703" w:rsidRPr="00D82129" w:rsidRDefault="00337703" w:rsidP="00D82129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22.02.2017 № 47</w:t>
      </w:r>
    </w:p>
    <w:p w:rsidR="00337703" w:rsidRPr="00D82129" w:rsidRDefault="00337703" w:rsidP="00D82129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rFonts w:ascii="Times New Roman" w:hAnsi="Times New Roman"/>
          <w:b/>
          <w:color w:val="000000"/>
          <w:lang w:val="ru-RU"/>
        </w:rPr>
      </w:pPr>
    </w:p>
    <w:p w:rsidR="00337703" w:rsidRPr="00D82129" w:rsidRDefault="00337703" w:rsidP="00D8212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D82129">
        <w:rPr>
          <w:rFonts w:ascii="Times New Roman" w:hAnsi="Times New Roman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статьей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D82129">
        <w:rPr>
          <w:rFonts w:ascii="Times New Roman" w:hAnsi="Times New Roman"/>
          <w:lang w:val="ru-RU"/>
        </w:rPr>
        <w:t>адресности</w:t>
      </w:r>
      <w:proofErr w:type="spellEnd"/>
      <w:r w:rsidRPr="00D82129">
        <w:rPr>
          <w:rFonts w:ascii="Times New Roman" w:hAnsi="Times New Roman"/>
          <w:lang w:val="ru-RU"/>
        </w:rPr>
        <w:t xml:space="preserve"> и применения критериев нуждаемости» администрация Тужинского муниципального района ПОСТАНОВЛЯЕТ:</w:t>
      </w:r>
      <w:proofErr w:type="gramEnd"/>
    </w:p>
    <w:p w:rsidR="00337703" w:rsidRPr="00D82129" w:rsidRDefault="00337703" w:rsidP="00D82129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22.02.2017 № 47, которым утвержден администр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>тивный регламент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муниципальный район» (далее - административный регламент) следующие изменения: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1.1. Пункт 3.3.2 раздела 3 административного регламента дополнить абзацем шестым следующего содержания: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«При определении права (в том числе при принятии решения об отказе в предоставлении) на меру социальной поддержки администрация района использует сведения, содержащиеся в единой государственной информационной системе социального обеспечения (далее - ЕГИССО)</w:t>
      </w:r>
      <w:proofErr w:type="gramStart"/>
      <w:r w:rsidRPr="00D82129">
        <w:rPr>
          <w:rFonts w:ascii="Times New Roman" w:hAnsi="Times New Roman"/>
          <w:lang w:val="ru-RU"/>
        </w:rPr>
        <w:t>.»</w:t>
      </w:r>
      <w:proofErr w:type="gramEnd"/>
      <w:r w:rsidRPr="00D82129">
        <w:rPr>
          <w:rFonts w:ascii="Times New Roman" w:hAnsi="Times New Roman"/>
          <w:lang w:val="ru-RU"/>
        </w:rPr>
        <w:t>.</w:t>
      </w:r>
    </w:p>
    <w:p w:rsidR="00337703" w:rsidRPr="00D82129" w:rsidRDefault="00337703" w:rsidP="00D82129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1.2. Пункт 3.3.3 раздела 3 административного регламента после абзаца четвертого дополнить абзацем следующего содержания: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«Наличие оснований для прекращения предоставления меры социальной поддержки устанавливаются по условиям, предусмотренным пунктом 2.8 настоящего Административного регламента, в том числе по сведениям, содержащимся в ЕГИССО.».</w:t>
      </w:r>
    </w:p>
    <w:p w:rsidR="00337703" w:rsidRPr="00D82129" w:rsidRDefault="00337703" w:rsidP="00D82129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37703" w:rsidRPr="00D82129" w:rsidRDefault="00337703" w:rsidP="00D8212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3. </w:t>
      </w:r>
      <w:proofErr w:type="gramStart"/>
      <w:r w:rsidRPr="00D82129">
        <w:rPr>
          <w:rFonts w:ascii="Times New Roman" w:hAnsi="Times New Roman"/>
          <w:lang w:val="ru-RU"/>
        </w:rPr>
        <w:t>Разместить изменения</w:t>
      </w:r>
      <w:proofErr w:type="gramEnd"/>
      <w:r w:rsidRPr="00D82129">
        <w:rPr>
          <w:rFonts w:ascii="Times New Roman" w:hAnsi="Times New Roman"/>
          <w:lang w:val="ru-RU"/>
        </w:rPr>
        <w:t xml:space="preserve">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2" w:history="1">
        <w:r w:rsidRPr="00D82129">
          <w:rPr>
            <w:rStyle w:val="af3"/>
            <w:rFonts w:ascii="Times New Roman" w:hAnsi="Times New Roman"/>
          </w:rPr>
          <w:t>www</w:t>
        </w:r>
        <w:r w:rsidRPr="00D82129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82129">
          <w:rPr>
            <w:rStyle w:val="af3"/>
            <w:rFonts w:ascii="Times New Roman" w:hAnsi="Times New Roman"/>
          </w:rPr>
          <w:t>gosuslugi</w:t>
        </w:r>
        <w:proofErr w:type="spellEnd"/>
        <w:r w:rsidRPr="00D82129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82129">
          <w:rPr>
            <w:rStyle w:val="af3"/>
            <w:rFonts w:ascii="Times New Roman" w:hAnsi="Times New Roman"/>
          </w:rPr>
          <w:t>ru</w:t>
        </w:r>
        <w:proofErr w:type="spellEnd"/>
      </w:hyperlink>
      <w:r w:rsidRPr="00D82129">
        <w:rPr>
          <w:rFonts w:ascii="Times New Roman" w:hAnsi="Times New Roman"/>
          <w:lang w:val="ru-RU"/>
        </w:rPr>
        <w:t>).</w:t>
      </w:r>
    </w:p>
    <w:p w:rsidR="00337703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4589B" w:rsidRPr="00D82129" w:rsidRDefault="0094589B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3794"/>
        <w:gridCol w:w="5917"/>
      </w:tblGrid>
      <w:tr w:rsidR="00337703" w:rsidRPr="00D82129" w:rsidTr="0094589B">
        <w:tc>
          <w:tcPr>
            <w:tcW w:w="3794" w:type="dxa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Глава</w:t>
            </w:r>
            <w:proofErr w:type="spellEnd"/>
            <w:r w:rsidRPr="00D82129">
              <w:rPr>
                <w:rFonts w:ascii="Times New Roman" w:hAnsi="Times New Roman"/>
              </w:rPr>
              <w:t xml:space="preserve"> Тужинского</w:t>
            </w:r>
          </w:p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5917" w:type="dxa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Е.В. Видякина</w:t>
            </w:r>
          </w:p>
        </w:tc>
      </w:tr>
    </w:tbl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КИРОВСКОЙ ОБЛАСТИ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</w:rPr>
      </w:pPr>
      <w:r w:rsidRPr="00D82129">
        <w:rPr>
          <w:rFonts w:ascii="Times New Roman" w:hAnsi="Times New Roman"/>
          <w:b/>
        </w:rPr>
        <w:t>ПОСТАНОВЛЕНИЕ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37703" w:rsidRPr="00D82129" w:rsidTr="00D82129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03" w:rsidRPr="00D82129" w:rsidRDefault="00337703" w:rsidP="00D82129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28.03.2018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37703" w:rsidRPr="00D82129" w:rsidRDefault="00337703" w:rsidP="00D82129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03" w:rsidRPr="00D82129" w:rsidRDefault="00337703" w:rsidP="00D82129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86</w:t>
            </w:r>
          </w:p>
        </w:tc>
      </w:tr>
      <w:tr w:rsidR="00337703" w:rsidRPr="00D82129" w:rsidTr="00D82129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 xml:space="preserve">пгт </w:t>
            </w:r>
            <w:proofErr w:type="spellStart"/>
            <w:r w:rsidRPr="00D82129">
              <w:rPr>
                <w:rFonts w:ascii="Times New Roman" w:hAnsi="Times New Roman"/>
              </w:rPr>
              <w:t>Тужа</w:t>
            </w:r>
            <w:proofErr w:type="spellEnd"/>
          </w:p>
        </w:tc>
      </w:tr>
    </w:tbl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</w:rPr>
      </w:pPr>
    </w:p>
    <w:p w:rsidR="00337703" w:rsidRPr="00D82129" w:rsidRDefault="00337703" w:rsidP="00D82129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11.04.2017 № 102</w:t>
      </w:r>
    </w:p>
    <w:p w:rsidR="00337703" w:rsidRPr="00D82129" w:rsidRDefault="00337703" w:rsidP="00D82129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rFonts w:ascii="Times New Roman" w:hAnsi="Times New Roman"/>
          <w:b/>
          <w:color w:val="000000"/>
          <w:lang w:val="ru-RU"/>
        </w:rPr>
      </w:pPr>
    </w:p>
    <w:p w:rsidR="00337703" w:rsidRPr="00D82129" w:rsidRDefault="00337703" w:rsidP="00D8212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администрации Тужинского муниципального района от 16.03.2018 № 68 «О внесении изменений в постановление администрации Тужинского муниципального района от 27.06.2012 № 367» администрация Тужинского муниципального района ПОСТАНОВЛЯЕТ:</w:t>
      </w:r>
    </w:p>
    <w:p w:rsidR="00337703" w:rsidRPr="00D82129" w:rsidRDefault="00337703" w:rsidP="00D82129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11.04.2017 № 102, которым утвержден администр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>тивный регламент предоставления муниципальной услуги «Предоставление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скота» (далее - административный регламент) следующие изменения: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В наименовании и в пункте 1 Постановления, в наименовании и по тексту административного регламента слова «выпаса скота» заменить словами «выпаса сельскохозяйственных животных».</w:t>
      </w:r>
    </w:p>
    <w:p w:rsidR="00337703" w:rsidRPr="00D82129" w:rsidRDefault="00337703" w:rsidP="00D82129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lastRenderedPageBreak/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37703" w:rsidRPr="00D82129" w:rsidRDefault="00337703" w:rsidP="00D82129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3. </w:t>
      </w:r>
      <w:proofErr w:type="gramStart"/>
      <w:r w:rsidRPr="00D82129">
        <w:rPr>
          <w:rFonts w:ascii="Times New Roman" w:hAnsi="Times New Roman"/>
          <w:lang w:val="ru-RU"/>
        </w:rPr>
        <w:t>Разместить изменения</w:t>
      </w:r>
      <w:proofErr w:type="gramEnd"/>
      <w:r w:rsidRPr="00D82129">
        <w:rPr>
          <w:rFonts w:ascii="Times New Roman" w:hAnsi="Times New Roman"/>
          <w:lang w:val="ru-RU"/>
        </w:rPr>
        <w:t xml:space="preserve"> в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3" w:history="1">
        <w:r w:rsidRPr="00D82129">
          <w:rPr>
            <w:rStyle w:val="af3"/>
            <w:rFonts w:ascii="Times New Roman" w:hAnsi="Times New Roman"/>
          </w:rPr>
          <w:t>www</w:t>
        </w:r>
        <w:r w:rsidRPr="00D82129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82129">
          <w:rPr>
            <w:rStyle w:val="af3"/>
            <w:rFonts w:ascii="Times New Roman" w:hAnsi="Times New Roman"/>
          </w:rPr>
          <w:t>gosuslugi</w:t>
        </w:r>
        <w:proofErr w:type="spellEnd"/>
        <w:r w:rsidRPr="00D82129">
          <w:rPr>
            <w:rStyle w:val="af3"/>
            <w:rFonts w:ascii="Times New Roman" w:hAnsi="Times New Roman"/>
            <w:lang w:val="ru-RU"/>
          </w:rPr>
          <w:t>.</w:t>
        </w:r>
        <w:proofErr w:type="spellStart"/>
        <w:r w:rsidRPr="00D82129">
          <w:rPr>
            <w:rStyle w:val="af3"/>
            <w:rFonts w:ascii="Times New Roman" w:hAnsi="Times New Roman"/>
          </w:rPr>
          <w:t>ru</w:t>
        </w:r>
        <w:proofErr w:type="spellEnd"/>
      </w:hyperlink>
      <w:r w:rsidRPr="00D82129">
        <w:rPr>
          <w:rFonts w:ascii="Times New Roman" w:hAnsi="Times New Roman"/>
          <w:lang w:val="ru-RU"/>
        </w:rPr>
        <w:t>).</w:t>
      </w:r>
    </w:p>
    <w:p w:rsidR="00337703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4589B" w:rsidRPr="00D82129" w:rsidRDefault="0094589B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3510"/>
        <w:gridCol w:w="6201"/>
      </w:tblGrid>
      <w:tr w:rsidR="00337703" w:rsidRPr="00D82129" w:rsidTr="0094589B">
        <w:tc>
          <w:tcPr>
            <w:tcW w:w="3510" w:type="dxa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Глава</w:t>
            </w:r>
            <w:proofErr w:type="spellEnd"/>
            <w:r w:rsidRPr="00D82129">
              <w:rPr>
                <w:rFonts w:ascii="Times New Roman" w:hAnsi="Times New Roman"/>
              </w:rPr>
              <w:t xml:space="preserve"> Тужинского</w:t>
            </w:r>
          </w:p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2129">
              <w:rPr>
                <w:rFonts w:ascii="Times New Roman" w:hAnsi="Times New Roman"/>
              </w:rPr>
              <w:t>муниципального</w:t>
            </w:r>
            <w:proofErr w:type="spellEnd"/>
            <w:r w:rsidRPr="00D82129">
              <w:rPr>
                <w:rFonts w:ascii="Times New Roman" w:hAnsi="Times New Roman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</w:rPr>
              <w:t>района</w:t>
            </w:r>
            <w:proofErr w:type="spellEnd"/>
          </w:p>
        </w:tc>
        <w:tc>
          <w:tcPr>
            <w:tcW w:w="6201" w:type="dxa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</w:rPr>
            </w:pPr>
            <w:r w:rsidRPr="00D82129">
              <w:rPr>
                <w:rFonts w:ascii="Times New Roman" w:hAnsi="Times New Roman"/>
              </w:rPr>
              <w:t>Е.В. Видякина</w:t>
            </w:r>
          </w:p>
        </w:tc>
      </w:tr>
    </w:tbl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37703" w:rsidRDefault="00337703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94589B" w:rsidRPr="00D82129" w:rsidRDefault="0094589B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37703" w:rsidRPr="00D82129" w:rsidRDefault="00337703" w:rsidP="00D82129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D821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D82129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28.03.2018</w:t>
      </w:r>
      <w:r w:rsidRPr="00D821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№ </w:t>
      </w:r>
      <w:r w:rsidRPr="00D82129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87</w:t>
      </w: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82129">
        <w:rPr>
          <w:rFonts w:ascii="Times New Roman" w:hAnsi="Times New Roman" w:cs="Times New Roman"/>
          <w:b w:val="0"/>
          <w:bCs w:val="0"/>
          <w:sz w:val="22"/>
          <w:szCs w:val="22"/>
        </w:rPr>
        <w:t>пгт</w:t>
      </w:r>
      <w:proofErr w:type="gramStart"/>
      <w:r w:rsidRPr="00D821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Т</w:t>
      </w:r>
      <w:proofErr w:type="gramEnd"/>
      <w:r w:rsidRPr="00D82129">
        <w:rPr>
          <w:rFonts w:ascii="Times New Roman" w:hAnsi="Times New Roman" w:cs="Times New Roman"/>
          <w:b w:val="0"/>
          <w:bCs w:val="0"/>
          <w:sz w:val="22"/>
          <w:szCs w:val="22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337703" w:rsidRPr="00D82129" w:rsidTr="00D82129">
        <w:trPr>
          <w:gridAfter w:val="1"/>
          <w:wAfter w:w="142" w:type="dxa"/>
        </w:trPr>
        <w:tc>
          <w:tcPr>
            <w:tcW w:w="10279" w:type="dxa"/>
          </w:tcPr>
          <w:p w:rsidR="00337703" w:rsidRPr="00D82129" w:rsidRDefault="00337703" w:rsidP="00D8212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82129">
              <w:rPr>
                <w:rFonts w:ascii="Times New Roman" w:hAnsi="Times New Roman"/>
                <w:b/>
                <w:bCs/>
                <w:lang w:val="ru-RU"/>
              </w:rPr>
              <w:t>О внесении изменений в постановление администрации Тужинского муниципального района от 28.12.2017 №537</w:t>
            </w:r>
          </w:p>
        </w:tc>
      </w:tr>
      <w:tr w:rsidR="00337703" w:rsidRPr="00D82129" w:rsidTr="00D82129">
        <w:trPr>
          <w:gridAfter w:val="1"/>
          <w:wAfter w:w="142" w:type="dxa"/>
        </w:trPr>
        <w:tc>
          <w:tcPr>
            <w:tcW w:w="10279" w:type="dxa"/>
          </w:tcPr>
          <w:p w:rsidR="00337703" w:rsidRPr="00D82129" w:rsidRDefault="00337703" w:rsidP="00D8212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37703" w:rsidRPr="00D82129" w:rsidTr="00D82129">
        <w:tc>
          <w:tcPr>
            <w:tcW w:w="10421" w:type="dxa"/>
            <w:gridSpan w:val="2"/>
          </w:tcPr>
          <w:p w:rsidR="00337703" w:rsidRPr="00D82129" w:rsidRDefault="00337703" w:rsidP="00D82129">
            <w:pPr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337703" w:rsidRPr="00D82129" w:rsidRDefault="00337703" w:rsidP="00D82129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1. Внести изменения в план реализации муниципальных программ Тужинского муниципального района на 2018 год, утвержденный постановлением администрации Тужинского муниципального района от 28.12.2017 № 537 «Об утверждении плана реализации муниципальных программ Тужинского муниципального района на 2018 год» согласно приложению.</w:t>
            </w:r>
          </w:p>
          <w:p w:rsidR="00337703" w:rsidRPr="00D82129" w:rsidRDefault="00337703" w:rsidP="00D82129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</w:t>
            </w:r>
            <w:r w:rsidRPr="00D82129">
              <w:rPr>
                <w:rFonts w:ascii="Times New Roman" w:hAnsi="Times New Roman"/>
                <w:color w:val="000000"/>
                <w:lang w:val="ru-RU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37703" w:rsidRPr="00D82129" w:rsidRDefault="00337703" w:rsidP="00D82129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</w:p>
          <w:p w:rsidR="00337703" w:rsidRPr="00D82129" w:rsidRDefault="00337703" w:rsidP="00D82129">
            <w:pPr>
              <w:suppressAutoHyphens/>
              <w:autoSpaceDE w:val="0"/>
              <w:snapToGrid w:val="0"/>
              <w:spacing w:after="0" w:line="240" w:lineRule="auto"/>
              <w:ind w:left="248" w:firstLine="472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37703" w:rsidRPr="00D82129" w:rsidTr="00D82129">
        <w:tc>
          <w:tcPr>
            <w:tcW w:w="10421" w:type="dxa"/>
            <w:gridSpan w:val="2"/>
          </w:tcPr>
          <w:p w:rsidR="00337703" w:rsidRPr="00D82129" w:rsidRDefault="00337703" w:rsidP="00D82129">
            <w:pPr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     Глава Тужинского</w:t>
            </w:r>
          </w:p>
          <w:p w:rsidR="00337703" w:rsidRPr="00D82129" w:rsidRDefault="00337703" w:rsidP="00D82129">
            <w:pPr>
              <w:tabs>
                <w:tab w:val="left" w:pos="316"/>
              </w:tabs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     муниципального района</w:t>
            </w:r>
            <w:r w:rsidRPr="00D82129">
              <w:rPr>
                <w:rFonts w:ascii="Times New Roman" w:hAnsi="Times New Roman"/>
                <w:lang w:val="ru-RU"/>
              </w:rPr>
              <w:tab/>
              <w:t xml:space="preserve">                Е.В. Видякина</w:t>
            </w:r>
          </w:p>
        </w:tc>
      </w:tr>
    </w:tbl>
    <w:p w:rsidR="00337703" w:rsidRPr="00D82129" w:rsidRDefault="00337703" w:rsidP="0094589B">
      <w:pPr>
        <w:pStyle w:val="ConsPlusNonformat"/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D82129">
        <w:rPr>
          <w:rFonts w:ascii="Times New Roman" w:hAnsi="Times New Roman" w:cs="Times New Roman"/>
          <w:bCs/>
        </w:rPr>
        <w:t>Приложение</w:t>
      </w:r>
    </w:p>
    <w:p w:rsidR="00337703" w:rsidRPr="00D82129" w:rsidRDefault="00337703" w:rsidP="0094589B">
      <w:pPr>
        <w:pStyle w:val="ConsPlusNonformat"/>
        <w:spacing w:after="0" w:line="240" w:lineRule="auto"/>
        <w:ind w:left="6237"/>
        <w:rPr>
          <w:rFonts w:ascii="Times New Roman" w:hAnsi="Times New Roman" w:cs="Times New Roman"/>
          <w:bCs/>
        </w:rPr>
      </w:pPr>
    </w:p>
    <w:p w:rsidR="00337703" w:rsidRPr="00D82129" w:rsidRDefault="00337703" w:rsidP="0094589B">
      <w:pPr>
        <w:pStyle w:val="ConsPlusNonformat"/>
        <w:tabs>
          <w:tab w:val="left" w:pos="10125"/>
        </w:tabs>
        <w:spacing w:after="0" w:line="240" w:lineRule="auto"/>
        <w:ind w:left="6237"/>
        <w:rPr>
          <w:rFonts w:ascii="Times New Roman" w:hAnsi="Times New Roman" w:cs="Times New Roman"/>
          <w:bCs/>
        </w:rPr>
      </w:pPr>
      <w:r w:rsidRPr="00D82129">
        <w:rPr>
          <w:rFonts w:ascii="Times New Roman" w:hAnsi="Times New Roman" w:cs="Times New Roman"/>
          <w:bCs/>
        </w:rPr>
        <w:t>УТВЕРЖДЕНЫ</w:t>
      </w:r>
    </w:p>
    <w:p w:rsidR="00337703" w:rsidRPr="00D82129" w:rsidRDefault="00337703" w:rsidP="0094589B">
      <w:pPr>
        <w:pStyle w:val="ConsPlusNonformat"/>
        <w:spacing w:after="0" w:line="240" w:lineRule="auto"/>
        <w:ind w:left="6237"/>
        <w:rPr>
          <w:rFonts w:ascii="Times New Roman" w:hAnsi="Times New Roman" w:cs="Times New Roman"/>
        </w:rPr>
      </w:pPr>
      <w:r w:rsidRPr="00D82129">
        <w:rPr>
          <w:rFonts w:ascii="Times New Roman" w:hAnsi="Times New Roman" w:cs="Times New Roman"/>
        </w:rPr>
        <w:t>постановлением администрации</w:t>
      </w:r>
    </w:p>
    <w:p w:rsidR="00337703" w:rsidRPr="00D82129" w:rsidRDefault="00337703" w:rsidP="0094589B">
      <w:pPr>
        <w:pStyle w:val="ConsPlusNonformat"/>
        <w:tabs>
          <w:tab w:val="left" w:pos="10065"/>
        </w:tabs>
        <w:spacing w:after="0" w:line="240" w:lineRule="auto"/>
        <w:ind w:left="6237"/>
        <w:rPr>
          <w:rFonts w:ascii="Times New Roman" w:hAnsi="Times New Roman" w:cs="Times New Roman"/>
        </w:rPr>
      </w:pPr>
      <w:r w:rsidRPr="00D82129">
        <w:rPr>
          <w:rFonts w:ascii="Times New Roman" w:hAnsi="Times New Roman" w:cs="Times New Roman"/>
        </w:rPr>
        <w:t>Тужинского муниципального района</w:t>
      </w:r>
    </w:p>
    <w:p w:rsidR="00337703" w:rsidRPr="00D82129" w:rsidRDefault="00337703" w:rsidP="0094589B">
      <w:pPr>
        <w:pStyle w:val="ConsPlusNonformat"/>
        <w:spacing w:after="0" w:line="240" w:lineRule="auto"/>
        <w:ind w:left="6237"/>
        <w:rPr>
          <w:rFonts w:ascii="Times New Roman" w:hAnsi="Times New Roman" w:cs="Times New Roman"/>
        </w:rPr>
      </w:pPr>
      <w:r w:rsidRPr="00D82129">
        <w:rPr>
          <w:rFonts w:ascii="Times New Roman" w:hAnsi="Times New Roman" w:cs="Times New Roman"/>
        </w:rPr>
        <w:t>от  28.03.2018  № 87</w:t>
      </w:r>
      <w:r w:rsidRPr="00D82129">
        <w:rPr>
          <w:rFonts w:ascii="Times New Roman" w:hAnsi="Times New Roman" w:cs="Times New Roman"/>
          <w:b/>
          <w:bCs/>
        </w:rPr>
        <w:tab/>
        <w:t xml:space="preserve">            </w:t>
      </w:r>
    </w:p>
    <w:p w:rsidR="00337703" w:rsidRPr="00D82129" w:rsidRDefault="00337703" w:rsidP="00D8212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37703" w:rsidRPr="00D82129" w:rsidRDefault="00337703" w:rsidP="00D8212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82129">
        <w:rPr>
          <w:rFonts w:ascii="Times New Roman" w:hAnsi="Times New Roman" w:cs="Times New Roman"/>
          <w:bCs/>
        </w:rPr>
        <w:t>Изменения в план реализации муниципальных программ</w:t>
      </w:r>
    </w:p>
    <w:p w:rsidR="00337703" w:rsidRPr="00D82129" w:rsidRDefault="00337703" w:rsidP="00D8212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</w:rPr>
      </w:pPr>
      <w:r w:rsidRPr="00D82129">
        <w:rPr>
          <w:rFonts w:ascii="Times New Roman" w:hAnsi="Times New Roman" w:cs="Times New Roman"/>
        </w:rPr>
        <w:t>Тужинского муниципального района на 2018 год</w:t>
      </w:r>
    </w:p>
    <w:p w:rsidR="00337703" w:rsidRPr="00D82129" w:rsidRDefault="00337703" w:rsidP="00D82129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73"/>
        <w:gridCol w:w="247"/>
        <w:gridCol w:w="82"/>
        <w:gridCol w:w="1751"/>
        <w:gridCol w:w="1770"/>
        <w:gridCol w:w="1035"/>
        <w:gridCol w:w="1035"/>
        <w:gridCol w:w="1318"/>
        <w:gridCol w:w="1196"/>
        <w:gridCol w:w="75"/>
        <w:gridCol w:w="25"/>
        <w:gridCol w:w="1548"/>
      </w:tblGrid>
      <w:tr w:rsidR="00337703" w:rsidRPr="00D82129" w:rsidTr="00D82129">
        <w:trPr>
          <w:trHeight w:val="360"/>
        </w:trPr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821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2129">
              <w:rPr>
                <w:sz w:val="22"/>
                <w:szCs w:val="22"/>
              </w:rPr>
              <w:t>/</w:t>
            </w:r>
            <w:proofErr w:type="spellStart"/>
            <w:r w:rsidRPr="00D82129">
              <w:rPr>
                <w:sz w:val="22"/>
                <w:szCs w:val="22"/>
              </w:rPr>
              <w:t>п</w:t>
            </w:r>
            <w:proofErr w:type="spellEnd"/>
            <w:r w:rsidRPr="00D82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   Наименование   </w:t>
            </w:r>
            <w:r w:rsidRPr="00D82129">
              <w:rPr>
                <w:sz w:val="22"/>
                <w:szCs w:val="22"/>
              </w:rPr>
              <w:br/>
              <w:t xml:space="preserve">муниципальной  </w:t>
            </w:r>
            <w:r w:rsidRPr="00D82129">
              <w:rPr>
                <w:sz w:val="22"/>
                <w:szCs w:val="22"/>
              </w:rPr>
              <w:br/>
              <w:t xml:space="preserve">    программы,    </w:t>
            </w:r>
            <w:r w:rsidRPr="00D82129">
              <w:rPr>
                <w:sz w:val="22"/>
                <w:szCs w:val="22"/>
              </w:rPr>
              <w:br/>
              <w:t xml:space="preserve">  подпрограммы,   </w:t>
            </w:r>
            <w:r w:rsidRPr="00D82129">
              <w:rPr>
                <w:sz w:val="22"/>
                <w:szCs w:val="22"/>
              </w:rPr>
              <w:br/>
              <w:t xml:space="preserve">    отдельного    </w:t>
            </w:r>
            <w:r w:rsidRPr="00D82129">
              <w:rPr>
                <w:sz w:val="22"/>
                <w:szCs w:val="22"/>
              </w:rPr>
              <w:br/>
              <w:t xml:space="preserve">   мероприятия,   </w:t>
            </w:r>
            <w:r w:rsidRPr="00D82129">
              <w:rPr>
                <w:sz w:val="22"/>
                <w:szCs w:val="22"/>
              </w:rPr>
              <w:br/>
              <w:t xml:space="preserve">   мероприятия,   </w:t>
            </w:r>
            <w:r w:rsidRPr="00D82129">
              <w:rPr>
                <w:sz w:val="22"/>
                <w:szCs w:val="22"/>
              </w:rPr>
              <w:br/>
              <w:t>входящего в состав</w:t>
            </w:r>
            <w:r w:rsidRPr="00D82129">
              <w:rPr>
                <w:sz w:val="22"/>
                <w:szCs w:val="22"/>
              </w:rPr>
              <w:br/>
              <w:t xml:space="preserve">    отдельного    </w:t>
            </w:r>
            <w:r w:rsidRPr="00D82129">
              <w:rPr>
                <w:sz w:val="22"/>
                <w:szCs w:val="22"/>
              </w:rPr>
              <w:br/>
            </w:r>
            <w:r w:rsidRPr="00D82129">
              <w:rPr>
                <w:sz w:val="22"/>
                <w:szCs w:val="22"/>
              </w:rPr>
              <w:lastRenderedPageBreak/>
              <w:t xml:space="preserve">   мероприятия    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D82129">
              <w:rPr>
                <w:sz w:val="22"/>
                <w:szCs w:val="22"/>
              </w:rPr>
              <w:lastRenderedPageBreak/>
              <w:t>Ответс</w:t>
            </w:r>
            <w:proofErr w:type="gramStart"/>
            <w:r w:rsidRPr="00D82129">
              <w:rPr>
                <w:sz w:val="22"/>
                <w:szCs w:val="22"/>
              </w:rPr>
              <w:t>т</w:t>
            </w:r>
            <w:proofErr w:type="spellEnd"/>
            <w:r w:rsidRPr="00D82129">
              <w:rPr>
                <w:sz w:val="22"/>
                <w:szCs w:val="22"/>
              </w:rPr>
              <w:t>-</w:t>
            </w:r>
            <w:proofErr w:type="gramEnd"/>
            <w:r w:rsidRPr="00D82129">
              <w:rPr>
                <w:sz w:val="22"/>
                <w:szCs w:val="22"/>
              </w:rPr>
              <w:br/>
              <w:t xml:space="preserve">венный  </w:t>
            </w:r>
            <w:r w:rsidRPr="00D82129">
              <w:rPr>
                <w:sz w:val="22"/>
                <w:szCs w:val="22"/>
              </w:rPr>
              <w:br/>
              <w:t>исполни-</w:t>
            </w:r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тель</w:t>
            </w:r>
            <w:proofErr w:type="spellEnd"/>
            <w:r w:rsidRPr="00D82129">
              <w:rPr>
                <w:sz w:val="22"/>
                <w:szCs w:val="22"/>
              </w:rPr>
              <w:t xml:space="preserve">    </w:t>
            </w:r>
            <w:r w:rsidRPr="00D82129">
              <w:rPr>
                <w:sz w:val="22"/>
                <w:szCs w:val="22"/>
              </w:rPr>
              <w:br/>
              <w:t>(Ф.И.О.,</w:t>
            </w:r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долж</w:t>
            </w:r>
            <w:proofErr w:type="spellEnd"/>
            <w:r w:rsidRPr="00D82129">
              <w:rPr>
                <w:sz w:val="22"/>
                <w:szCs w:val="22"/>
              </w:rPr>
              <w:t xml:space="preserve">-   </w:t>
            </w:r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ность</w:t>
            </w:r>
            <w:proofErr w:type="spellEnd"/>
            <w:r w:rsidRPr="00D82129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    Срок    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Источники ф</w:t>
            </w:r>
            <w:proofErr w:type="gramStart"/>
            <w:r w:rsidRPr="00D82129">
              <w:rPr>
                <w:sz w:val="22"/>
                <w:szCs w:val="22"/>
              </w:rPr>
              <w:t>и-</w:t>
            </w:r>
            <w:proofErr w:type="gramEnd"/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нансирования</w:t>
            </w:r>
            <w:proofErr w:type="spellEnd"/>
            <w:r w:rsidRPr="00D82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D82129">
              <w:rPr>
                <w:sz w:val="22"/>
                <w:szCs w:val="22"/>
              </w:rPr>
              <w:t>Финансир</w:t>
            </w:r>
            <w:proofErr w:type="gramStart"/>
            <w:r w:rsidRPr="00D82129">
              <w:rPr>
                <w:sz w:val="22"/>
                <w:szCs w:val="22"/>
              </w:rPr>
              <w:t>о</w:t>
            </w:r>
            <w:proofErr w:type="spellEnd"/>
            <w:r w:rsidRPr="00D82129">
              <w:rPr>
                <w:sz w:val="22"/>
                <w:szCs w:val="22"/>
              </w:rPr>
              <w:t>-</w:t>
            </w:r>
            <w:proofErr w:type="gramEnd"/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вание</w:t>
            </w:r>
            <w:proofErr w:type="spellEnd"/>
            <w:r w:rsidRPr="00D82129">
              <w:rPr>
                <w:sz w:val="22"/>
                <w:szCs w:val="22"/>
              </w:rPr>
              <w:t xml:space="preserve">   на</w:t>
            </w:r>
            <w:r w:rsidRPr="00D82129">
              <w:rPr>
                <w:sz w:val="22"/>
                <w:szCs w:val="22"/>
              </w:rPr>
              <w:br/>
              <w:t xml:space="preserve">очередной </w:t>
            </w:r>
            <w:r w:rsidRPr="00D82129">
              <w:rPr>
                <w:sz w:val="22"/>
                <w:szCs w:val="22"/>
              </w:rPr>
              <w:br/>
              <w:t>финансовый</w:t>
            </w:r>
            <w:r w:rsidRPr="00D82129">
              <w:rPr>
                <w:sz w:val="22"/>
                <w:szCs w:val="22"/>
              </w:rPr>
              <w:br/>
              <w:t>год,  тыс.</w:t>
            </w:r>
            <w:r w:rsidRPr="00D82129">
              <w:rPr>
                <w:sz w:val="22"/>
                <w:szCs w:val="22"/>
              </w:rPr>
              <w:br/>
              <w:t xml:space="preserve">рублей    </w:t>
            </w:r>
          </w:p>
        </w:tc>
        <w:tc>
          <w:tcPr>
            <w:tcW w:w="23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Ожидаемый  результат реализации мероприятия муниципальной     </w:t>
            </w:r>
            <w:r w:rsidRPr="00D82129">
              <w:rPr>
                <w:sz w:val="22"/>
                <w:szCs w:val="22"/>
              </w:rPr>
              <w:br/>
              <w:t xml:space="preserve">программы  (краткое  описание)  </w:t>
            </w:r>
            <w:r w:rsidRPr="00D82129">
              <w:rPr>
                <w:sz w:val="22"/>
                <w:szCs w:val="22"/>
              </w:rPr>
              <w:br/>
            </w:r>
          </w:p>
        </w:tc>
      </w:tr>
      <w:tr w:rsidR="00337703" w:rsidRPr="00D82129" w:rsidTr="00D82129">
        <w:trPr>
          <w:trHeight w:val="2160"/>
        </w:trPr>
        <w:tc>
          <w:tcPr>
            <w:tcW w:w="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начало</w:t>
            </w:r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реал</w:t>
            </w:r>
            <w:proofErr w:type="gramStart"/>
            <w:r w:rsidRPr="00D82129">
              <w:rPr>
                <w:sz w:val="22"/>
                <w:szCs w:val="22"/>
              </w:rPr>
              <w:t>и</w:t>
            </w:r>
            <w:proofErr w:type="spellEnd"/>
            <w:r w:rsidRPr="00D82129">
              <w:rPr>
                <w:sz w:val="22"/>
                <w:szCs w:val="22"/>
              </w:rPr>
              <w:t>-</w:t>
            </w:r>
            <w:proofErr w:type="gramEnd"/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зации</w:t>
            </w:r>
            <w:proofErr w:type="spellEnd"/>
            <w:r w:rsidRPr="00D82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око</w:t>
            </w:r>
            <w:proofErr w:type="gramStart"/>
            <w:r w:rsidRPr="00D82129">
              <w:rPr>
                <w:sz w:val="22"/>
                <w:szCs w:val="22"/>
              </w:rPr>
              <w:t>н-</w:t>
            </w:r>
            <w:proofErr w:type="gramEnd"/>
            <w:r w:rsidRPr="00D82129">
              <w:rPr>
                <w:sz w:val="22"/>
                <w:szCs w:val="22"/>
              </w:rPr>
              <w:t xml:space="preserve"> </w:t>
            </w:r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чание</w:t>
            </w:r>
            <w:proofErr w:type="spellEnd"/>
            <w:r w:rsidRPr="00D82129">
              <w:rPr>
                <w:sz w:val="22"/>
                <w:szCs w:val="22"/>
              </w:rPr>
              <w:t xml:space="preserve"> </w:t>
            </w:r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реали</w:t>
            </w:r>
            <w:proofErr w:type="spellEnd"/>
            <w:r w:rsidRPr="00D82129">
              <w:rPr>
                <w:sz w:val="22"/>
                <w:szCs w:val="22"/>
              </w:rPr>
              <w:t>-</w:t>
            </w:r>
            <w:r w:rsidRPr="00D82129">
              <w:rPr>
                <w:sz w:val="22"/>
                <w:szCs w:val="22"/>
              </w:rPr>
              <w:br/>
            </w:r>
            <w:proofErr w:type="spellStart"/>
            <w:r w:rsidRPr="00D82129">
              <w:rPr>
                <w:sz w:val="22"/>
                <w:szCs w:val="22"/>
              </w:rPr>
              <w:t>зации</w:t>
            </w:r>
            <w:proofErr w:type="spellEnd"/>
            <w:r w:rsidRPr="00D82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lastRenderedPageBreak/>
              <w:t>«Развитие образования» на 2014-2019 годы</w:t>
            </w:r>
          </w:p>
        </w:tc>
      </w:tr>
      <w:tr w:rsidR="00337703" w:rsidRPr="00D82129" w:rsidTr="00D82129">
        <w:trPr>
          <w:trHeight w:val="360"/>
        </w:trPr>
        <w:tc>
          <w:tcPr>
            <w:tcW w:w="2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 xml:space="preserve"> </w:t>
            </w:r>
            <w:r w:rsidRPr="00D82129">
              <w:rPr>
                <w:b/>
                <w:bCs/>
                <w:sz w:val="22"/>
                <w:szCs w:val="22"/>
                <w:u w:val="single"/>
              </w:rPr>
              <w:t>«Развитие образования» на 2014 - 2019 годы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Начальник управления образования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Андреева З.А.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01.01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.2018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31.12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+188,1</w:t>
            </w:r>
          </w:p>
        </w:tc>
        <w:tc>
          <w:tcPr>
            <w:tcW w:w="235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7703" w:rsidRPr="00D82129" w:rsidTr="00D82129">
        <w:trPr>
          <w:trHeight w:val="480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525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+0,7</w:t>
            </w: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90"/>
        </w:trPr>
        <w:tc>
          <w:tcPr>
            <w:tcW w:w="2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+187,4</w:t>
            </w: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2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+49,5</w:t>
            </w:r>
          </w:p>
        </w:tc>
        <w:tc>
          <w:tcPr>
            <w:tcW w:w="235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703" w:rsidRPr="00D82129" w:rsidTr="00D82129">
        <w:trPr>
          <w:trHeight w:val="525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2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+49,5</w:t>
            </w: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2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2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+77,5</w:t>
            </w:r>
          </w:p>
        </w:tc>
        <w:tc>
          <w:tcPr>
            <w:tcW w:w="235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7703" w:rsidRPr="00D82129" w:rsidTr="00D82129">
        <w:trPr>
          <w:trHeight w:val="525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счет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2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+77,5</w:t>
            </w: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02"/>
        </w:trPr>
        <w:tc>
          <w:tcPr>
            <w:tcW w:w="29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«Удовлетворение потребностей детей в доступном и качественном дополнительном образовании»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+61,1</w:t>
            </w:r>
          </w:p>
        </w:tc>
        <w:tc>
          <w:tcPr>
            <w:tcW w:w="235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01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01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+0,7</w:t>
            </w: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01"/>
        </w:trPr>
        <w:tc>
          <w:tcPr>
            <w:tcW w:w="2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+60,4</w:t>
            </w: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981"/>
        </w:trPr>
        <w:tc>
          <w:tcPr>
            <w:tcW w:w="29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«Обеспечение педагогических и руководящих работников образовательных учреждений </w:t>
            </w:r>
            <w:r w:rsidRPr="00D82129">
              <w:rPr>
                <w:sz w:val="22"/>
                <w:szCs w:val="22"/>
              </w:rPr>
              <w:lastRenderedPageBreak/>
              <w:t xml:space="preserve">района методической помощью, поддержка и развитие одаренных </w:t>
            </w:r>
            <w:proofErr w:type="gramStart"/>
            <w:r w:rsidRPr="00D82129">
              <w:rPr>
                <w:sz w:val="22"/>
                <w:szCs w:val="22"/>
              </w:rPr>
              <w:t>детей</w:t>
            </w:r>
            <w:proofErr w:type="gramEnd"/>
            <w:r w:rsidRPr="00D82129">
              <w:rPr>
                <w:sz w:val="22"/>
                <w:szCs w:val="22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</w:t>
            </w:r>
          </w:p>
        </w:tc>
        <w:tc>
          <w:tcPr>
            <w:tcW w:w="235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337703" w:rsidRPr="00D82129" w:rsidTr="00D82129">
        <w:trPr>
          <w:trHeight w:val="978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</w:t>
            </w:r>
            <w:r w:rsidRPr="00D82129">
              <w:rPr>
                <w:sz w:val="22"/>
                <w:szCs w:val="22"/>
              </w:rPr>
              <w:lastRenderedPageBreak/>
              <w:t>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978"/>
        </w:trPr>
        <w:tc>
          <w:tcPr>
            <w:tcW w:w="2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978"/>
        </w:trPr>
        <w:tc>
          <w:tcPr>
            <w:tcW w:w="2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«Развитие местного самоуправления»  на 2014-2019 годы</w:t>
            </w:r>
          </w:p>
          <w:p w:rsidR="00337703" w:rsidRPr="00D82129" w:rsidRDefault="00337703" w:rsidP="00D82129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821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2129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337703" w:rsidRPr="00D82129" w:rsidRDefault="00337703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D82129">
              <w:rPr>
                <w:rFonts w:ascii="Times New Roman" w:hAnsi="Times New Roman"/>
                <w:lang w:val="ru-RU"/>
              </w:rPr>
              <w:t>Сектор б</w:t>
            </w:r>
            <w:proofErr w:type="gramEnd"/>
            <w:r w:rsidRPr="00D82129">
              <w:rPr>
                <w:rFonts w:ascii="Times New Roman" w:hAnsi="Times New Roman"/>
                <w:lang w:val="ru-RU"/>
              </w:rPr>
              <w:t>/учета, управление делами администрации Тужинского муниципального района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01.01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.2018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31.12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+144,4</w:t>
            </w:r>
          </w:p>
        </w:tc>
        <w:tc>
          <w:tcPr>
            <w:tcW w:w="22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7703" w:rsidRPr="00D82129" w:rsidTr="00D82129">
        <w:trPr>
          <w:trHeight w:val="48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52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-0,7</w:t>
            </w: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9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+145,1</w:t>
            </w: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2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  <w:r w:rsidRPr="00D82129">
              <w:rPr>
                <w:bCs/>
                <w:sz w:val="22"/>
                <w:szCs w:val="22"/>
              </w:rPr>
              <w:t>+103,2</w:t>
            </w:r>
          </w:p>
        </w:tc>
        <w:tc>
          <w:tcPr>
            <w:tcW w:w="22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  <w:r w:rsidRPr="00D82129">
              <w:rPr>
                <w:bCs/>
                <w:sz w:val="22"/>
                <w:szCs w:val="22"/>
              </w:rPr>
              <w:t>+103,2</w:t>
            </w: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91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  <w:r w:rsidRPr="00D82129">
              <w:rPr>
                <w:bCs/>
                <w:sz w:val="22"/>
                <w:szCs w:val="22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</w:p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+41,2</w:t>
            </w:r>
          </w:p>
        </w:tc>
        <w:tc>
          <w:tcPr>
            <w:tcW w:w="226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Развитие и укрепление материально-технической </w:t>
            </w:r>
            <w:proofErr w:type="gramStart"/>
            <w:r w:rsidRPr="00D82129">
              <w:rPr>
                <w:sz w:val="22"/>
                <w:szCs w:val="22"/>
              </w:rPr>
              <w:t>базы</w:t>
            </w:r>
            <w:proofErr w:type="gramEnd"/>
            <w:r w:rsidRPr="00D82129">
              <w:rPr>
                <w:sz w:val="22"/>
                <w:szCs w:val="22"/>
              </w:rPr>
              <w:t xml:space="preserve"> и обеспечение хозяйственной </w:t>
            </w:r>
            <w:r w:rsidRPr="00D82129">
              <w:rPr>
                <w:sz w:val="22"/>
                <w:szCs w:val="22"/>
              </w:rPr>
              <w:lastRenderedPageBreak/>
              <w:t>деятельности муниципального учреждения</w:t>
            </w:r>
          </w:p>
        </w:tc>
      </w:tr>
      <w:tr w:rsidR="00337703" w:rsidRPr="00D82129" w:rsidTr="00D82129">
        <w:trPr>
          <w:trHeight w:val="52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4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-0,7</w:t>
            </w: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+41,9</w:t>
            </w:r>
          </w:p>
        </w:tc>
        <w:tc>
          <w:tcPr>
            <w:tcW w:w="22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37703" w:rsidRPr="00D82129" w:rsidRDefault="00337703" w:rsidP="00D82129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«Развитие культуры» на 2014-2019 годы</w:t>
            </w:r>
          </w:p>
        </w:tc>
      </w:tr>
      <w:tr w:rsidR="00337703" w:rsidRPr="00D82129" w:rsidTr="00D82129">
        <w:trPr>
          <w:trHeight w:val="3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 </w:t>
            </w:r>
            <w:r w:rsidRPr="00D82129">
              <w:rPr>
                <w:sz w:val="22"/>
                <w:szCs w:val="22"/>
              </w:rPr>
              <w:br/>
            </w:r>
            <w:r w:rsidRPr="00D82129">
              <w:rPr>
                <w:b/>
                <w:bCs/>
                <w:sz w:val="22"/>
                <w:szCs w:val="22"/>
                <w:u w:val="single"/>
              </w:rPr>
              <w:t>«Развитие культуры» на 2014-2019 годы</w:t>
            </w:r>
            <w:r w:rsidRPr="00D82129"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D82129">
              <w:rPr>
                <w:sz w:val="22"/>
                <w:szCs w:val="22"/>
              </w:rPr>
              <w:t>Лысанова</w:t>
            </w:r>
            <w:proofErr w:type="spellEnd"/>
            <w:r w:rsidRPr="00D82129">
              <w:rPr>
                <w:sz w:val="22"/>
                <w:szCs w:val="22"/>
              </w:rPr>
              <w:t xml:space="preserve"> </w:t>
            </w:r>
            <w:proofErr w:type="spellStart"/>
            <w:r w:rsidRPr="00D82129">
              <w:rPr>
                <w:sz w:val="22"/>
                <w:szCs w:val="22"/>
              </w:rPr>
              <w:t>С.Н.Зав</w:t>
            </w:r>
            <w:proofErr w:type="gramStart"/>
            <w:r w:rsidRPr="00D82129">
              <w:rPr>
                <w:sz w:val="22"/>
                <w:szCs w:val="22"/>
              </w:rPr>
              <w:t>.о</w:t>
            </w:r>
            <w:proofErr w:type="gramEnd"/>
            <w:r w:rsidRPr="00D82129">
              <w:rPr>
                <w:sz w:val="22"/>
                <w:szCs w:val="22"/>
              </w:rPr>
              <w:t>тделом</w:t>
            </w:r>
            <w:proofErr w:type="spellEnd"/>
            <w:r w:rsidRPr="00D82129">
              <w:rPr>
                <w:sz w:val="22"/>
                <w:szCs w:val="22"/>
              </w:rPr>
              <w:t xml:space="preserve"> культуры 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01.01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.2018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31.12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-149,2</w:t>
            </w:r>
          </w:p>
        </w:tc>
        <w:tc>
          <w:tcPr>
            <w:tcW w:w="2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7703" w:rsidRPr="00D82129" w:rsidTr="00D82129">
        <w:trPr>
          <w:trHeight w:val="48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52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9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-149,2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11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D82129">
              <w:rPr>
                <w:sz w:val="22"/>
                <w:szCs w:val="22"/>
              </w:rPr>
              <w:t xml:space="preserve"> 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D82129">
              <w:rPr>
                <w:rFonts w:ascii="Times New Roman" w:hAnsi="Times New Roman"/>
                <w:lang w:eastAsia="ar-SA"/>
              </w:rPr>
              <w:t>Директор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 ЦБС (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по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согласованию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01.01.</w:t>
            </w:r>
          </w:p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31.12.</w:t>
            </w:r>
          </w:p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0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0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0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D82129">
              <w:rPr>
                <w:sz w:val="22"/>
                <w:szCs w:val="22"/>
              </w:rPr>
              <w:t xml:space="preserve"> Организация и поддержка народного творчества  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Директор РКДЦ (по согласованию)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01.01.2018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31.12.2018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-176,1</w:t>
            </w:r>
          </w:p>
        </w:tc>
        <w:tc>
          <w:tcPr>
            <w:tcW w:w="2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337703" w:rsidRPr="00D82129" w:rsidTr="00D82129">
        <w:trPr>
          <w:trHeight w:val="52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35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-176,1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2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D82129">
              <w:rPr>
                <w:sz w:val="22"/>
                <w:szCs w:val="22"/>
              </w:rPr>
              <w:t xml:space="preserve"> Организация и поддержка деятельности музея и обеспечение сохранности музейного фонда, установка АПС, видеонаблюдения, </w:t>
            </w:r>
            <w:proofErr w:type="spellStart"/>
            <w:r w:rsidRPr="00D82129">
              <w:rPr>
                <w:sz w:val="22"/>
                <w:szCs w:val="22"/>
              </w:rPr>
              <w:t>молниезащиты</w:t>
            </w:r>
            <w:proofErr w:type="spellEnd"/>
            <w:r w:rsidRPr="00D821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D82129">
              <w:rPr>
                <w:rFonts w:ascii="Times New Roman" w:hAnsi="Times New Roman"/>
                <w:lang w:eastAsia="ar-SA"/>
              </w:rPr>
              <w:t>Директор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краеведческого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музея</w:t>
            </w:r>
            <w:proofErr w:type="spellEnd"/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01.01.2018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2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D82129">
              <w:rPr>
                <w:sz w:val="22"/>
                <w:szCs w:val="22"/>
              </w:rPr>
              <w:t xml:space="preserve"> Организация предоставления дополнительного образования в сфере культуры, приобретение музыкальных инструментов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D82129">
              <w:rPr>
                <w:rFonts w:ascii="Times New Roman" w:hAnsi="Times New Roman"/>
                <w:lang w:eastAsia="ar-SA"/>
              </w:rPr>
              <w:t>Директор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 ДМШ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01.01.2018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+26,9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lang w:val="ru-RU"/>
              </w:rPr>
              <w:t>Выплата заработной платы работникам, увеличение количества учащихся</w:t>
            </w: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+26,9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2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lastRenderedPageBreak/>
              <w:t>5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D82129">
              <w:rPr>
                <w:sz w:val="22"/>
                <w:szCs w:val="22"/>
              </w:rPr>
              <w:t xml:space="preserve"> Осуществление финансового обеспечения деятельности учреждений культуры 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D82129">
              <w:rPr>
                <w:rFonts w:ascii="Times New Roman" w:hAnsi="Times New Roman"/>
                <w:lang w:eastAsia="ar-SA"/>
              </w:rPr>
              <w:t>Зав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отделом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культуры</w:t>
            </w:r>
            <w:proofErr w:type="spellEnd"/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01.01.2018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91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</w:t>
            </w:r>
            <w:r w:rsidRPr="00D82129">
              <w:rPr>
                <w:sz w:val="22"/>
                <w:szCs w:val="22"/>
              </w:rPr>
              <w:t xml:space="preserve"> Осуществление обеспечения деятельности муниципальных учреждений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 w:rsidRPr="00D82129">
              <w:rPr>
                <w:rFonts w:ascii="Times New Roman" w:hAnsi="Times New Roman"/>
                <w:lang w:eastAsia="ar-SA"/>
              </w:rPr>
              <w:t>Зав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отделом</w:t>
            </w:r>
            <w:proofErr w:type="spellEnd"/>
            <w:r w:rsidRPr="00D82129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lang w:eastAsia="ar-SA"/>
              </w:rPr>
              <w:t>культуры</w:t>
            </w:r>
            <w:proofErr w:type="spellEnd"/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01.01.2018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0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ar-SA"/>
              </w:rPr>
            </w:pPr>
            <w:r w:rsidRPr="00D82129">
              <w:rPr>
                <w:rFonts w:ascii="Times New Roman" w:hAnsi="Times New Roman"/>
                <w:b/>
                <w:bCs/>
                <w:lang w:val="ru-RU"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337703" w:rsidRPr="00D82129" w:rsidTr="00D82129">
        <w:trPr>
          <w:trHeight w:val="488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  <w:r w:rsidRPr="00D82129">
              <w:rPr>
                <w:rFonts w:ascii="Times New Roman" w:hAnsi="Times New Roman"/>
                <w:lang w:val="ru-RU" w:eastAsia="ar-SA"/>
              </w:rPr>
              <w:t xml:space="preserve">Зам главы администрации по жизнеобеспечению </w:t>
            </w:r>
            <w:proofErr w:type="gramStart"/>
            <w:r w:rsidRPr="00D82129">
              <w:rPr>
                <w:rFonts w:ascii="Times New Roman" w:hAnsi="Times New Roman"/>
                <w:lang w:val="ru-RU" w:eastAsia="ar-SA"/>
              </w:rPr>
              <w:t>Бледных</w:t>
            </w:r>
            <w:proofErr w:type="gramEnd"/>
            <w:r w:rsidRPr="00D82129">
              <w:rPr>
                <w:rFonts w:ascii="Times New Roman" w:hAnsi="Times New Roman"/>
                <w:lang w:val="ru-RU" w:eastAsia="ar-SA"/>
              </w:rPr>
              <w:t xml:space="preserve"> Л.В, </w:t>
            </w:r>
          </w:p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  <w:r w:rsidRPr="00D82129">
              <w:rPr>
                <w:rFonts w:ascii="Times New Roman" w:hAnsi="Times New Roman"/>
                <w:lang w:val="ru-RU"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01.01.2018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-11,9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69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5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553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</w:rPr>
            </w:pPr>
            <w:r w:rsidRPr="00D82129">
              <w:rPr>
                <w:b/>
                <w:bCs/>
                <w:sz w:val="22"/>
                <w:szCs w:val="22"/>
              </w:rPr>
              <w:t>-11,9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91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Мероприятие:</w:t>
            </w:r>
          </w:p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sz w:val="22"/>
                <w:szCs w:val="22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-15,0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28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-15,0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2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  <w:r w:rsidRPr="00D82129">
              <w:rPr>
                <w:b/>
                <w:bCs/>
                <w:sz w:val="22"/>
                <w:szCs w:val="22"/>
                <w:u w:val="single"/>
              </w:rPr>
              <w:t>Мероприятие:</w:t>
            </w:r>
          </w:p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+3,1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+3,1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59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82129">
              <w:rPr>
                <w:rFonts w:ascii="Times New Roman" w:hAnsi="Times New Roman"/>
                <w:b/>
                <w:bCs/>
                <w:lang w:eastAsia="ar-SA"/>
              </w:rPr>
              <w:t>«</w:t>
            </w:r>
            <w:proofErr w:type="spellStart"/>
            <w:r w:rsidRPr="00D82129">
              <w:rPr>
                <w:rFonts w:ascii="Times New Roman" w:hAnsi="Times New Roman"/>
                <w:b/>
                <w:bCs/>
                <w:lang w:eastAsia="ar-SA"/>
              </w:rPr>
              <w:t>Развитие</w:t>
            </w:r>
            <w:proofErr w:type="spellEnd"/>
            <w:r w:rsidRPr="00D82129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  <w:lang w:eastAsia="ar-SA"/>
              </w:rPr>
              <w:t>транспортной</w:t>
            </w:r>
            <w:proofErr w:type="spellEnd"/>
            <w:r w:rsidRPr="00D82129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proofErr w:type="spellStart"/>
            <w:r w:rsidRPr="00D82129">
              <w:rPr>
                <w:rFonts w:ascii="Times New Roman" w:hAnsi="Times New Roman"/>
                <w:b/>
                <w:bCs/>
                <w:lang w:eastAsia="ar-SA"/>
              </w:rPr>
              <w:t>инфраструктуры</w:t>
            </w:r>
            <w:proofErr w:type="spellEnd"/>
            <w:r w:rsidRPr="00D82129">
              <w:rPr>
                <w:rFonts w:ascii="Times New Roman" w:hAnsi="Times New Roman"/>
                <w:b/>
                <w:bCs/>
                <w:lang w:eastAsia="ar-SA"/>
              </w:rPr>
              <w:t xml:space="preserve">» </w:t>
            </w:r>
            <w:proofErr w:type="spellStart"/>
            <w:r w:rsidRPr="00D82129">
              <w:rPr>
                <w:rFonts w:ascii="Times New Roman" w:hAnsi="Times New Roman"/>
                <w:b/>
                <w:bCs/>
                <w:lang w:eastAsia="ar-SA"/>
              </w:rPr>
              <w:t>на</w:t>
            </w:r>
            <w:proofErr w:type="spellEnd"/>
            <w:r w:rsidRPr="00D82129">
              <w:rPr>
                <w:rFonts w:ascii="Times New Roman" w:hAnsi="Times New Roman"/>
                <w:b/>
                <w:bCs/>
                <w:lang w:eastAsia="ar-SA"/>
              </w:rPr>
              <w:t xml:space="preserve"> 2014-2019 </w:t>
            </w:r>
            <w:proofErr w:type="spellStart"/>
            <w:r w:rsidRPr="00D82129">
              <w:rPr>
                <w:rFonts w:ascii="Times New Roman" w:hAnsi="Times New Roman"/>
                <w:b/>
                <w:bCs/>
                <w:lang w:eastAsia="ar-SA"/>
              </w:rPr>
              <w:t>годы</w:t>
            </w:r>
            <w:proofErr w:type="spellEnd"/>
          </w:p>
          <w:p w:rsidR="00337703" w:rsidRPr="00D82129" w:rsidRDefault="00337703" w:rsidP="00D82129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2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212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«Развитие транспортной инфраструктуры» </w:t>
            </w:r>
            <w:r w:rsidRPr="00D82129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на 2014-2019 годы</w:t>
            </w:r>
            <w:r w:rsidRPr="00D821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  <w:proofErr w:type="gramStart"/>
            <w:r w:rsidRPr="00D82129">
              <w:rPr>
                <w:rFonts w:ascii="Times New Roman" w:hAnsi="Times New Roman"/>
                <w:lang w:val="ru-RU" w:eastAsia="ar-SA"/>
              </w:rPr>
              <w:lastRenderedPageBreak/>
              <w:t>Заведующий отдела</w:t>
            </w:r>
            <w:proofErr w:type="gramEnd"/>
            <w:r w:rsidRPr="00D82129">
              <w:rPr>
                <w:rFonts w:ascii="Times New Roman" w:hAnsi="Times New Roman"/>
                <w:lang w:val="ru-RU" w:eastAsia="ar-SA"/>
              </w:rPr>
              <w:t xml:space="preserve"> жизнеобеспечен</w:t>
            </w:r>
            <w:r w:rsidRPr="00D82129">
              <w:rPr>
                <w:rFonts w:ascii="Times New Roman" w:hAnsi="Times New Roman"/>
                <w:lang w:val="ru-RU" w:eastAsia="ar-SA"/>
              </w:rPr>
              <w:lastRenderedPageBreak/>
              <w:t>ия Ногина Н.Ю.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lastRenderedPageBreak/>
              <w:t>01.01.2018</w:t>
            </w: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31.12.2018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sz w:val="22"/>
                <w:szCs w:val="22"/>
              </w:rPr>
            </w:pPr>
            <w:r w:rsidRPr="00D82129">
              <w:rPr>
                <w:b/>
                <w:sz w:val="22"/>
                <w:szCs w:val="22"/>
              </w:rPr>
              <w:t>+170,3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</w:t>
            </w:r>
            <w:r w:rsidRPr="00D82129">
              <w:rPr>
                <w:sz w:val="22"/>
                <w:szCs w:val="22"/>
              </w:rPr>
              <w:lastRenderedPageBreak/>
              <w:t>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46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b/>
                <w:sz w:val="22"/>
                <w:szCs w:val="22"/>
              </w:rPr>
            </w:pPr>
            <w:r w:rsidRPr="00D82129">
              <w:rPr>
                <w:b/>
                <w:sz w:val="22"/>
                <w:szCs w:val="22"/>
              </w:rPr>
              <w:t>+170,3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45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8212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7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D82129">
              <w:rPr>
                <w:rFonts w:ascii="Times New Roman" w:hAnsi="Times New Roman"/>
                <w:b/>
                <w:bCs/>
                <w:u w:val="single"/>
                <w:lang w:val="ru-RU"/>
              </w:rPr>
              <w:t>Мероприятие</w:t>
            </w:r>
          </w:p>
          <w:p w:rsidR="00337703" w:rsidRPr="00D82129" w:rsidRDefault="00337703" w:rsidP="00D82129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129">
              <w:rPr>
                <w:rFonts w:ascii="Times New Roman" w:hAnsi="Times New Roman" w:cs="Times New Roman"/>
              </w:rPr>
              <w:t>«Ремонт автомобильных дорог общего пользования местного значения вне границ населенных пунктов»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+170,3</w:t>
            </w:r>
          </w:p>
        </w:tc>
        <w:tc>
          <w:tcPr>
            <w:tcW w:w="2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4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В т</w:t>
            </w:r>
            <w:proofErr w:type="gramStart"/>
            <w:r w:rsidRPr="00D82129">
              <w:rPr>
                <w:sz w:val="22"/>
                <w:szCs w:val="22"/>
              </w:rPr>
              <w:t>.ч</w:t>
            </w:r>
            <w:proofErr w:type="gramEnd"/>
            <w:r w:rsidRPr="00D82129">
              <w:rPr>
                <w:sz w:val="22"/>
                <w:szCs w:val="22"/>
              </w:rPr>
              <w:t xml:space="preserve"> за </w:t>
            </w:r>
            <w:proofErr w:type="spellStart"/>
            <w:r w:rsidRPr="00D82129">
              <w:rPr>
                <w:sz w:val="22"/>
                <w:szCs w:val="22"/>
              </w:rPr>
              <w:t>счет-федерального</w:t>
            </w:r>
            <w:proofErr w:type="spellEnd"/>
            <w:r w:rsidRPr="00D82129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</w:tr>
      <w:tr w:rsidR="00337703" w:rsidRPr="00D82129" w:rsidTr="00D82129">
        <w:trPr>
          <w:trHeight w:val="34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u w:val="single"/>
                <w:lang w:val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 областного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37703" w:rsidRPr="00D82129" w:rsidTr="00D82129">
        <w:trPr>
          <w:trHeight w:val="345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-местного бюджета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03" w:rsidRPr="00D82129" w:rsidRDefault="00337703" w:rsidP="00D82129">
            <w:pPr>
              <w:pStyle w:val="ConsPlusCell"/>
              <w:rPr>
                <w:sz w:val="22"/>
                <w:szCs w:val="22"/>
              </w:rPr>
            </w:pPr>
            <w:r w:rsidRPr="00D82129">
              <w:rPr>
                <w:sz w:val="22"/>
                <w:szCs w:val="22"/>
              </w:rPr>
              <w:t>+170,3</w:t>
            </w:r>
          </w:p>
        </w:tc>
        <w:tc>
          <w:tcPr>
            <w:tcW w:w="2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703" w:rsidRPr="00D82129" w:rsidRDefault="00337703" w:rsidP="00D82129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337703" w:rsidRDefault="00337703" w:rsidP="00D82129">
      <w:pPr>
        <w:tabs>
          <w:tab w:val="left" w:pos="8475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</w:rPr>
        <w:t>_______________</w:t>
      </w:r>
    </w:p>
    <w:p w:rsidR="0094589B" w:rsidRPr="0094589B" w:rsidRDefault="0094589B" w:rsidP="00D82129">
      <w:pPr>
        <w:tabs>
          <w:tab w:val="left" w:pos="8475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37703" w:rsidRPr="00D82129" w:rsidRDefault="00337703" w:rsidP="00D8212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82129">
        <w:rPr>
          <w:rFonts w:ascii="Times New Roman" w:hAnsi="Times New Roman"/>
        </w:rPr>
        <w:t>пгт</w:t>
      </w:r>
      <w:proofErr w:type="gramEnd"/>
      <w:r w:rsidRPr="00D82129">
        <w:rPr>
          <w:rFonts w:ascii="Times New Roman" w:hAnsi="Times New Roman"/>
        </w:rPr>
        <w:t xml:space="preserve"> </w:t>
      </w:r>
      <w:proofErr w:type="spellStart"/>
      <w:r w:rsidRPr="00D82129">
        <w:rPr>
          <w:rFonts w:ascii="Times New Roman" w:hAnsi="Times New Roman"/>
        </w:rPr>
        <w:t>Тужа</w:t>
      </w:r>
      <w:proofErr w:type="spellEnd"/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</w:rPr>
      </w:pPr>
    </w:p>
    <w:p w:rsidR="00337703" w:rsidRPr="00D82129" w:rsidRDefault="00337703" w:rsidP="0094589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D82129">
        <w:rPr>
          <w:rFonts w:ascii="Times New Roman" w:hAnsi="Times New Roman"/>
          <w:u w:val="single"/>
        </w:rPr>
        <w:t>28.03.2018</w:t>
      </w:r>
      <w:r w:rsidRPr="00D82129">
        <w:rPr>
          <w:rFonts w:ascii="Times New Roman" w:hAnsi="Times New Roman"/>
        </w:rPr>
        <w:tab/>
      </w:r>
      <w:r w:rsidRPr="00D82129">
        <w:rPr>
          <w:rFonts w:ascii="Times New Roman" w:hAnsi="Times New Roman"/>
        </w:rPr>
        <w:tab/>
      </w:r>
      <w:r w:rsidRPr="00D82129">
        <w:rPr>
          <w:rFonts w:ascii="Times New Roman" w:hAnsi="Times New Roman"/>
        </w:rPr>
        <w:tab/>
        <w:t xml:space="preserve">                                                                    № </w:t>
      </w:r>
      <w:r w:rsidRPr="00D82129">
        <w:rPr>
          <w:rFonts w:ascii="Times New Roman" w:hAnsi="Times New Roman"/>
          <w:u w:val="single"/>
        </w:rPr>
        <w:t>88</w:t>
      </w:r>
    </w:p>
    <w:p w:rsidR="00337703" w:rsidRPr="00D82129" w:rsidRDefault="00337703" w:rsidP="00D82129">
      <w:pPr>
        <w:spacing w:after="0" w:line="240" w:lineRule="auto"/>
        <w:rPr>
          <w:rFonts w:ascii="Times New Roman" w:hAnsi="Times New Roman"/>
          <w:u w:val="single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82129">
        <w:rPr>
          <w:rFonts w:ascii="Times New Roman" w:hAnsi="Times New Roman"/>
          <w:b/>
          <w:color w:val="000000"/>
          <w:lang w:val="ru-RU"/>
        </w:rPr>
        <w:t xml:space="preserve">Об утверждении  </w:t>
      </w:r>
      <w:r w:rsidRPr="00D82129">
        <w:rPr>
          <w:rFonts w:ascii="Times New Roman" w:hAnsi="Times New Roman"/>
          <w:b/>
          <w:lang w:val="ru-RU"/>
        </w:rPr>
        <w:t>с</w:t>
      </w:r>
      <w:r w:rsidRPr="00D82129">
        <w:rPr>
          <w:rFonts w:ascii="Times New Roman" w:hAnsi="Times New Roman"/>
          <w:b/>
          <w:color w:val="000000"/>
          <w:lang w:val="ru-RU"/>
        </w:rPr>
        <w:t>водного годового доклада 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2017 год».</w:t>
      </w:r>
      <w:r w:rsidRPr="00D82129">
        <w:rPr>
          <w:rFonts w:ascii="Times New Roman" w:hAnsi="Times New Roman"/>
          <w:b/>
          <w:lang w:val="ru-RU"/>
        </w:rPr>
        <w:t xml:space="preserve"> 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>В соответствии с п. 5.10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>1. Утвердить с</w:t>
      </w:r>
      <w:r w:rsidRPr="00D82129">
        <w:rPr>
          <w:rFonts w:ascii="Times New Roman" w:hAnsi="Times New Roman"/>
          <w:color w:val="000000"/>
          <w:lang w:val="ru-RU"/>
        </w:rPr>
        <w:t>водный годовой доклад 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2017 год» согласно приложению</w:t>
      </w:r>
      <w:r w:rsidRPr="00D82129">
        <w:rPr>
          <w:rFonts w:ascii="Times New Roman" w:hAnsi="Times New Roman"/>
          <w:lang w:val="ru-RU"/>
        </w:rPr>
        <w:t>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>2. Признать целесообразным продолжение реализации в 2018 году следующих муниципальных программ: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D82129">
        <w:rPr>
          <w:rFonts w:ascii="Times New Roman" w:hAnsi="Times New Roman"/>
          <w:lang w:val="ru-RU"/>
        </w:rPr>
        <w:tab/>
        <w:t xml:space="preserve">2.1. </w:t>
      </w:r>
      <w:r w:rsidRPr="00D82129">
        <w:rPr>
          <w:rFonts w:ascii="Times New Roman" w:hAnsi="Times New Roman"/>
          <w:bCs/>
          <w:lang w:val="ru-RU"/>
        </w:rPr>
        <w:t>«</w:t>
      </w:r>
      <w:r w:rsidRPr="00D82129">
        <w:rPr>
          <w:rFonts w:ascii="Times New Roman" w:hAnsi="Times New Roman"/>
          <w:lang w:val="ru-RU"/>
        </w:rPr>
        <w:t>Обеспечение безопасности и жизнедеятельности населения»  на 2014-2019 годы</w:t>
      </w:r>
      <w:r w:rsidRPr="00D82129">
        <w:rPr>
          <w:rFonts w:ascii="Times New Roman" w:hAnsi="Times New Roman"/>
          <w:bCs/>
          <w:lang w:val="ru-RU"/>
        </w:rPr>
        <w:t>;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2.2. «Комплексная программа модернизации и реформирования жилищно-коммунального хозяйства» на 2014-2019 годы; 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2.3. «Развитие местного самоуправления»  на 2014-2019 годы;         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 xml:space="preserve">2.4. «Развитие архивного дела» на 2014-2019 годы; 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 2.5. «Поддержка и развитие малого и среднего предпринимательства»  на 2014-2019 годы;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2.6. «Развитие транспортной инфраструктуры» на 2014-2019 годы;                    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2.7. «Развитие культуры» на 2014-2019 годы; </w:t>
      </w:r>
    </w:p>
    <w:p w:rsidR="00337703" w:rsidRPr="00D82129" w:rsidRDefault="00337703" w:rsidP="00D821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2.8. «Повышение эффективности реализации молодёжной политики»  на 2014 – 2019 годы;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2.9. «Управление муниципальными финансами и регулирование межбюджетных отношений»  на 2014-2019 годы;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2.10. «Развитие физической культуры и спорта» на 2014-2019 годы;  </w:t>
      </w:r>
    </w:p>
    <w:p w:rsidR="00337703" w:rsidRPr="00D82129" w:rsidRDefault="00337703" w:rsidP="00D821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2.11. «Управление муниципальным имуществом» на 2014-2019 годы;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2.12 </w:t>
      </w:r>
      <w:r w:rsidRPr="00D82129">
        <w:rPr>
          <w:rFonts w:ascii="Times New Roman" w:hAnsi="Times New Roman"/>
          <w:bCs/>
          <w:lang w:val="ru-RU"/>
        </w:rPr>
        <w:t>«Развитие образования» на 2014-2019 годы.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lastRenderedPageBreak/>
        <w:tab/>
        <w:t>3.  Признать целесообразными к продолжению реализации  в 2018 году, но требующими внесения изменений в муниципальную программу в части показателей эффективности и изменения объемов финансирования, следующие муниципальные программы: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3.1  «Развитие агропромышленного комплекса» на 2014-2019 годы; 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        3.2. «Энергосбережение и повышение энергетической эффективности» на 2014-2020 годы;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>3.3. «Охрана окружающей среды и экологическое воспитание» на 2014-2019 годы;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D82129">
        <w:rPr>
          <w:rFonts w:ascii="Times New Roman" w:hAnsi="Times New Roman"/>
          <w:lang w:val="ru-RU"/>
        </w:rPr>
        <w:tab/>
        <w:t>3.4.</w:t>
      </w:r>
      <w:r w:rsidRPr="00D82129">
        <w:rPr>
          <w:rFonts w:ascii="Times New Roman" w:hAnsi="Times New Roman"/>
          <w:bCs/>
          <w:lang w:val="ru-RU"/>
        </w:rPr>
        <w:t xml:space="preserve"> </w:t>
      </w:r>
      <w:r w:rsidRPr="00D82129">
        <w:rPr>
          <w:rFonts w:ascii="Times New Roman" w:hAnsi="Times New Roman"/>
          <w:lang w:val="ru-RU"/>
        </w:rPr>
        <w:t>«Развитие жилищного строительства»  на 2014 – 2019 годы.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bCs/>
          <w:lang w:val="ru-RU"/>
        </w:rPr>
        <w:tab/>
      </w:r>
      <w:r w:rsidRPr="00D82129">
        <w:rPr>
          <w:rFonts w:ascii="Times New Roman" w:hAnsi="Times New Roman"/>
          <w:lang w:val="ru-RU"/>
        </w:rPr>
        <w:t>4. Ответственным исполнителям муниципальных программ, указанных в пункте 3 настоящего постановления в срок до 01.06.2018 года подготовить и внести в установленном порядке на рассмотрение главе Тужинского муниципального  района соответствующие проекты нормативно-правовых актов.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 xml:space="preserve">5. </w:t>
      </w:r>
      <w:proofErr w:type="gramStart"/>
      <w:r w:rsidRPr="00D82129">
        <w:rPr>
          <w:rFonts w:ascii="Times New Roman" w:hAnsi="Times New Roman"/>
          <w:lang w:val="ru-RU"/>
        </w:rPr>
        <w:t>Разместить</w:t>
      </w:r>
      <w:proofErr w:type="gramEnd"/>
      <w:r w:rsidRPr="00D82129">
        <w:rPr>
          <w:rFonts w:ascii="Times New Roman" w:hAnsi="Times New Roman"/>
          <w:lang w:val="ru-RU"/>
        </w:rPr>
        <w:t xml:space="preserve"> настоящее постановление в  сети "Интернет" на официальном информационном сайте администрации района.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>6.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ab/>
        <w:t>7.</w:t>
      </w:r>
      <w:proofErr w:type="gramStart"/>
      <w:r w:rsidRPr="00D82129">
        <w:rPr>
          <w:rFonts w:ascii="Times New Roman" w:hAnsi="Times New Roman"/>
          <w:lang w:val="ru-RU"/>
        </w:rPr>
        <w:t>Контроль за</w:t>
      </w:r>
      <w:proofErr w:type="gramEnd"/>
      <w:r w:rsidRPr="00D82129"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337703" w:rsidRPr="00D82129" w:rsidRDefault="00337703" w:rsidP="00D8212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Глава Тужинского</w:t>
      </w:r>
    </w:p>
    <w:p w:rsidR="00337703" w:rsidRPr="00D82129" w:rsidRDefault="00337703" w:rsidP="00D82129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муниципального района</w:t>
      </w:r>
      <w:r w:rsidRPr="00D82129">
        <w:rPr>
          <w:rFonts w:ascii="Times New Roman" w:hAnsi="Times New Roman"/>
          <w:lang w:val="ru-RU"/>
        </w:rPr>
        <w:tab/>
        <w:t xml:space="preserve">          Е.В. Видякина</w:t>
      </w:r>
    </w:p>
    <w:p w:rsidR="00337703" w:rsidRPr="00D82129" w:rsidRDefault="00337703" w:rsidP="00D82129">
      <w:pPr>
        <w:spacing w:after="0" w:line="240" w:lineRule="auto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                           Приложение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                              УТВЕРЖДЕН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                                                            постановлением администрации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Тужинского муниципального района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color w:val="000000"/>
          <w:u w:val="single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                                           от  28.03.2018  №   88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D82129">
        <w:rPr>
          <w:rFonts w:ascii="Times New Roman" w:hAnsi="Times New Roman"/>
          <w:color w:val="000000"/>
          <w:lang w:val="ru-RU"/>
        </w:rPr>
        <w:t xml:space="preserve">                     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82129">
        <w:rPr>
          <w:rFonts w:ascii="Times New Roman" w:hAnsi="Times New Roman"/>
          <w:b/>
          <w:color w:val="000000"/>
          <w:lang w:val="ru-RU"/>
        </w:rPr>
        <w:t xml:space="preserve">Сводный годовой доклад 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D82129">
        <w:rPr>
          <w:rFonts w:ascii="Times New Roman" w:hAnsi="Times New Roman"/>
          <w:b/>
          <w:color w:val="000000"/>
          <w:lang w:val="ru-RU"/>
        </w:rPr>
        <w:t>отдела по экономике и прогнозированию администрации Тужинского муниципального района  «О ходе реализации и оценке эффективности реализации  муниципальных программ  Тужинского муниципального района по итогам за 2017 год».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lang w:val="ru-RU"/>
        </w:rPr>
      </w:pPr>
      <w:r w:rsidRPr="00D82129">
        <w:rPr>
          <w:rFonts w:ascii="Times New Roman" w:hAnsi="Times New Roman"/>
          <w:b/>
          <w:i/>
          <w:lang w:val="ru-RU"/>
        </w:rPr>
        <w:t>Основные сведения о  реализации муниципальных программ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  <w:lang w:val="ru-RU"/>
        </w:rPr>
      </w:pPr>
      <w:r w:rsidRPr="00D82129">
        <w:rPr>
          <w:rFonts w:ascii="Times New Roman" w:hAnsi="Times New Roman"/>
          <w:b/>
          <w:i/>
          <w:lang w:val="ru-RU"/>
        </w:rPr>
        <w:t>в 2017 году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b/>
          <w:spacing w:val="-4"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val="ru-RU"/>
        </w:rPr>
      </w:pPr>
      <w:proofErr w:type="gramStart"/>
      <w:r w:rsidRPr="00D82129">
        <w:rPr>
          <w:rFonts w:ascii="Times New Roman" w:hAnsi="Times New Roman"/>
          <w:lang w:val="ru-RU"/>
        </w:rPr>
        <w:t>Сводный годовой доклад о ходе реализации и оценке эффективности реализации муниципальных программ Тужинского муниципального района за 2017 год подготовлен в соответствии с Порядком разработки, реализации и оценки эффективности реализации муниципальных программ Тужинского муниципального района, утвержденным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района».</w:t>
      </w:r>
      <w:proofErr w:type="gramEnd"/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proofErr w:type="gramStart"/>
      <w:r w:rsidRPr="00D82129">
        <w:rPr>
          <w:rFonts w:ascii="Times New Roman" w:hAnsi="Times New Roman"/>
          <w:lang w:val="ru-RU"/>
        </w:rPr>
        <w:t>В рамках реализации программно-целевого принципа организации деятельности органов исполнительной власти района и формирования местного бюджета в программном формате в соответствии с Перечнем, утвержденным постановлением администрации Тужинского муниципального района от 23.07.2013 № 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 годов» (в редакции от 09.10.2014 №429, от 21.01.2015 №31, от</w:t>
      </w:r>
      <w:proofErr w:type="gramEnd"/>
      <w:r w:rsidRPr="00D82129">
        <w:rPr>
          <w:rFonts w:ascii="Times New Roman" w:hAnsi="Times New Roman"/>
          <w:lang w:val="ru-RU"/>
        </w:rPr>
        <w:t xml:space="preserve"> </w:t>
      </w:r>
      <w:proofErr w:type="gramStart"/>
      <w:r w:rsidRPr="00D82129">
        <w:rPr>
          <w:rFonts w:ascii="Times New Roman" w:hAnsi="Times New Roman"/>
          <w:lang w:val="ru-RU"/>
        </w:rPr>
        <w:t>03.11.2016 №327), в 2017 году осуществлялась реализация 16 муниципальных программ.</w:t>
      </w:r>
      <w:proofErr w:type="gramEnd"/>
      <w:r w:rsidRPr="00D82129">
        <w:rPr>
          <w:rFonts w:ascii="Times New Roman" w:hAnsi="Times New Roman"/>
          <w:lang w:val="ru-RU"/>
        </w:rPr>
        <w:t xml:space="preserve"> Программы сформированы по отраслевому принципу.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Реализация комплекса мероприятий муниципальных программ направлена на достижение целей и задач социально-экономического развития Тужинского муниципального района.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В целях эффективного управления реализацией муниципальной программы ответственным исполнителем совместно с соисполнителями  разрабатывался и утверждался план ее реализ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>ции на очередной финансовый год.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Детализированный по мероприятиям план реализации призван спосо</w:t>
      </w:r>
      <w:r w:rsidRPr="00D82129">
        <w:rPr>
          <w:rFonts w:ascii="Times New Roman" w:hAnsi="Times New Roman"/>
          <w:lang w:val="ru-RU"/>
        </w:rPr>
        <w:t>б</w:t>
      </w:r>
      <w:r w:rsidRPr="00D82129">
        <w:rPr>
          <w:rFonts w:ascii="Times New Roman" w:hAnsi="Times New Roman"/>
          <w:lang w:val="ru-RU"/>
        </w:rPr>
        <w:t>ствовать более эффективному исполнению муниципальной программы, путем опр</w:t>
      </w:r>
      <w:r w:rsidRPr="00D82129">
        <w:rPr>
          <w:rFonts w:ascii="Times New Roman" w:hAnsi="Times New Roman"/>
          <w:lang w:val="ru-RU"/>
        </w:rPr>
        <w:t>е</w:t>
      </w:r>
      <w:r w:rsidRPr="00D82129">
        <w:rPr>
          <w:rFonts w:ascii="Times New Roman" w:hAnsi="Times New Roman"/>
          <w:lang w:val="ru-RU"/>
        </w:rPr>
        <w:t xml:space="preserve">деления конкретных исполнителей, ответственных за </w:t>
      </w:r>
      <w:r w:rsidRPr="00D82129">
        <w:rPr>
          <w:rFonts w:ascii="Times New Roman" w:hAnsi="Times New Roman"/>
          <w:lang w:val="ru-RU"/>
        </w:rPr>
        <w:lastRenderedPageBreak/>
        <w:t>реализацию соответствующих мероприятий, установления контрольных сроков реализ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>ции мероприятий, а также ожидаемых результатов их реализации.</w:t>
      </w:r>
    </w:p>
    <w:p w:rsidR="00337703" w:rsidRPr="00D82129" w:rsidRDefault="00337703" w:rsidP="00D8212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В течение года ответственными исполнителями совместно с соисполн</w:t>
      </w:r>
      <w:r w:rsidRPr="00D82129">
        <w:rPr>
          <w:rFonts w:ascii="Times New Roman" w:hAnsi="Times New Roman" w:cs="Times New Roman"/>
          <w:sz w:val="22"/>
          <w:szCs w:val="22"/>
        </w:rPr>
        <w:t>и</w:t>
      </w:r>
      <w:r w:rsidRPr="00D82129">
        <w:rPr>
          <w:rFonts w:ascii="Times New Roman" w:hAnsi="Times New Roman" w:cs="Times New Roman"/>
          <w:sz w:val="22"/>
          <w:szCs w:val="22"/>
        </w:rPr>
        <w:t xml:space="preserve">телями вносились изменения в муниципальные программы. </w:t>
      </w:r>
    </w:p>
    <w:p w:rsidR="00337703" w:rsidRPr="00D82129" w:rsidRDefault="00337703" w:rsidP="00D8212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2129">
        <w:rPr>
          <w:rFonts w:ascii="Times New Roman" w:hAnsi="Times New Roman" w:cs="Times New Roman"/>
          <w:sz w:val="22"/>
          <w:szCs w:val="22"/>
        </w:rPr>
        <w:t>Основные изменения б</w:t>
      </w:r>
      <w:r w:rsidRPr="00D82129">
        <w:rPr>
          <w:rFonts w:ascii="Times New Roman" w:hAnsi="Times New Roman" w:cs="Times New Roman"/>
          <w:sz w:val="22"/>
          <w:szCs w:val="22"/>
        </w:rPr>
        <w:t>ы</w:t>
      </w:r>
      <w:r w:rsidRPr="00D82129">
        <w:rPr>
          <w:rFonts w:ascii="Times New Roman" w:hAnsi="Times New Roman" w:cs="Times New Roman"/>
          <w:sz w:val="22"/>
          <w:szCs w:val="22"/>
        </w:rPr>
        <w:t xml:space="preserve">ли связаны с приведением объемов их финансирования в соответствие с  решением </w:t>
      </w:r>
      <w:proofErr w:type="spellStart"/>
      <w:r w:rsidRPr="00D82129">
        <w:rPr>
          <w:rFonts w:ascii="Times New Roman" w:hAnsi="Times New Roman" w:cs="Times New Roman"/>
          <w:sz w:val="22"/>
          <w:szCs w:val="22"/>
        </w:rPr>
        <w:t>Тужинской</w:t>
      </w:r>
      <w:proofErr w:type="spellEnd"/>
      <w:r w:rsidRPr="00D82129">
        <w:rPr>
          <w:rFonts w:ascii="Times New Roman" w:hAnsi="Times New Roman" w:cs="Times New Roman"/>
          <w:sz w:val="22"/>
          <w:szCs w:val="22"/>
        </w:rPr>
        <w:t xml:space="preserve"> районной Думы «О бюджете Тужинского муниципального  района на 2017 год и на плановый период 2018 и 2019 годов».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Таким образом, бюджет  Тужинского муниципального района на 2017 год был предста</w:t>
      </w:r>
      <w:r w:rsidRPr="00D82129">
        <w:rPr>
          <w:rFonts w:ascii="Times New Roman" w:hAnsi="Times New Roman"/>
          <w:lang w:val="ru-RU"/>
        </w:rPr>
        <w:t>в</w:t>
      </w:r>
      <w:r w:rsidRPr="00D82129">
        <w:rPr>
          <w:rFonts w:ascii="Times New Roman" w:hAnsi="Times New Roman"/>
          <w:lang w:val="ru-RU"/>
        </w:rPr>
        <w:t>лен в «программном» формате. Доля расходов районного бюджета на реализацию муниципальных программ - 99,54 %.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В 2017 году в общей сумме бюджетных ассигнований  районного бюджета, предусмотренных на реализацию муниципальных программ, 96 % приходилось на 6 муниципальных программ: «</w:t>
      </w:r>
      <w:r w:rsidRPr="00D82129">
        <w:rPr>
          <w:rFonts w:ascii="Times New Roman" w:hAnsi="Times New Roman"/>
          <w:bCs/>
          <w:lang w:val="ru-RU"/>
        </w:rPr>
        <w:t>Развитие образования</w:t>
      </w:r>
      <w:r w:rsidRPr="00D82129">
        <w:rPr>
          <w:rFonts w:ascii="Times New Roman" w:hAnsi="Times New Roman"/>
          <w:lang w:val="ru-RU"/>
        </w:rPr>
        <w:t xml:space="preserve">» (41,3 %), «Развитие агропромышленного комплекса» (14,3%), «Развитие транспортной инфраструктуры» (12,1%), «Развитие культуры» (10,8%), «Развитие местного самоуправления» (10,2%), «Управление муниципальными финансами и регулирование межбюджетных отношений» (7,3 %).  </w:t>
      </w:r>
    </w:p>
    <w:p w:rsidR="00337703" w:rsidRPr="00D82129" w:rsidRDefault="00337703" w:rsidP="00D8212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lang w:val="ru-RU"/>
        </w:rPr>
      </w:pPr>
      <w:r w:rsidRPr="00D82129">
        <w:rPr>
          <w:rFonts w:ascii="Times New Roman" w:hAnsi="Times New Roman"/>
          <w:b/>
          <w:i/>
          <w:lang w:val="ru-RU"/>
        </w:rPr>
        <w:t xml:space="preserve">Сведения о степени соответствия </w:t>
      </w:r>
      <w:proofErr w:type="gramStart"/>
      <w:r w:rsidRPr="00D82129">
        <w:rPr>
          <w:rFonts w:ascii="Times New Roman" w:hAnsi="Times New Roman"/>
          <w:b/>
          <w:i/>
          <w:lang w:val="ru-RU"/>
        </w:rPr>
        <w:t>установленных</w:t>
      </w:r>
      <w:proofErr w:type="gramEnd"/>
      <w:r w:rsidRPr="00D82129">
        <w:rPr>
          <w:rFonts w:ascii="Times New Roman" w:hAnsi="Times New Roman"/>
          <w:b/>
          <w:i/>
          <w:lang w:val="ru-RU"/>
        </w:rPr>
        <w:t xml:space="preserve"> и достигнутых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lang w:val="ru-RU"/>
        </w:rPr>
      </w:pPr>
      <w:r w:rsidRPr="00D82129">
        <w:rPr>
          <w:rFonts w:ascii="Times New Roman" w:hAnsi="Times New Roman"/>
          <w:b/>
          <w:i/>
          <w:lang w:val="ru-RU"/>
        </w:rPr>
        <w:t xml:space="preserve"> целевых показателей эффективности реализации муниципальных пр</w:t>
      </w:r>
      <w:r w:rsidRPr="00D82129">
        <w:rPr>
          <w:rFonts w:ascii="Times New Roman" w:hAnsi="Times New Roman"/>
          <w:b/>
          <w:i/>
          <w:lang w:val="ru-RU"/>
        </w:rPr>
        <w:t>о</w:t>
      </w:r>
      <w:r w:rsidRPr="00D82129">
        <w:rPr>
          <w:rFonts w:ascii="Times New Roman" w:hAnsi="Times New Roman"/>
          <w:b/>
          <w:i/>
          <w:lang w:val="ru-RU"/>
        </w:rPr>
        <w:t>грамм за 2017 год.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Анализ </w:t>
      </w:r>
      <w:proofErr w:type="gramStart"/>
      <w:r w:rsidRPr="00D82129">
        <w:rPr>
          <w:rFonts w:ascii="Times New Roman" w:hAnsi="Times New Roman"/>
          <w:lang w:val="ru-RU"/>
        </w:rPr>
        <w:t>степени достижения значений целевых показателей эффективности реализации муниципальных программ</w:t>
      </w:r>
      <w:proofErr w:type="gramEnd"/>
      <w:r w:rsidRPr="00D82129">
        <w:rPr>
          <w:rFonts w:ascii="Times New Roman" w:hAnsi="Times New Roman"/>
          <w:lang w:val="ru-RU"/>
        </w:rPr>
        <w:t xml:space="preserve"> проведен на основе данных, представленных ответственными исполнителями. Средний уровень достижения значений показателей в 2017 году составил 77,9%</w:t>
      </w:r>
    </w:p>
    <w:p w:rsidR="00337703" w:rsidRPr="00D82129" w:rsidRDefault="00337703" w:rsidP="00D821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По 6-ти из 16-ти муниципальных программ установленные значения целевых показателей эффективности достигнуты в полном объеме. Уровень в диапазоне от 80 до 90% по 4 муниципальным программам. При этом следует отметить, что значения некоторых показателей являются оценочными в связи с отсутствием официальной статистической информации на отчетную дату.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Уровень достижения  значений целевых показателей ниже 50 процентов отмечен  по 2 муниципальным пр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>граммам:</w:t>
      </w:r>
    </w:p>
    <w:p w:rsidR="00337703" w:rsidRPr="00D82129" w:rsidRDefault="00337703" w:rsidP="00D821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«Охрана окружающей среды и экологическое воспитание»;</w:t>
      </w:r>
    </w:p>
    <w:p w:rsidR="00337703" w:rsidRPr="00D82129" w:rsidRDefault="00337703" w:rsidP="00D821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«Развитие жилищного строительства».</w:t>
      </w:r>
    </w:p>
    <w:p w:rsidR="00337703" w:rsidRPr="00D82129" w:rsidRDefault="00337703" w:rsidP="00D821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lang w:val="ru-RU"/>
        </w:rPr>
      </w:pPr>
      <w:r w:rsidRPr="00D82129">
        <w:rPr>
          <w:rFonts w:ascii="Times New Roman" w:hAnsi="Times New Roman"/>
          <w:b/>
          <w:i/>
          <w:lang w:val="ru-RU"/>
        </w:rPr>
        <w:t>Сведения об использовании бюджетных ассигнований и иных средств на реализацию  муниципальных  программ.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Реализация муниципальных программ осуществлялась за счет разли</w:t>
      </w:r>
      <w:r w:rsidRPr="00D82129">
        <w:rPr>
          <w:rFonts w:ascii="Times New Roman" w:hAnsi="Times New Roman"/>
          <w:lang w:val="ru-RU"/>
        </w:rPr>
        <w:t>ч</w:t>
      </w:r>
      <w:r w:rsidRPr="00D82129">
        <w:rPr>
          <w:rFonts w:ascii="Times New Roman" w:hAnsi="Times New Roman"/>
          <w:lang w:val="ru-RU"/>
        </w:rPr>
        <w:t>ных источников финансирования – бюджетных средств (федерального, обл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>стного и местных бюджетов) и внебюджетных источников (сре</w:t>
      </w:r>
      <w:proofErr w:type="gramStart"/>
      <w:r w:rsidRPr="00D82129">
        <w:rPr>
          <w:rFonts w:ascii="Times New Roman" w:hAnsi="Times New Roman"/>
          <w:lang w:val="ru-RU"/>
        </w:rPr>
        <w:t>дств пр</w:t>
      </w:r>
      <w:proofErr w:type="gramEnd"/>
      <w:r w:rsidRPr="00D82129">
        <w:rPr>
          <w:rFonts w:ascii="Times New Roman" w:hAnsi="Times New Roman"/>
          <w:lang w:val="ru-RU"/>
        </w:rPr>
        <w:t>едпр</w:t>
      </w:r>
      <w:r w:rsidRPr="00D82129">
        <w:rPr>
          <w:rFonts w:ascii="Times New Roman" w:hAnsi="Times New Roman"/>
          <w:lang w:val="ru-RU"/>
        </w:rPr>
        <w:t>и</w:t>
      </w:r>
      <w:r w:rsidRPr="00D82129">
        <w:rPr>
          <w:rFonts w:ascii="Times New Roman" w:hAnsi="Times New Roman"/>
          <w:lang w:val="ru-RU"/>
        </w:rPr>
        <w:t>ятий, организаций, предпринимателей и населения). Общая сумма расходов на реализацию муниципальных программ Тужинского муниципального района в 2017 году за счет всех источников финансирования сост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>вила 174,2 миллиона рублей.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Из них основная доля (50,7%) приходится на средства областного бюджета – 88,25 млн. рублей,  33,5% - средства местного бюджета - 58,34 млн</w:t>
      </w:r>
      <w:proofErr w:type="gramStart"/>
      <w:r w:rsidRPr="00D82129">
        <w:rPr>
          <w:rFonts w:ascii="Times New Roman" w:hAnsi="Times New Roman"/>
          <w:lang w:val="ru-RU"/>
        </w:rPr>
        <w:t>.р</w:t>
      </w:r>
      <w:proofErr w:type="gramEnd"/>
      <w:r w:rsidRPr="00D82129">
        <w:rPr>
          <w:rFonts w:ascii="Times New Roman" w:hAnsi="Times New Roman"/>
          <w:lang w:val="ru-RU"/>
        </w:rPr>
        <w:t>ублей, 11,1 % - средства федерального бюджета – 19,33 млн. рублей, 4,5 % на сре</w:t>
      </w:r>
      <w:r w:rsidRPr="00D82129">
        <w:rPr>
          <w:rFonts w:ascii="Times New Roman" w:hAnsi="Times New Roman"/>
          <w:lang w:val="ru-RU"/>
        </w:rPr>
        <w:t>д</w:t>
      </w:r>
      <w:r w:rsidRPr="00D82129">
        <w:rPr>
          <w:rFonts w:ascii="Times New Roman" w:hAnsi="Times New Roman"/>
          <w:lang w:val="ru-RU"/>
        </w:rPr>
        <w:t xml:space="preserve">ства внебюджетных источников – 7,77 млн. рублей и 0,2% - средства бюджета Тужинского городского поселения – 0,51 млн.руб.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Расходы за счет средств местного  бюджета исполнены на 100 % годового плана у 50% муниципальных программ.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Не освоены средства по 1-ой муниципальной програ</w:t>
      </w:r>
      <w:r w:rsidRPr="00D82129">
        <w:rPr>
          <w:rFonts w:ascii="Times New Roman" w:hAnsi="Times New Roman"/>
          <w:lang w:val="ru-RU"/>
        </w:rPr>
        <w:t>м</w:t>
      </w:r>
      <w:r w:rsidRPr="00D82129">
        <w:rPr>
          <w:rFonts w:ascii="Times New Roman" w:hAnsi="Times New Roman"/>
          <w:lang w:val="ru-RU"/>
        </w:rPr>
        <w:t>ме: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«Развитие жилищного строительства»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В рамках 3-х (из 16-ти) муниципальных программ планировались расходы за счет средств федерального бюджета.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Наибольший объем средств федерального бюджета (18,9 млн. рублей или 97,98% общего объема) привлечен в рамках 1 муниципальной программы: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«Развитие агропромышленного комплекса».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Средства областного бюджета привлекались на реализацию 9-ти муниципальных программ. Из них наибольший объем средств областного бюдж</w:t>
      </w:r>
      <w:r w:rsidRPr="00D82129">
        <w:rPr>
          <w:rFonts w:ascii="Times New Roman" w:hAnsi="Times New Roman"/>
          <w:lang w:val="ru-RU"/>
        </w:rPr>
        <w:t>е</w:t>
      </w:r>
      <w:r w:rsidRPr="00D82129">
        <w:rPr>
          <w:rFonts w:ascii="Times New Roman" w:hAnsi="Times New Roman"/>
          <w:lang w:val="ru-RU"/>
        </w:rPr>
        <w:t>та (84,4 млн. рублей или 95,6%) освоен в рамках 5-ти программ: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bCs/>
          <w:lang w:val="ru-RU"/>
        </w:rPr>
        <w:t xml:space="preserve">«Развитие образования» </w:t>
      </w:r>
      <w:r w:rsidRPr="00D82129">
        <w:rPr>
          <w:rFonts w:ascii="Times New Roman" w:hAnsi="Times New Roman"/>
          <w:lang w:val="ru-RU"/>
        </w:rPr>
        <w:t xml:space="preserve"> -  48,5 млн. руб.;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«Развитие транспортной  инфраструктуры» - 16,7 млн. руб.;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«Развитие культуры» - 7,5 млн. руб.;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lastRenderedPageBreak/>
        <w:t>«Развитие местного самоуправления»- 5,9 млн. руб.;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«Управление муниципальными финансами и регулирование межбюджетных отношений» – 5,8 млн. руб.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По 3 муниципальным программам были привлечены средства бюджета Тужинского городского поселения. Наибольший объем средств был привлечен по 2 муниципальным программам «Развитие жилищного строительства»  и «Комплексная программа модернизации и реформирования жилищно-коммунального хозяйства» и составил  0,43 млн. руб. или  85,2 % общего объема.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lang w:val="ru-RU"/>
        </w:rPr>
      </w:pPr>
      <w:r w:rsidRPr="00D82129">
        <w:rPr>
          <w:rFonts w:ascii="Times New Roman" w:hAnsi="Times New Roman"/>
          <w:b/>
          <w:i/>
          <w:lang w:val="ru-RU"/>
        </w:rPr>
        <w:t>Оценка эффективности реализации муниципальных программ, а та</w:t>
      </w:r>
      <w:r w:rsidRPr="00D82129">
        <w:rPr>
          <w:rFonts w:ascii="Times New Roman" w:hAnsi="Times New Roman"/>
          <w:b/>
          <w:i/>
          <w:lang w:val="ru-RU"/>
        </w:rPr>
        <w:t>к</w:t>
      </w:r>
      <w:r w:rsidRPr="00D82129">
        <w:rPr>
          <w:rFonts w:ascii="Times New Roman" w:hAnsi="Times New Roman"/>
          <w:b/>
          <w:i/>
          <w:lang w:val="ru-RU"/>
        </w:rPr>
        <w:t>же рейтинг эффективности их реализации.</w:t>
      </w:r>
    </w:p>
    <w:p w:rsidR="00337703" w:rsidRPr="00D82129" w:rsidRDefault="00337703" w:rsidP="00D821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lang w:val="ru-RU"/>
        </w:rPr>
      </w:pPr>
    </w:p>
    <w:p w:rsidR="00337703" w:rsidRPr="00D82129" w:rsidRDefault="00337703" w:rsidP="00D821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D82129">
        <w:rPr>
          <w:rFonts w:ascii="Times New Roman" w:hAnsi="Times New Roman"/>
          <w:lang w:val="ru-RU"/>
        </w:rPr>
        <w:t>Оценка эффективности реализации муниципальных программ по ит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>гам 2017 года проведена отделом по экономике и прогнозированию в соотве</w:t>
      </w:r>
      <w:r w:rsidRPr="00D82129">
        <w:rPr>
          <w:rFonts w:ascii="Times New Roman" w:hAnsi="Times New Roman"/>
          <w:lang w:val="ru-RU"/>
        </w:rPr>
        <w:t>т</w:t>
      </w:r>
      <w:r w:rsidRPr="00D82129">
        <w:rPr>
          <w:rFonts w:ascii="Times New Roman" w:hAnsi="Times New Roman"/>
          <w:lang w:val="ru-RU"/>
        </w:rPr>
        <w:t xml:space="preserve">ствии с </w:t>
      </w:r>
      <w:r w:rsidRPr="00D82129">
        <w:rPr>
          <w:rFonts w:ascii="Times New Roman" w:hAnsi="Times New Roman"/>
          <w:bCs/>
          <w:lang w:val="ru-RU"/>
        </w:rPr>
        <w:t>Методикой оценки эффективности реализации муниципальных программ Тужинского района</w:t>
      </w:r>
      <w:bookmarkStart w:id="1" w:name="Par896"/>
      <w:bookmarkEnd w:id="1"/>
      <w:r w:rsidRPr="00D82129">
        <w:rPr>
          <w:rFonts w:ascii="Times New Roman" w:hAnsi="Times New Roman"/>
          <w:bCs/>
          <w:lang w:val="ru-RU"/>
        </w:rPr>
        <w:t>,</w:t>
      </w:r>
      <w:r w:rsidRPr="00D82129">
        <w:rPr>
          <w:rFonts w:ascii="Times New Roman" w:hAnsi="Times New Roman"/>
          <w:lang w:val="ru-RU"/>
        </w:rPr>
        <w:t xml:space="preserve"> утвержденной постановлением администрации Тужинского муниципального района от 19.02.2015 №89 «О разработке, реализации и оценке реализации муниципальных программ Тужинского муниципального района» на основе информации, представленной ответственными исполнителями  муниципальных программ в составе годовых отчетов о ходе</w:t>
      </w:r>
      <w:proofErr w:type="gramEnd"/>
      <w:r w:rsidRPr="00D82129">
        <w:rPr>
          <w:rFonts w:ascii="Times New Roman" w:hAnsi="Times New Roman"/>
          <w:lang w:val="ru-RU"/>
        </w:rPr>
        <w:t xml:space="preserve"> их ре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>лизации, а также информации, представленной финансовым управлением администрации Тужинского района о кассовых расходах  районного бюджета на реализацию муниципальных программ.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Критериями оценки являлись: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оценка степени достижения целевых показателей эффективности;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оценка степени соответствия запланированному уровню затрат;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оценка качества управления муниципальной программой.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</w:t>
      </w:r>
      <w:r w:rsidRPr="00D82129">
        <w:rPr>
          <w:rFonts w:ascii="Times New Roman" w:hAnsi="Times New Roman"/>
          <w:lang w:val="ru-RU"/>
        </w:rPr>
        <w:tab/>
        <w:t>Последний критерий включает в себя оценку реализации  муниципальных пр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>грамм по уровню выполнения мероприятий, запланированных к реализации в о</w:t>
      </w:r>
      <w:r w:rsidRPr="00D82129">
        <w:rPr>
          <w:rFonts w:ascii="Times New Roman" w:hAnsi="Times New Roman"/>
          <w:lang w:val="ru-RU"/>
        </w:rPr>
        <w:t>т</w:t>
      </w:r>
      <w:r w:rsidRPr="00D82129">
        <w:rPr>
          <w:rFonts w:ascii="Times New Roman" w:hAnsi="Times New Roman"/>
          <w:lang w:val="ru-RU"/>
        </w:rPr>
        <w:t>четном году, и наличия соисполнителей муниципальной пр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>граммы.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При оценке количества выполненных мероприятий учитывалось выполнение отдельных мероприятий.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На основе оценки эффективности реализации муниципальных пр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>грамм в отчетном году сформирован рейтинг их эффективности. Первое м</w:t>
      </w:r>
      <w:r w:rsidRPr="00D82129">
        <w:rPr>
          <w:rFonts w:ascii="Times New Roman" w:hAnsi="Times New Roman"/>
          <w:lang w:val="ru-RU"/>
        </w:rPr>
        <w:t>е</w:t>
      </w:r>
      <w:r w:rsidRPr="00D82129">
        <w:rPr>
          <w:rFonts w:ascii="Times New Roman" w:hAnsi="Times New Roman"/>
          <w:lang w:val="ru-RU"/>
        </w:rPr>
        <w:t>сто в рейтинге соответствует наибольшему значению оценки эффективности реализации муниципальной программы, далее - в порядке умен</w:t>
      </w:r>
      <w:r w:rsidRPr="00D82129">
        <w:rPr>
          <w:rFonts w:ascii="Times New Roman" w:hAnsi="Times New Roman"/>
          <w:lang w:val="ru-RU"/>
        </w:rPr>
        <w:t>ь</w:t>
      </w:r>
      <w:r w:rsidRPr="00D82129">
        <w:rPr>
          <w:rFonts w:ascii="Times New Roman" w:hAnsi="Times New Roman"/>
          <w:lang w:val="ru-RU"/>
        </w:rPr>
        <w:t xml:space="preserve">шения.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Так, по результатам оценки, эффективность реализации 12-ти муниципальных программ признана высокой, наибольшее значение достигнуто в 100 баллов по муниципальной программе «Обеспечение безопасности и жизнедеятельности населения», минимальный балл составил 81,84 по программе «Развитие образования».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Муниципальными программами с удовлетворительным уровнем э</w:t>
      </w:r>
      <w:r w:rsidRPr="00D82129">
        <w:rPr>
          <w:rFonts w:ascii="Times New Roman" w:hAnsi="Times New Roman"/>
          <w:lang w:val="ru-RU"/>
        </w:rPr>
        <w:t>ф</w:t>
      </w:r>
      <w:r w:rsidRPr="00D82129">
        <w:rPr>
          <w:rFonts w:ascii="Times New Roman" w:hAnsi="Times New Roman"/>
          <w:lang w:val="ru-RU"/>
        </w:rPr>
        <w:t>фективности реализации являются «Развитие агропромышленного комплекса», «Энергосбережение и повышение энергетической эффективности», «Охрана окружающей среды и экологическое воспитание».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bookmarkStart w:id="2" w:name="OLE_LINK1"/>
      <w:bookmarkStart w:id="3" w:name="OLE_LINK2"/>
      <w:r w:rsidRPr="00D82129">
        <w:rPr>
          <w:rFonts w:ascii="Times New Roman" w:hAnsi="Times New Roman"/>
          <w:lang w:val="ru-RU"/>
        </w:rPr>
        <w:t>Основными причинами недостаточно высокого уровня их реализации являются небольшое количество соисполнителей муниципальных программ, неполное выполнение мероприятий, предусмотренных  муниципальной программой и невыполнение значений целевых показателей эффективн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 xml:space="preserve">сти. </w:t>
      </w:r>
    </w:p>
    <w:bookmarkEnd w:id="2"/>
    <w:bookmarkEnd w:id="3"/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 w:rsidRPr="00D82129">
        <w:rPr>
          <w:rFonts w:ascii="Times New Roman" w:hAnsi="Times New Roman"/>
          <w:b/>
          <w:i/>
          <w:lang w:val="ru-RU"/>
        </w:rPr>
        <w:t>Предложения о целесообразности продолжения реализации соответс</w:t>
      </w:r>
      <w:r w:rsidRPr="00D82129">
        <w:rPr>
          <w:rFonts w:ascii="Times New Roman" w:hAnsi="Times New Roman"/>
          <w:b/>
          <w:i/>
          <w:lang w:val="ru-RU"/>
        </w:rPr>
        <w:t>т</w:t>
      </w:r>
      <w:r w:rsidRPr="00D82129">
        <w:rPr>
          <w:rFonts w:ascii="Times New Roman" w:hAnsi="Times New Roman"/>
          <w:b/>
          <w:i/>
          <w:lang w:val="ru-RU"/>
        </w:rPr>
        <w:t>вующих муниципальных программ, о необходимости внесения изменений в муниципальные программы.</w:t>
      </w:r>
    </w:p>
    <w:p w:rsidR="00337703" w:rsidRPr="00D82129" w:rsidRDefault="00337703" w:rsidP="00D8212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lang w:val="ru-RU"/>
        </w:rPr>
      </w:pPr>
      <w:r w:rsidRPr="00D82129">
        <w:rPr>
          <w:rFonts w:ascii="Times New Roman" w:hAnsi="Times New Roman"/>
          <w:lang w:val="ru-RU"/>
        </w:rPr>
        <w:t xml:space="preserve">По результатам рассмотрения данного доклада отделом по экономике и прогнозированию администрации района будет подготовлен проект постановления администрации района о результатах оценки эффективности реализации муниципальных программ  Тужинского муниципального района в 2017 году.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Целесообразными к продолжению реализации являются муниципальные программы с высоким уровнем эффективности реализации.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Продолжение реализации муниципальных программ с удовлетвор</w:t>
      </w:r>
      <w:r w:rsidRPr="00D82129">
        <w:rPr>
          <w:rFonts w:ascii="Times New Roman" w:hAnsi="Times New Roman"/>
          <w:lang w:val="ru-RU"/>
        </w:rPr>
        <w:t>и</w:t>
      </w:r>
      <w:r w:rsidRPr="00D82129">
        <w:rPr>
          <w:rFonts w:ascii="Times New Roman" w:hAnsi="Times New Roman"/>
          <w:lang w:val="ru-RU"/>
        </w:rPr>
        <w:t>тельным уровнем эффективности реализации возможно при условии внес</w:t>
      </w:r>
      <w:r w:rsidRPr="00D82129">
        <w:rPr>
          <w:rFonts w:ascii="Times New Roman" w:hAnsi="Times New Roman"/>
          <w:lang w:val="ru-RU"/>
        </w:rPr>
        <w:t>е</w:t>
      </w:r>
      <w:r w:rsidRPr="00D82129">
        <w:rPr>
          <w:rFonts w:ascii="Times New Roman" w:hAnsi="Times New Roman"/>
          <w:lang w:val="ru-RU"/>
        </w:rPr>
        <w:t>ния в них изменений:   требуется корректировка планируемого объема средств местных бюджетов и внебюджетных источн</w:t>
      </w:r>
      <w:r w:rsidRPr="00D82129">
        <w:rPr>
          <w:rFonts w:ascii="Times New Roman" w:hAnsi="Times New Roman"/>
          <w:lang w:val="ru-RU"/>
        </w:rPr>
        <w:t>и</w:t>
      </w:r>
      <w:r w:rsidRPr="00D82129">
        <w:rPr>
          <w:rFonts w:ascii="Times New Roman" w:hAnsi="Times New Roman"/>
          <w:lang w:val="ru-RU"/>
        </w:rPr>
        <w:t>ков и значений целевых показателей эффективности реализации.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lastRenderedPageBreak/>
        <w:t xml:space="preserve">В целях </w:t>
      </w:r>
      <w:proofErr w:type="gramStart"/>
      <w:r w:rsidRPr="00D82129">
        <w:rPr>
          <w:rFonts w:ascii="Times New Roman" w:hAnsi="Times New Roman"/>
          <w:lang w:val="ru-RU"/>
        </w:rPr>
        <w:t>повышения открытости деятельности органов исполнительной власти района</w:t>
      </w:r>
      <w:proofErr w:type="gramEnd"/>
      <w:r w:rsidRPr="00D82129">
        <w:rPr>
          <w:rFonts w:ascii="Times New Roman" w:hAnsi="Times New Roman"/>
          <w:lang w:val="ru-RU"/>
        </w:rPr>
        <w:t xml:space="preserve"> в 2017 году все муниципальные программы размещены на официальном сайте Тужинского муниципального района в разделе «Муниципальные программы».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Муниципальные программы не должны рассматриваться только как и</w:t>
      </w:r>
      <w:r w:rsidRPr="00D82129">
        <w:rPr>
          <w:rFonts w:ascii="Times New Roman" w:hAnsi="Times New Roman"/>
          <w:lang w:val="ru-RU"/>
        </w:rPr>
        <w:t>н</w:t>
      </w:r>
      <w:r w:rsidRPr="00D82129">
        <w:rPr>
          <w:rFonts w:ascii="Times New Roman" w:hAnsi="Times New Roman"/>
          <w:lang w:val="ru-RU"/>
        </w:rPr>
        <w:t>струмент исполнения расходных обязательств Тужинского района, а должны стать эффективным механизмом управления соответствующей сферой социально-экономического развития.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lang w:val="ru-RU"/>
        </w:rPr>
      </w:pPr>
      <w:r w:rsidRPr="00D82129">
        <w:rPr>
          <w:rFonts w:ascii="Times New Roman" w:hAnsi="Times New Roman"/>
          <w:lang w:val="ru-RU"/>
        </w:rPr>
        <w:t>В связи с повышением внимания к муниципальным программам, как со стороны контрольных органов</w:t>
      </w:r>
      <w:r w:rsidRPr="00D82129">
        <w:rPr>
          <w:rFonts w:ascii="Times New Roman" w:hAnsi="Times New Roman"/>
          <w:i/>
          <w:lang w:val="ru-RU"/>
        </w:rPr>
        <w:t xml:space="preserve">, </w:t>
      </w:r>
      <w:r w:rsidRPr="00D82129">
        <w:rPr>
          <w:rFonts w:ascii="Times New Roman" w:hAnsi="Times New Roman"/>
          <w:lang w:val="ru-RU"/>
        </w:rPr>
        <w:t>так и общественности всем ответственным исполнителям программ необходимо проанализировать цели, задачи, и особенно, показатели эффективности реализ</w:t>
      </w:r>
      <w:r w:rsidRPr="00D82129">
        <w:rPr>
          <w:rFonts w:ascii="Times New Roman" w:hAnsi="Times New Roman"/>
          <w:lang w:val="ru-RU"/>
        </w:rPr>
        <w:t>а</w:t>
      </w:r>
      <w:r w:rsidRPr="00D82129">
        <w:rPr>
          <w:rFonts w:ascii="Times New Roman" w:hAnsi="Times New Roman"/>
          <w:lang w:val="ru-RU"/>
        </w:rPr>
        <w:t xml:space="preserve">ции программ и учесть это при внесении изменений в муниципальные программы.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 xml:space="preserve">  Кроме того, должен быть усилен контроль ответственных исполн</w:t>
      </w:r>
      <w:r w:rsidRPr="00D82129">
        <w:rPr>
          <w:rFonts w:ascii="Times New Roman" w:hAnsi="Times New Roman"/>
          <w:lang w:val="ru-RU"/>
        </w:rPr>
        <w:t>и</w:t>
      </w:r>
      <w:r w:rsidRPr="00D82129">
        <w:rPr>
          <w:rFonts w:ascii="Times New Roman" w:hAnsi="Times New Roman"/>
          <w:lang w:val="ru-RU"/>
        </w:rPr>
        <w:t>телей за ходом реализации муниципальных программ, в том числе в целях своевременного внесения обосн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>ванных изменений в программы. Важную роль в этом должны сыграть детализированные планы реализации соответствующих муниципальных пр</w:t>
      </w:r>
      <w:r w:rsidRPr="00D82129">
        <w:rPr>
          <w:rFonts w:ascii="Times New Roman" w:hAnsi="Times New Roman"/>
          <w:lang w:val="ru-RU"/>
        </w:rPr>
        <w:t>о</w:t>
      </w:r>
      <w:r w:rsidRPr="00D82129">
        <w:rPr>
          <w:rFonts w:ascii="Times New Roman" w:hAnsi="Times New Roman"/>
          <w:lang w:val="ru-RU"/>
        </w:rPr>
        <w:t xml:space="preserve">грамм. </w:t>
      </w:r>
    </w:p>
    <w:p w:rsidR="00337703" w:rsidRPr="00D82129" w:rsidRDefault="00337703" w:rsidP="00D82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Также, ответственные исполнители муниципальных программ в целях выполнения требований федерального законодательства о стратегическом планировании должны обеспечить в установленные сроки размещение информации о муниципальных программах в федеральном государственном реестре документов стратегического планирования (ГАИС «Управление»).</w:t>
      </w:r>
    </w:p>
    <w:p w:rsidR="00337703" w:rsidRPr="00D82129" w:rsidRDefault="00337703" w:rsidP="00D82129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82129">
        <w:rPr>
          <w:rFonts w:ascii="Times New Roman" w:hAnsi="Times New Roman"/>
          <w:lang w:val="ru-RU"/>
        </w:rPr>
        <w:t>_____________________</w:t>
      </w:r>
    </w:p>
    <w:p w:rsidR="00337703" w:rsidRPr="00D82129" w:rsidRDefault="00337703" w:rsidP="00D82129">
      <w:pPr>
        <w:tabs>
          <w:tab w:val="left" w:pos="4125"/>
        </w:tabs>
        <w:spacing w:after="0" w:line="240" w:lineRule="auto"/>
        <w:rPr>
          <w:rFonts w:ascii="Times New Roman" w:hAnsi="Times New Roman"/>
          <w:lang w:val="ru-RU"/>
        </w:rPr>
      </w:pPr>
    </w:p>
    <w:p w:rsidR="00337703" w:rsidRPr="00D82129" w:rsidRDefault="00337703" w:rsidP="0094589B">
      <w:pPr>
        <w:pStyle w:val="25"/>
        <w:shd w:val="clear" w:color="auto" w:fill="auto"/>
        <w:spacing w:after="0" w:line="240" w:lineRule="auto"/>
        <w:ind w:left="180"/>
        <w:jc w:val="center"/>
        <w:rPr>
          <w:sz w:val="22"/>
          <w:szCs w:val="22"/>
        </w:rPr>
      </w:pPr>
      <w:r w:rsidRPr="00D82129">
        <w:rPr>
          <w:sz w:val="22"/>
          <w:szCs w:val="22"/>
        </w:rPr>
        <w:t>АДМИНИСТРАЦИЯ ТУЖИНСКОГО МУНИЦИПАЛЬНОГО РАЙОНА</w:t>
      </w:r>
    </w:p>
    <w:p w:rsidR="00337703" w:rsidRDefault="00337703" w:rsidP="0094589B">
      <w:pPr>
        <w:pStyle w:val="25"/>
        <w:shd w:val="clear" w:color="auto" w:fill="auto"/>
        <w:spacing w:after="0" w:line="240" w:lineRule="auto"/>
        <w:ind w:left="180"/>
        <w:jc w:val="center"/>
        <w:rPr>
          <w:sz w:val="22"/>
          <w:szCs w:val="22"/>
        </w:rPr>
      </w:pPr>
      <w:r w:rsidRPr="00D82129">
        <w:rPr>
          <w:sz w:val="22"/>
          <w:szCs w:val="22"/>
        </w:rPr>
        <w:t>КИРОВСКОЙ ОБЛАСТИ</w:t>
      </w:r>
    </w:p>
    <w:p w:rsidR="0094589B" w:rsidRPr="00D82129" w:rsidRDefault="0094589B" w:rsidP="0094589B">
      <w:pPr>
        <w:pStyle w:val="25"/>
        <w:shd w:val="clear" w:color="auto" w:fill="auto"/>
        <w:spacing w:after="0" w:line="240" w:lineRule="auto"/>
        <w:ind w:left="180"/>
        <w:jc w:val="center"/>
        <w:rPr>
          <w:sz w:val="22"/>
          <w:szCs w:val="22"/>
        </w:rPr>
      </w:pPr>
    </w:p>
    <w:p w:rsidR="00337703" w:rsidRPr="00D82129" w:rsidRDefault="00337703" w:rsidP="0094589B">
      <w:pPr>
        <w:pStyle w:val="12"/>
        <w:keepNext/>
        <w:keepLines/>
        <w:shd w:val="clear" w:color="auto" w:fill="auto"/>
        <w:spacing w:before="0" w:after="0" w:line="240" w:lineRule="auto"/>
        <w:ind w:left="180"/>
        <w:jc w:val="center"/>
        <w:rPr>
          <w:sz w:val="22"/>
          <w:szCs w:val="22"/>
        </w:rPr>
      </w:pPr>
      <w:bookmarkStart w:id="4" w:name="bookmark0"/>
      <w:r w:rsidRPr="00D82129">
        <w:rPr>
          <w:sz w:val="22"/>
          <w:szCs w:val="22"/>
        </w:rPr>
        <w:t>ПОСТАНОВЛЕНИЕ</w:t>
      </w:r>
      <w:bookmarkEnd w:id="4"/>
    </w:p>
    <w:p w:rsidR="00337703" w:rsidRPr="0094589B" w:rsidRDefault="00337703" w:rsidP="0094589B">
      <w:pPr>
        <w:pStyle w:val="310"/>
        <w:shd w:val="clear" w:color="auto" w:fill="auto"/>
        <w:spacing w:before="0" w:after="0" w:line="240" w:lineRule="auto"/>
        <w:ind w:left="180"/>
        <w:jc w:val="center"/>
        <w:rPr>
          <w:rFonts w:ascii="Times New Roman" w:hAnsi="Times New Roman" w:cs="Times New Roman"/>
          <w:sz w:val="22"/>
          <w:szCs w:val="22"/>
        </w:rPr>
      </w:pPr>
      <w:r w:rsidRPr="0094589B">
        <w:rPr>
          <w:rStyle w:val="34"/>
          <w:rFonts w:ascii="Times New Roman" w:hAnsi="Times New Roman" w:cs="Times New Roman"/>
          <w:bCs w:val="0"/>
          <w:iCs w:val="0"/>
          <w:sz w:val="22"/>
          <w:szCs w:val="22"/>
          <w:u w:val="none"/>
        </w:rPr>
        <w:t>30.03.2018                                                                                                                                 № 89</w:t>
      </w:r>
    </w:p>
    <w:p w:rsidR="00337703" w:rsidRDefault="00337703" w:rsidP="0094589B">
      <w:pPr>
        <w:pStyle w:val="aa"/>
        <w:ind w:left="180"/>
        <w:rPr>
          <w:sz w:val="22"/>
          <w:szCs w:val="22"/>
        </w:rPr>
      </w:pPr>
      <w:r w:rsidRPr="00D82129">
        <w:rPr>
          <w:sz w:val="22"/>
          <w:szCs w:val="22"/>
        </w:rPr>
        <w:t>пгт</w:t>
      </w:r>
      <w:proofErr w:type="gramStart"/>
      <w:r w:rsidRPr="00D82129">
        <w:rPr>
          <w:sz w:val="22"/>
          <w:szCs w:val="22"/>
        </w:rPr>
        <w:t xml:space="preserve"> Т</w:t>
      </w:r>
      <w:proofErr w:type="gramEnd"/>
      <w:r w:rsidRPr="00D82129">
        <w:rPr>
          <w:sz w:val="22"/>
          <w:szCs w:val="22"/>
        </w:rPr>
        <w:t>ужа</w:t>
      </w:r>
    </w:p>
    <w:p w:rsidR="0094589B" w:rsidRPr="00D82129" w:rsidRDefault="0094589B" w:rsidP="0094589B">
      <w:pPr>
        <w:pStyle w:val="aa"/>
        <w:ind w:left="180"/>
        <w:rPr>
          <w:sz w:val="22"/>
          <w:szCs w:val="22"/>
        </w:rPr>
      </w:pPr>
    </w:p>
    <w:p w:rsidR="00337703" w:rsidRDefault="00337703" w:rsidP="00D82129">
      <w:pPr>
        <w:pStyle w:val="25"/>
        <w:shd w:val="clear" w:color="auto" w:fill="auto"/>
        <w:spacing w:after="0" w:line="240" w:lineRule="auto"/>
        <w:ind w:left="180" w:right="-178" w:firstLine="700"/>
        <w:jc w:val="center"/>
        <w:rPr>
          <w:sz w:val="22"/>
          <w:szCs w:val="22"/>
        </w:rPr>
      </w:pPr>
      <w:r w:rsidRPr="00D82129">
        <w:rPr>
          <w:sz w:val="22"/>
          <w:szCs w:val="22"/>
        </w:rPr>
        <w:t>О проведении ежегодного смотра-конкурса на лучшую организацию осуществления воинского учета среди органов местного самоуправления и организаций, расположенных на территории Тужинского района Кировской области</w:t>
      </w:r>
    </w:p>
    <w:p w:rsidR="0094589B" w:rsidRPr="00D82129" w:rsidRDefault="0094589B" w:rsidP="00D82129">
      <w:pPr>
        <w:pStyle w:val="25"/>
        <w:shd w:val="clear" w:color="auto" w:fill="auto"/>
        <w:spacing w:after="0" w:line="240" w:lineRule="auto"/>
        <w:ind w:left="180" w:right="-178" w:firstLine="700"/>
        <w:jc w:val="center"/>
        <w:rPr>
          <w:sz w:val="22"/>
          <w:szCs w:val="22"/>
        </w:rPr>
      </w:pPr>
    </w:p>
    <w:p w:rsidR="00337703" w:rsidRPr="00D82129" w:rsidRDefault="00337703" w:rsidP="00D82129">
      <w:pPr>
        <w:pStyle w:val="aa"/>
        <w:ind w:left="100" w:right="-178" w:firstLine="780"/>
        <w:jc w:val="both"/>
        <w:rPr>
          <w:b w:val="0"/>
          <w:sz w:val="22"/>
          <w:szCs w:val="22"/>
        </w:rPr>
      </w:pPr>
      <w:proofErr w:type="gramStart"/>
      <w:r w:rsidRPr="00D82129">
        <w:rPr>
          <w:b w:val="0"/>
          <w:sz w:val="22"/>
          <w:szCs w:val="22"/>
        </w:rPr>
        <w:t>В соответствии с Федеральным законом Российской Федерации от 28.03.1998 № 53-ФЗ (ред. от 07.03.2018) «О воинской обязанности и военной службе», подпунктом 55 главы 11 постановления Правительства Российской Федерации от 27.11.2006 № 719 (ред. от 27.06.2017) «Об утверждении Положения о воинском учете», Распоряжением территориальной комиссии Кировской области по бронированию граждан, пребывающих в запасе, от 16.02.2015 №4 «Об организации воинского учета и бронирования граждан</w:t>
      </w:r>
      <w:proofErr w:type="gramEnd"/>
      <w:r w:rsidRPr="00D82129">
        <w:rPr>
          <w:b w:val="0"/>
          <w:sz w:val="22"/>
          <w:szCs w:val="22"/>
        </w:rPr>
        <w:t xml:space="preserve">, </w:t>
      </w:r>
      <w:proofErr w:type="gramStart"/>
      <w:r w:rsidRPr="00D82129">
        <w:rPr>
          <w:b w:val="0"/>
          <w:sz w:val="22"/>
          <w:szCs w:val="22"/>
        </w:rPr>
        <w:t>пребывающих в запасе Вооруженных Сил Российской Федерации, других войск, воинских формирований на территории Кировской области», Положением о смотре-конкурсе на лучшую организацию осуществления воинского учета и бронирования граждан, пребывающих в запасе, среди органов местного самоуправления и организаций, расположенных на территории Тужинского района Кировской области, утвержденным постановлением администрации Тужинского муниципального района от 20.05.2015 №206, в целях улучшения функционирования системы воинского учета в</w:t>
      </w:r>
      <w:proofErr w:type="gramEnd"/>
      <w:r w:rsidRPr="00D82129">
        <w:rPr>
          <w:b w:val="0"/>
          <w:sz w:val="22"/>
          <w:szCs w:val="22"/>
        </w:rPr>
        <w:t xml:space="preserve"> Тужинском </w:t>
      </w:r>
      <w:proofErr w:type="gramStart"/>
      <w:r w:rsidRPr="00D82129">
        <w:rPr>
          <w:b w:val="0"/>
          <w:sz w:val="22"/>
          <w:szCs w:val="22"/>
        </w:rPr>
        <w:t>районе</w:t>
      </w:r>
      <w:proofErr w:type="gramEnd"/>
      <w:r w:rsidRPr="00D82129">
        <w:rPr>
          <w:b w:val="0"/>
          <w:sz w:val="22"/>
          <w:szCs w:val="22"/>
        </w:rPr>
        <w:t xml:space="preserve"> администрация Тужинского муниципального района ПОСТАНОВЛЯЕТ:</w:t>
      </w:r>
    </w:p>
    <w:p w:rsidR="00337703" w:rsidRPr="00D82129" w:rsidRDefault="00337703" w:rsidP="00D82129">
      <w:pPr>
        <w:pStyle w:val="aa"/>
        <w:ind w:left="100" w:right="60" w:firstLine="78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1. Провести ежегодный смотр - конкурс на лучшую организацию осуществления воинского учета среди органов местного самоуправления и организаций, расположенных на территории Тужинского района Кировской области (далее - Смотр-конкурс) в 2018 году.</w:t>
      </w:r>
    </w:p>
    <w:p w:rsidR="00337703" w:rsidRPr="00D82129" w:rsidRDefault="00337703" w:rsidP="00D82129">
      <w:pPr>
        <w:pStyle w:val="aa"/>
        <w:numPr>
          <w:ilvl w:val="0"/>
          <w:numId w:val="24"/>
        </w:numPr>
        <w:tabs>
          <w:tab w:val="left" w:pos="1278"/>
        </w:tabs>
        <w:ind w:left="26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Рекомендовать:</w:t>
      </w:r>
    </w:p>
    <w:p w:rsidR="00337703" w:rsidRPr="00D82129" w:rsidRDefault="00337703" w:rsidP="00D82129">
      <w:pPr>
        <w:pStyle w:val="aa"/>
        <w:numPr>
          <w:ilvl w:val="1"/>
          <w:numId w:val="24"/>
        </w:numPr>
        <w:tabs>
          <w:tab w:val="left" w:pos="1556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Руководителям органов местного самоуправления Тужинского района Кировской области:</w:t>
      </w:r>
    </w:p>
    <w:p w:rsidR="00337703" w:rsidRPr="00D82129" w:rsidRDefault="00337703" w:rsidP="00D82129">
      <w:pPr>
        <w:pStyle w:val="aa"/>
        <w:numPr>
          <w:ilvl w:val="2"/>
          <w:numId w:val="24"/>
        </w:numPr>
        <w:tabs>
          <w:tab w:val="left" w:pos="1700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 xml:space="preserve">Организовать совместно с военным комиссариатом </w:t>
      </w:r>
      <w:proofErr w:type="spellStart"/>
      <w:r w:rsidRPr="00D82129">
        <w:rPr>
          <w:b w:val="0"/>
          <w:sz w:val="22"/>
          <w:szCs w:val="22"/>
        </w:rPr>
        <w:t>Яранского</w:t>
      </w:r>
      <w:proofErr w:type="spellEnd"/>
      <w:r w:rsidRPr="00D82129">
        <w:rPr>
          <w:b w:val="0"/>
          <w:sz w:val="22"/>
          <w:szCs w:val="22"/>
        </w:rPr>
        <w:t xml:space="preserve">, Тужинского, </w:t>
      </w:r>
      <w:proofErr w:type="spellStart"/>
      <w:r w:rsidRPr="00D82129">
        <w:rPr>
          <w:b w:val="0"/>
          <w:sz w:val="22"/>
          <w:szCs w:val="22"/>
        </w:rPr>
        <w:t>Кикнурского</w:t>
      </w:r>
      <w:proofErr w:type="spellEnd"/>
      <w:r w:rsidRPr="00D82129">
        <w:rPr>
          <w:b w:val="0"/>
          <w:sz w:val="22"/>
          <w:szCs w:val="22"/>
        </w:rPr>
        <w:t xml:space="preserve"> и </w:t>
      </w:r>
      <w:proofErr w:type="spellStart"/>
      <w:r w:rsidRPr="00D82129">
        <w:rPr>
          <w:b w:val="0"/>
          <w:sz w:val="22"/>
          <w:szCs w:val="22"/>
        </w:rPr>
        <w:t>Санчурского</w:t>
      </w:r>
      <w:proofErr w:type="spellEnd"/>
      <w:r w:rsidRPr="00D82129">
        <w:rPr>
          <w:b w:val="0"/>
          <w:sz w:val="22"/>
          <w:szCs w:val="22"/>
        </w:rPr>
        <w:t xml:space="preserve"> районов Кировской области проведение Смотра-конкурса;</w:t>
      </w:r>
    </w:p>
    <w:p w:rsidR="00337703" w:rsidRPr="00D82129" w:rsidRDefault="00337703" w:rsidP="00D82129">
      <w:pPr>
        <w:pStyle w:val="aa"/>
        <w:numPr>
          <w:ilvl w:val="2"/>
          <w:numId w:val="24"/>
        </w:numPr>
        <w:tabs>
          <w:tab w:val="left" w:pos="1734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 xml:space="preserve">Представить результаты секретарю рабочей комиссии по организации и проведению Смотра - конкурса, утвержденной постановлением администрации Тужинского муниципального района от 17.04.2017 №111, </w:t>
      </w:r>
      <w:r w:rsidRPr="00D82129">
        <w:rPr>
          <w:b w:val="0"/>
          <w:sz w:val="22"/>
          <w:szCs w:val="22"/>
          <w:lang w:eastAsia="en-US"/>
        </w:rPr>
        <w:t xml:space="preserve">в </w:t>
      </w:r>
      <w:r w:rsidRPr="00D82129">
        <w:rPr>
          <w:b w:val="0"/>
          <w:sz w:val="22"/>
          <w:szCs w:val="22"/>
        </w:rPr>
        <w:t>срок до 01.11.2018 года;</w:t>
      </w:r>
    </w:p>
    <w:p w:rsidR="00337703" w:rsidRPr="00D82129" w:rsidRDefault="00337703" w:rsidP="00D82129">
      <w:pPr>
        <w:pStyle w:val="aa"/>
        <w:numPr>
          <w:ilvl w:val="2"/>
          <w:numId w:val="24"/>
        </w:numPr>
        <w:tabs>
          <w:tab w:val="left" w:pos="1729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Обобщать и внедрять на практике передовой опыт по организации осуществления воинского учета органами местного самоуправления и организациями.</w:t>
      </w:r>
    </w:p>
    <w:p w:rsidR="00337703" w:rsidRPr="00D82129" w:rsidRDefault="00337703" w:rsidP="00D82129">
      <w:pPr>
        <w:pStyle w:val="aa"/>
        <w:numPr>
          <w:ilvl w:val="1"/>
          <w:numId w:val="24"/>
        </w:numPr>
        <w:tabs>
          <w:tab w:val="left" w:pos="1585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 xml:space="preserve">Военному комиссару </w:t>
      </w:r>
      <w:proofErr w:type="spellStart"/>
      <w:r w:rsidRPr="00D82129">
        <w:rPr>
          <w:b w:val="0"/>
          <w:sz w:val="22"/>
          <w:szCs w:val="22"/>
        </w:rPr>
        <w:t>Яранского</w:t>
      </w:r>
      <w:proofErr w:type="spellEnd"/>
      <w:r w:rsidRPr="00D82129">
        <w:rPr>
          <w:b w:val="0"/>
          <w:sz w:val="22"/>
          <w:szCs w:val="22"/>
        </w:rPr>
        <w:t xml:space="preserve">, Тужинского, </w:t>
      </w:r>
      <w:proofErr w:type="spellStart"/>
      <w:r w:rsidRPr="00D82129">
        <w:rPr>
          <w:b w:val="0"/>
          <w:sz w:val="22"/>
          <w:szCs w:val="22"/>
        </w:rPr>
        <w:t>Кикнурского</w:t>
      </w:r>
      <w:proofErr w:type="spellEnd"/>
      <w:r w:rsidRPr="00D82129">
        <w:rPr>
          <w:b w:val="0"/>
          <w:sz w:val="22"/>
          <w:szCs w:val="22"/>
        </w:rPr>
        <w:t xml:space="preserve"> и </w:t>
      </w:r>
      <w:proofErr w:type="spellStart"/>
      <w:r w:rsidRPr="00D82129">
        <w:rPr>
          <w:b w:val="0"/>
          <w:sz w:val="22"/>
          <w:szCs w:val="22"/>
        </w:rPr>
        <w:t>Санчурского</w:t>
      </w:r>
      <w:proofErr w:type="spellEnd"/>
      <w:r w:rsidRPr="00D82129">
        <w:rPr>
          <w:b w:val="0"/>
          <w:sz w:val="22"/>
          <w:szCs w:val="22"/>
        </w:rPr>
        <w:t xml:space="preserve"> районов:</w:t>
      </w:r>
    </w:p>
    <w:p w:rsidR="00337703" w:rsidRPr="00D82129" w:rsidRDefault="00337703" w:rsidP="00D82129">
      <w:pPr>
        <w:pStyle w:val="aa"/>
        <w:numPr>
          <w:ilvl w:val="2"/>
          <w:numId w:val="24"/>
        </w:numPr>
        <w:tabs>
          <w:tab w:val="left" w:pos="1734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lastRenderedPageBreak/>
        <w:t>Довести до конкурсной комиссии необходимые документы, ре</w:t>
      </w:r>
      <w:r w:rsidRPr="00D82129">
        <w:rPr>
          <w:b w:val="0"/>
          <w:sz w:val="22"/>
          <w:szCs w:val="22"/>
        </w:rPr>
        <w:softHyphen/>
        <w:t>гулирующие проведение Смотра - конкурса;</w:t>
      </w:r>
    </w:p>
    <w:p w:rsidR="00337703" w:rsidRPr="00D82129" w:rsidRDefault="00337703" w:rsidP="00D82129">
      <w:pPr>
        <w:pStyle w:val="aa"/>
        <w:numPr>
          <w:ilvl w:val="2"/>
          <w:numId w:val="24"/>
        </w:numPr>
        <w:tabs>
          <w:tab w:val="left" w:pos="1724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Обеспечить доведение информации о Смотре-конкурсе до заин</w:t>
      </w:r>
      <w:r w:rsidRPr="00D82129">
        <w:rPr>
          <w:b w:val="0"/>
          <w:sz w:val="22"/>
          <w:szCs w:val="22"/>
        </w:rPr>
        <w:softHyphen/>
        <w:t>тересованных лиц.</w:t>
      </w:r>
    </w:p>
    <w:p w:rsidR="00337703" w:rsidRPr="00D82129" w:rsidRDefault="00337703" w:rsidP="00D82129">
      <w:pPr>
        <w:pStyle w:val="aa"/>
        <w:numPr>
          <w:ilvl w:val="3"/>
          <w:numId w:val="24"/>
        </w:numPr>
        <w:tabs>
          <w:tab w:val="left" w:pos="1321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37703" w:rsidRPr="00D82129" w:rsidRDefault="00337703" w:rsidP="00D82129">
      <w:pPr>
        <w:pStyle w:val="aa"/>
        <w:numPr>
          <w:ilvl w:val="3"/>
          <w:numId w:val="24"/>
        </w:numPr>
        <w:tabs>
          <w:tab w:val="left" w:pos="1287"/>
        </w:tabs>
        <w:ind w:left="260" w:right="80" w:firstLine="740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337703" w:rsidRPr="0094589B" w:rsidRDefault="00337703" w:rsidP="00D82129">
      <w:pPr>
        <w:pStyle w:val="aa"/>
        <w:numPr>
          <w:ilvl w:val="3"/>
          <w:numId w:val="24"/>
        </w:numPr>
        <w:tabs>
          <w:tab w:val="left" w:pos="1312"/>
        </w:tabs>
        <w:ind w:left="260" w:firstLine="740"/>
        <w:jc w:val="both"/>
        <w:rPr>
          <w:b w:val="0"/>
          <w:sz w:val="22"/>
          <w:szCs w:val="22"/>
        </w:rPr>
      </w:pPr>
      <w:proofErr w:type="gramStart"/>
      <w:r w:rsidRPr="0094589B">
        <w:rPr>
          <w:b w:val="0"/>
          <w:sz w:val="22"/>
          <w:szCs w:val="22"/>
        </w:rPr>
        <w:t>Контроль за</w:t>
      </w:r>
      <w:proofErr w:type="gramEnd"/>
      <w:r w:rsidRPr="0094589B">
        <w:rPr>
          <w:b w:val="0"/>
          <w:sz w:val="22"/>
          <w:szCs w:val="22"/>
        </w:rPr>
        <w:t xml:space="preserve"> исполнением настоящего постановления оставляю за собой.</w:t>
      </w:r>
    </w:p>
    <w:p w:rsidR="0094589B" w:rsidRDefault="0094589B" w:rsidP="00D82129">
      <w:pPr>
        <w:pStyle w:val="aa"/>
        <w:ind w:left="260"/>
        <w:jc w:val="both"/>
        <w:rPr>
          <w:b w:val="0"/>
          <w:sz w:val="22"/>
          <w:szCs w:val="22"/>
        </w:rPr>
      </w:pPr>
    </w:p>
    <w:p w:rsidR="0094589B" w:rsidRPr="00D82129" w:rsidRDefault="0094589B" w:rsidP="00D82129">
      <w:pPr>
        <w:pStyle w:val="aa"/>
        <w:ind w:left="260"/>
        <w:jc w:val="both"/>
        <w:rPr>
          <w:b w:val="0"/>
          <w:sz w:val="22"/>
          <w:szCs w:val="22"/>
        </w:rPr>
      </w:pPr>
    </w:p>
    <w:p w:rsidR="00337703" w:rsidRPr="00D82129" w:rsidRDefault="00337703" w:rsidP="0094589B">
      <w:pPr>
        <w:pStyle w:val="aa"/>
        <w:ind w:firstLine="993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Глава Тужинского</w:t>
      </w:r>
    </w:p>
    <w:p w:rsidR="00337703" w:rsidRDefault="00337703" w:rsidP="0094589B">
      <w:pPr>
        <w:pStyle w:val="aa"/>
        <w:ind w:firstLine="993"/>
        <w:jc w:val="both"/>
        <w:rPr>
          <w:b w:val="0"/>
          <w:sz w:val="22"/>
          <w:szCs w:val="22"/>
        </w:rPr>
      </w:pPr>
      <w:r w:rsidRPr="00D82129">
        <w:rPr>
          <w:b w:val="0"/>
          <w:sz w:val="22"/>
          <w:szCs w:val="22"/>
        </w:rPr>
        <w:t>муниципального района    Е.В. Видякина</w:t>
      </w: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94589B" w:rsidRPr="00D82129" w:rsidRDefault="0094589B" w:rsidP="0094589B">
      <w:pPr>
        <w:pStyle w:val="aa"/>
        <w:ind w:firstLine="993"/>
        <w:jc w:val="both"/>
        <w:rPr>
          <w:b w:val="0"/>
          <w:sz w:val="22"/>
          <w:szCs w:val="22"/>
        </w:rPr>
      </w:pPr>
    </w:p>
    <w:p w:rsidR="00336237" w:rsidRDefault="00336237" w:rsidP="00336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(решение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Тужинской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  <w:proofErr w:type="gramEnd"/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  <w:lang w:eastAsia="en-US" w:bidi="en-US"/>
        </w:rPr>
        <w:t>ужа, ул. Горького, 5.</w:t>
      </w:r>
    </w:p>
    <w:p w:rsidR="00336237" w:rsidRPr="00D475BF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3024AF"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="0094589B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0 марта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201</w:t>
      </w:r>
      <w:r w:rsidR="0094589B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года</w:t>
      </w:r>
    </w:p>
    <w:p w:rsidR="00336237" w:rsidRDefault="00336237" w:rsidP="00336237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94589B" w:rsidRPr="0094589B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>48</w:t>
      </w:r>
      <w:r w:rsidRPr="0094589B">
        <w:rPr>
          <w:rFonts w:ascii="Times New Roman" w:hAnsi="Times New Roman" w:cs="Times New Roman"/>
          <w:color w:val="000000" w:themeColor="text1"/>
          <w:sz w:val="20"/>
          <w:szCs w:val="20"/>
          <w:lang w:eastAsia="en-US" w:bidi="en-US"/>
        </w:rPr>
        <w:t xml:space="preserve"> страниц.</w:t>
      </w:r>
    </w:p>
    <w:p w:rsidR="00336237" w:rsidRDefault="00336237" w:rsidP="00336237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</w:t>
      </w:r>
      <w:r w:rsidR="00366AFB">
        <w:rPr>
          <w:rFonts w:ascii="Times New Roman" w:hAnsi="Times New Roman"/>
          <w:sz w:val="20"/>
          <w:szCs w:val="20"/>
          <w:lang w:val="ru-RU"/>
        </w:rPr>
        <w:t>начальник отдела</w:t>
      </w:r>
      <w:r>
        <w:rPr>
          <w:rFonts w:ascii="Times New Roman" w:hAnsi="Times New Roman"/>
          <w:sz w:val="20"/>
          <w:szCs w:val="20"/>
          <w:lang w:val="ru-RU"/>
        </w:rPr>
        <w:t xml:space="preserve"> организационной работы </w:t>
      </w:r>
      <w:r w:rsidR="00366AFB">
        <w:rPr>
          <w:rFonts w:ascii="Times New Roman" w:hAnsi="Times New Roman"/>
          <w:sz w:val="20"/>
          <w:szCs w:val="20"/>
          <w:lang w:val="ru-RU"/>
        </w:rPr>
        <w:t>М.П. М</w:t>
      </w:r>
      <w:r w:rsidR="002D209D">
        <w:rPr>
          <w:rFonts w:ascii="Times New Roman" w:hAnsi="Times New Roman"/>
          <w:sz w:val="20"/>
          <w:szCs w:val="20"/>
          <w:lang w:val="ru-RU"/>
        </w:rPr>
        <w:t>ы</w:t>
      </w:r>
      <w:r w:rsidR="00366AFB">
        <w:rPr>
          <w:rFonts w:ascii="Times New Roman" w:hAnsi="Times New Roman"/>
          <w:sz w:val="20"/>
          <w:szCs w:val="20"/>
          <w:lang w:val="ru-RU"/>
        </w:rPr>
        <w:t>шкина</w:t>
      </w:r>
    </w:p>
    <w:sectPr w:rsidR="00336237" w:rsidSect="00E23A2E">
      <w:headerReference w:type="default" r:id="rId14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8E" w:rsidRDefault="009A7D8E" w:rsidP="00790650">
      <w:pPr>
        <w:spacing w:after="0" w:line="240" w:lineRule="auto"/>
      </w:pPr>
      <w:r>
        <w:separator/>
      </w:r>
    </w:p>
  </w:endnote>
  <w:endnote w:type="continuationSeparator" w:id="0">
    <w:p w:rsidR="009A7D8E" w:rsidRDefault="009A7D8E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B" w:rsidRPr="00D475BF" w:rsidRDefault="0094589B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D475BF">
      <w:rPr>
        <w:rFonts w:ascii="Times New Roman" w:hAnsi="Times New Roman"/>
      </w:rPr>
      <w:fldChar w:fldCharType="end"/>
    </w:r>
  </w:p>
  <w:p w:rsidR="0094589B" w:rsidRDefault="009458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8E" w:rsidRDefault="009A7D8E" w:rsidP="00790650">
      <w:pPr>
        <w:spacing w:after="0" w:line="240" w:lineRule="auto"/>
      </w:pPr>
      <w:r>
        <w:separator/>
      </w:r>
    </w:p>
  </w:footnote>
  <w:footnote w:type="continuationSeparator" w:id="0">
    <w:p w:rsidR="009A7D8E" w:rsidRDefault="009A7D8E" w:rsidP="0079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580"/>
      <w:showingPlcHdr/>
    </w:sdtPr>
    <w:sdtContent>
      <w:p w:rsidR="0094589B" w:rsidRPr="00060AFF" w:rsidRDefault="0094589B" w:rsidP="0094589B">
        <w:pPr>
          <w:pStyle w:val="af0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0CF5452"/>
    <w:multiLevelType w:val="hybridMultilevel"/>
    <w:tmpl w:val="2846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8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87892"/>
    <w:multiLevelType w:val="hybridMultilevel"/>
    <w:tmpl w:val="4D423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F6D0689"/>
    <w:multiLevelType w:val="hybridMultilevel"/>
    <w:tmpl w:val="E85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8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20"/>
  </w:num>
  <w:num w:numId="6">
    <w:abstractNumId w:val="21"/>
  </w:num>
  <w:num w:numId="7">
    <w:abstractNumId w:val="7"/>
  </w:num>
  <w:num w:numId="8">
    <w:abstractNumId w:val="14"/>
  </w:num>
  <w:num w:numId="9">
    <w:abstractNumId w:val="22"/>
  </w:num>
  <w:num w:numId="10">
    <w:abstractNumId w:val="17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2"/>
  </w:num>
  <w:num w:numId="16">
    <w:abstractNumId w:val="19"/>
  </w:num>
  <w:num w:numId="17">
    <w:abstractNumId w:val="23"/>
  </w:num>
  <w:num w:numId="18">
    <w:abstractNumId w:val="18"/>
  </w:num>
  <w:num w:numId="19">
    <w:abstractNumId w:val="1"/>
  </w:num>
  <w:num w:numId="20">
    <w:abstractNumId w:val="4"/>
  </w:num>
  <w:num w:numId="21">
    <w:abstractNumId w:val="12"/>
  </w:num>
  <w:num w:numId="22">
    <w:abstractNumId w:val="13"/>
  </w:num>
  <w:num w:numId="23">
    <w:abstractNumId w:val="1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010A31"/>
    <w:rsid w:val="0006206A"/>
    <w:rsid w:val="0013325B"/>
    <w:rsid w:val="001B5F86"/>
    <w:rsid w:val="001C17C4"/>
    <w:rsid w:val="00262FE6"/>
    <w:rsid w:val="00272137"/>
    <w:rsid w:val="002D209D"/>
    <w:rsid w:val="003024AF"/>
    <w:rsid w:val="00336237"/>
    <w:rsid w:val="00337703"/>
    <w:rsid w:val="0035632F"/>
    <w:rsid w:val="00366AFB"/>
    <w:rsid w:val="0066575A"/>
    <w:rsid w:val="006E168C"/>
    <w:rsid w:val="00743CBA"/>
    <w:rsid w:val="0076561C"/>
    <w:rsid w:val="00790650"/>
    <w:rsid w:val="008250A7"/>
    <w:rsid w:val="00845510"/>
    <w:rsid w:val="0094537E"/>
    <w:rsid w:val="0094589B"/>
    <w:rsid w:val="009A7D8E"/>
    <w:rsid w:val="00AB1F8E"/>
    <w:rsid w:val="00D256CF"/>
    <w:rsid w:val="00D4357F"/>
    <w:rsid w:val="00D82129"/>
    <w:rsid w:val="00E23A2E"/>
    <w:rsid w:val="00EB25A2"/>
    <w:rsid w:val="00EB6EED"/>
    <w:rsid w:val="00F643CC"/>
    <w:rsid w:val="00F8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Classic 4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AB1F8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AB1F8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AB1F8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B1F8E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AB1F8E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F8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1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1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1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1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uiPriority w:val="99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"/>
    <w:basedOn w:val="a0"/>
    <w:rsid w:val="00AB1F8E"/>
  </w:style>
  <w:style w:type="table" w:styleId="a9">
    <w:name w:val="Table Grid"/>
    <w:basedOn w:val="a1"/>
    <w:uiPriority w:val="59"/>
    <w:rsid w:val="00AB1F8E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B1F8E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AB1F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ody Text"/>
    <w:basedOn w:val="a"/>
    <w:link w:val="ab"/>
    <w:rsid w:val="00AB1F8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AB1F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AB1F8E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rsid w:val="00AB1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First Indent"/>
    <w:basedOn w:val="aa"/>
    <w:link w:val="af"/>
    <w:rsid w:val="00AB1F8E"/>
    <w:pPr>
      <w:spacing w:after="120"/>
      <w:ind w:firstLine="210"/>
      <w:jc w:val="left"/>
    </w:pPr>
    <w:rPr>
      <w:b w:val="0"/>
      <w:sz w:val="24"/>
    </w:rPr>
  </w:style>
  <w:style w:type="character" w:customStyle="1" w:styleId="af">
    <w:name w:val="Красная строка Знак"/>
    <w:basedOn w:val="ab"/>
    <w:link w:val="ae"/>
    <w:rsid w:val="00AB1F8E"/>
    <w:rPr>
      <w:sz w:val="24"/>
    </w:rPr>
  </w:style>
  <w:style w:type="paragraph" w:styleId="21">
    <w:name w:val="Body Text 2"/>
    <w:basedOn w:val="a"/>
    <w:link w:val="22"/>
    <w:rsid w:val="00AB1F8E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AB1F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41">
    <w:name w:val="Table Classic 4"/>
    <w:basedOn w:val="a1"/>
    <w:rsid w:val="00AB1F8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0">
    <w:name w:val="ConsPlusNormal"/>
    <w:rsid w:val="00AB1F8E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0">
    <w:name w:val="Heading"/>
    <w:rsid w:val="00AB1F8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f0">
    <w:name w:val="header"/>
    <w:basedOn w:val="a"/>
    <w:link w:val="af1"/>
    <w:uiPriority w:val="99"/>
    <w:rsid w:val="00AB1F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AB1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AB1F8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character" w:styleId="af3">
    <w:name w:val="Hyperlink"/>
    <w:basedOn w:val="a0"/>
    <w:unhideWhenUsed/>
    <w:rsid w:val="00AB1F8E"/>
    <w:rPr>
      <w:color w:val="0000FF" w:themeColor="hyperlink"/>
      <w:u w:val="single"/>
    </w:rPr>
  </w:style>
  <w:style w:type="character" w:styleId="af4">
    <w:name w:val="Strong"/>
    <w:qFormat/>
    <w:rsid w:val="00AB1F8E"/>
    <w:rPr>
      <w:b/>
      <w:bCs/>
    </w:rPr>
  </w:style>
  <w:style w:type="character" w:styleId="af5">
    <w:name w:val="Emphasis"/>
    <w:qFormat/>
    <w:rsid w:val="00AB1F8E"/>
    <w:rPr>
      <w:i/>
      <w:iCs/>
    </w:rPr>
  </w:style>
  <w:style w:type="paragraph" w:styleId="af6">
    <w:name w:val="Normal (Web)"/>
    <w:basedOn w:val="a"/>
    <w:rsid w:val="00AB1F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AB1F8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B1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Гипертекстовая ссылка"/>
    <w:rsid w:val="00AB1F8E"/>
    <w:rPr>
      <w:color w:val="008000"/>
    </w:rPr>
  </w:style>
  <w:style w:type="character" w:customStyle="1" w:styleId="af8">
    <w:name w:val="Цветовое выделение"/>
    <w:rsid w:val="00AB1F8E"/>
    <w:rPr>
      <w:b/>
      <w:bCs/>
      <w:color w:val="000080"/>
    </w:rPr>
  </w:style>
  <w:style w:type="paragraph" w:customStyle="1" w:styleId="af9">
    <w:name w:val="Таблицы (моноширинный)"/>
    <w:basedOn w:val="a"/>
    <w:next w:val="a"/>
    <w:rsid w:val="00AB1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a">
    <w:name w:val="footnote text"/>
    <w:basedOn w:val="a"/>
    <w:link w:val="afb"/>
    <w:rsid w:val="00AB1F8E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b">
    <w:name w:val="Текст сноски Знак"/>
    <w:basedOn w:val="a0"/>
    <w:link w:val="afa"/>
    <w:rsid w:val="00AB1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AB1F8E"/>
    <w:rPr>
      <w:vertAlign w:val="superscript"/>
    </w:rPr>
  </w:style>
  <w:style w:type="paragraph" w:customStyle="1" w:styleId="afd">
    <w:name w:val="Знак Знак Знак Знак Знак Знак Знак"/>
    <w:basedOn w:val="a"/>
    <w:rsid w:val="00AB1F8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styleId="afe">
    <w:name w:val="page number"/>
    <w:basedOn w:val="a0"/>
    <w:rsid w:val="00AB1F8E"/>
  </w:style>
  <w:style w:type="paragraph" w:customStyle="1" w:styleId="ConsPlusCell">
    <w:name w:val="ConsPlusCell"/>
    <w:uiPriority w:val="99"/>
    <w:rsid w:val="00AB1F8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B1F8E"/>
    <w:rPr>
      <w:rFonts w:ascii="Times New Roman" w:hAnsi="Times New Roman" w:cs="Times New Roman"/>
      <w:sz w:val="22"/>
      <w:szCs w:val="22"/>
    </w:rPr>
  </w:style>
  <w:style w:type="character" w:customStyle="1" w:styleId="14">
    <w:name w:val="Основной текст14"/>
    <w:basedOn w:val="a0"/>
    <w:rsid w:val="00AB1F8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AB1F8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5">
    <w:name w:val="Основной текст (2)"/>
    <w:basedOn w:val="a"/>
    <w:link w:val="26"/>
    <w:uiPriority w:val="99"/>
    <w:rsid w:val="00337703"/>
    <w:pPr>
      <w:shd w:val="clear" w:color="auto" w:fill="FFFFFF"/>
      <w:spacing w:after="60" w:line="240" w:lineRule="atLeast"/>
    </w:pPr>
    <w:rPr>
      <w:rFonts w:ascii="Times New Roman" w:eastAsia="Arial Unicode MS" w:hAnsi="Times New Roman"/>
      <w:b/>
      <w:bCs/>
      <w:spacing w:val="10"/>
      <w:sz w:val="25"/>
      <w:szCs w:val="25"/>
      <w:lang w:val="ru-RU" w:eastAsia="ru-RU" w:bidi="ar-SA"/>
    </w:rPr>
  </w:style>
  <w:style w:type="character" w:customStyle="1" w:styleId="26">
    <w:name w:val="Основной текст (2)_"/>
    <w:basedOn w:val="a0"/>
    <w:link w:val="25"/>
    <w:uiPriority w:val="99"/>
    <w:locked/>
    <w:rsid w:val="00337703"/>
    <w:rPr>
      <w:rFonts w:ascii="Times New Roman" w:eastAsia="Arial Unicode MS" w:hAnsi="Times New Roman" w:cs="Times New Roman"/>
      <w:b/>
      <w:bCs/>
      <w:spacing w:val="10"/>
      <w:sz w:val="25"/>
      <w:szCs w:val="25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337703"/>
    <w:rPr>
      <w:rFonts w:ascii="Times New Roman" w:hAnsi="Times New Roman" w:cs="Times New Roman"/>
      <w:b/>
      <w:bCs/>
      <w:spacing w:val="2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37703"/>
    <w:pPr>
      <w:shd w:val="clear" w:color="auto" w:fill="FFFFFF"/>
      <w:spacing w:before="420" w:after="420" w:line="240" w:lineRule="atLeast"/>
      <w:outlineLvl w:val="0"/>
    </w:pPr>
    <w:rPr>
      <w:rFonts w:ascii="Times New Roman" w:eastAsiaTheme="minorHAnsi" w:hAnsi="Times New Roman"/>
      <w:b/>
      <w:bCs/>
      <w:spacing w:val="20"/>
      <w:sz w:val="29"/>
      <w:szCs w:val="29"/>
      <w:lang w:val="ru-RU" w:bidi="ar-SA"/>
    </w:rPr>
  </w:style>
  <w:style w:type="character" w:customStyle="1" w:styleId="33">
    <w:name w:val="Основной текст (3)_"/>
    <w:basedOn w:val="a0"/>
    <w:link w:val="310"/>
    <w:uiPriority w:val="99"/>
    <w:locked/>
    <w:rsid w:val="00337703"/>
    <w:rPr>
      <w:rFonts w:ascii="Tahoma" w:hAnsi="Tahoma" w:cs="Tahoma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337703"/>
    <w:pPr>
      <w:shd w:val="clear" w:color="auto" w:fill="FFFFFF"/>
      <w:spacing w:before="420" w:after="60" w:line="240" w:lineRule="atLeast"/>
    </w:pPr>
    <w:rPr>
      <w:rFonts w:ascii="Tahoma" w:eastAsiaTheme="minorHAnsi" w:hAnsi="Tahoma" w:cs="Tahoma"/>
      <w:b/>
      <w:bCs/>
      <w:i/>
      <w:iCs/>
      <w:spacing w:val="-10"/>
      <w:sz w:val="21"/>
      <w:szCs w:val="21"/>
      <w:lang w:val="ru-RU" w:bidi="ar-SA"/>
    </w:rPr>
  </w:style>
  <w:style w:type="character" w:customStyle="1" w:styleId="34">
    <w:name w:val="Основной текст (3)"/>
    <w:basedOn w:val="33"/>
    <w:uiPriority w:val="99"/>
    <w:rsid w:val="0033770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05ED005C0DB663DFCA10B6C4614FCBCECA715D076D1CA417AFC88BA3808B568B6268BAE0F2A2F5355ACh40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14771</Words>
  <Characters>84197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8</cp:revision>
  <cp:lastPrinted>2018-04-02T11:14:00Z</cp:lastPrinted>
  <dcterms:created xsi:type="dcterms:W3CDTF">2018-04-02T08:02:00Z</dcterms:created>
  <dcterms:modified xsi:type="dcterms:W3CDTF">2018-04-02T11:19:00Z</dcterms:modified>
</cp:coreProperties>
</file>