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BC7296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584AB9">
        <w:rPr>
          <w:rFonts w:ascii="Times New Roman" w:hAnsi="Times New Roman" w:cs="Times New Roman"/>
          <w:b/>
          <w:sz w:val="52"/>
          <w:szCs w:val="52"/>
        </w:rPr>
        <w:t>80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7229A4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</w:t>
      </w:r>
      <w:r w:rsidR="00584AB9">
        <w:rPr>
          <w:rFonts w:ascii="Times New Roman" w:hAnsi="Times New Roman" w:cs="Times New Roman"/>
          <w:b/>
          <w:sz w:val="52"/>
          <w:szCs w:val="52"/>
        </w:rPr>
        <w:t>9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84AB9">
        <w:rPr>
          <w:rFonts w:ascii="Times New Roman" w:hAnsi="Times New Roman" w:cs="Times New Roman"/>
          <w:b/>
          <w:sz w:val="52"/>
          <w:szCs w:val="52"/>
        </w:rPr>
        <w:t>марта</w:t>
      </w:r>
      <w:r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10851" w:rsidSect="0022389D">
          <w:headerReference w:type="even" r:id="rId8"/>
          <w:footerReference w:type="default" r:id="rId9"/>
          <w:footerReference w:type="first" r:id="rId10"/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BD68DB" w:rsidRPr="00DB6662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6662">
        <w:rPr>
          <w:rFonts w:ascii="Times New Roman" w:hAnsi="Times New Roman" w:cs="Times New Roman"/>
          <w:b/>
          <w:sz w:val="18"/>
          <w:szCs w:val="18"/>
        </w:rPr>
        <w:lastRenderedPageBreak/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DB6662" w:rsidRDefault="00D7622D" w:rsidP="006B427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B6662">
        <w:rPr>
          <w:rFonts w:ascii="Times New Roman" w:hAnsi="Times New Roman" w:cs="Times New Roman"/>
        </w:rPr>
        <w:t xml:space="preserve">Раздел </w:t>
      </w:r>
      <w:r w:rsidR="00247C74" w:rsidRPr="00DB6662">
        <w:rPr>
          <w:rFonts w:ascii="Times New Roman" w:hAnsi="Times New Roman" w:cs="Times New Roman"/>
        </w:rPr>
        <w:t>1</w:t>
      </w:r>
      <w:r w:rsidR="00BD68DB" w:rsidRPr="00DB6662">
        <w:rPr>
          <w:rFonts w:ascii="Times New Roman" w:hAnsi="Times New Roman" w:cs="Times New Roman"/>
        </w:rPr>
        <w:t>.</w:t>
      </w:r>
      <w:r w:rsidR="009A659A" w:rsidRPr="00DB6662">
        <w:rPr>
          <w:rFonts w:ascii="Times New Roman" w:hAnsi="Times New Roman" w:cs="Times New Roman"/>
        </w:rPr>
        <w:t>Решения Тужинской районной Думы</w:t>
      </w:r>
      <w:r w:rsidR="00BD68DB" w:rsidRPr="00DB6662">
        <w:rPr>
          <w:rFonts w:ascii="Times New Roman" w:hAnsi="Times New Roman" w:cs="Times New Roman"/>
        </w:rPr>
        <w:t xml:space="preserve"> </w:t>
      </w:r>
    </w:p>
    <w:p w:rsidR="00BD68DB" w:rsidRPr="00D7622D" w:rsidRDefault="00BD68DB" w:rsidP="00BD68DB">
      <w:pPr>
        <w:rPr>
          <w:sz w:val="18"/>
          <w:szCs w:val="18"/>
        </w:rPr>
      </w:pPr>
    </w:p>
    <w:tbl>
      <w:tblPr>
        <w:tblW w:w="5000" w:type="pct"/>
        <w:tblLayout w:type="fixed"/>
        <w:tblLook w:val="01E0"/>
      </w:tblPr>
      <w:tblGrid>
        <w:gridCol w:w="674"/>
        <w:gridCol w:w="6806"/>
        <w:gridCol w:w="1417"/>
        <w:gridCol w:w="958"/>
      </w:tblGrid>
      <w:tr w:rsidR="00AE4EAC" w:rsidRPr="0022389D" w:rsidTr="00B91E71">
        <w:trPr>
          <w:trHeight w:val="4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22389D" w:rsidRDefault="00BD68DB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№ п/п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22389D" w:rsidRDefault="00BD68DB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:rsidR="00BD68DB" w:rsidRPr="0022389D" w:rsidRDefault="00BD68DB" w:rsidP="00D8071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Наименов</w:t>
            </w:r>
            <w:r w:rsidR="009A659A" w:rsidRPr="0022389D">
              <w:rPr>
                <w:sz w:val="20"/>
                <w:szCs w:val="20"/>
              </w:rPr>
              <w:t>ание решения</w:t>
            </w:r>
          </w:p>
          <w:p w:rsidR="00BD68DB" w:rsidRPr="0022389D" w:rsidRDefault="00BD68DB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22389D" w:rsidRDefault="00BD68DB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B91E71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B91E71">
              <w:rPr>
                <w:sz w:val="18"/>
                <w:szCs w:val="18"/>
              </w:rPr>
              <w:t>Страница</w:t>
            </w:r>
          </w:p>
        </w:tc>
      </w:tr>
      <w:tr w:rsidR="00AE4EAC" w:rsidRPr="0022389D" w:rsidTr="00B91E71">
        <w:trPr>
          <w:trHeight w:val="1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22389D" w:rsidRDefault="00DD76BA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22389D" w:rsidRDefault="00584AB9" w:rsidP="00584AB9">
            <w:pPr>
              <w:ind w:right="-5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C" w:rsidRPr="0022389D" w:rsidRDefault="00D80711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 xml:space="preserve">№ </w:t>
            </w:r>
            <w:r w:rsidR="00584AB9" w:rsidRPr="0022389D">
              <w:rPr>
                <w:sz w:val="20"/>
                <w:szCs w:val="20"/>
              </w:rPr>
              <w:t>52/342</w:t>
            </w:r>
          </w:p>
          <w:p w:rsidR="00437BAD" w:rsidRPr="0022389D" w:rsidRDefault="00584AB9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от 27.01.2015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22389D" w:rsidRDefault="00575AC6" w:rsidP="00575AC6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179C4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B91E71" w:rsidRDefault="00B91E71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B91E71" w:rsidRPr="00DB6662" w:rsidRDefault="00B91E71" w:rsidP="00BD68DB">
      <w:pPr>
        <w:ind w:firstLine="708"/>
        <w:jc w:val="both"/>
        <w:rPr>
          <w:rFonts w:eastAsia="Calibri"/>
          <w:sz w:val="20"/>
          <w:szCs w:val="20"/>
        </w:rPr>
      </w:pPr>
    </w:p>
    <w:p w:rsidR="009A659A" w:rsidRPr="00DB6662" w:rsidRDefault="009A659A" w:rsidP="009A659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B6662">
        <w:rPr>
          <w:rFonts w:ascii="Times New Roman" w:hAnsi="Times New Roman" w:cs="Times New Roman"/>
        </w:rPr>
        <w:t>Раздел 2. Постановления и распоряжения администрации Тужинского района</w:t>
      </w:r>
      <w:r w:rsidR="00584AB9" w:rsidRPr="00DB6662">
        <w:rPr>
          <w:rFonts w:ascii="Times New Roman" w:hAnsi="Times New Roman" w:cs="Times New Roman"/>
        </w:rPr>
        <w:t xml:space="preserve"> и Контрольно-счетной комиссии</w:t>
      </w: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tbl>
      <w:tblPr>
        <w:tblW w:w="5000" w:type="pct"/>
        <w:tblLayout w:type="fixed"/>
        <w:tblLook w:val="01E0"/>
      </w:tblPr>
      <w:tblGrid>
        <w:gridCol w:w="674"/>
        <w:gridCol w:w="6806"/>
        <w:gridCol w:w="1417"/>
        <w:gridCol w:w="958"/>
      </w:tblGrid>
      <w:tr w:rsidR="009A659A" w:rsidRPr="0022389D" w:rsidTr="00575AC6">
        <w:trPr>
          <w:trHeight w:val="4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2389D" w:rsidRDefault="009A659A" w:rsidP="0022389D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№ п/п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2389D" w:rsidRDefault="009A659A" w:rsidP="0022389D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</w:p>
          <w:p w:rsidR="009A659A" w:rsidRPr="0022389D" w:rsidRDefault="009A659A" w:rsidP="0022389D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Наименование постановления, распоряжения</w:t>
            </w:r>
          </w:p>
          <w:p w:rsidR="009A659A" w:rsidRPr="0022389D" w:rsidRDefault="009A659A" w:rsidP="0022389D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2389D" w:rsidRDefault="009A659A" w:rsidP="00D638DF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91E71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B91E71">
              <w:rPr>
                <w:sz w:val="18"/>
                <w:szCs w:val="18"/>
              </w:rPr>
              <w:t>Страница</w:t>
            </w:r>
          </w:p>
        </w:tc>
      </w:tr>
      <w:tr w:rsidR="009A659A" w:rsidRPr="0022389D" w:rsidTr="00575AC6">
        <w:trPr>
          <w:trHeight w:val="1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2389D" w:rsidRDefault="009A659A" w:rsidP="0022389D">
            <w:pPr>
              <w:tabs>
                <w:tab w:val="left" w:pos="2160"/>
              </w:tabs>
              <w:ind w:left="34"/>
              <w:jc w:val="both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1.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2389D" w:rsidRDefault="00584AB9" w:rsidP="00B91E71">
            <w:pPr>
              <w:jc w:val="both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О плане мероприятий по подготовке и проведению мероприятий, пров</w:t>
            </w:r>
            <w:r w:rsidRPr="0022389D">
              <w:rPr>
                <w:sz w:val="20"/>
                <w:szCs w:val="20"/>
              </w:rPr>
              <w:t>о</w:t>
            </w:r>
            <w:r w:rsidRPr="0022389D">
              <w:rPr>
                <w:sz w:val="20"/>
                <w:szCs w:val="20"/>
              </w:rPr>
              <w:t>димых в Тужинском муниципальном районе в 2015 году в рамках Года литературы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2389D" w:rsidRDefault="009A659A" w:rsidP="00D638DF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 xml:space="preserve">№ </w:t>
            </w:r>
            <w:r w:rsidR="00584AB9" w:rsidRPr="0022389D">
              <w:rPr>
                <w:sz w:val="20"/>
                <w:szCs w:val="20"/>
              </w:rPr>
              <w:t>117</w:t>
            </w:r>
          </w:p>
          <w:p w:rsidR="009A659A" w:rsidRPr="0022389D" w:rsidRDefault="00584AB9" w:rsidP="00D638DF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от 18.03.2015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2389D" w:rsidRDefault="00575AC6" w:rsidP="00575AC6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A659A" w:rsidRPr="0022389D" w:rsidTr="00575AC6">
        <w:trPr>
          <w:trHeight w:val="28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2389D" w:rsidRDefault="009A659A" w:rsidP="009A659A">
            <w:pPr>
              <w:tabs>
                <w:tab w:val="left" w:pos="2160"/>
              </w:tabs>
              <w:ind w:left="34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2.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91E71" w:rsidRDefault="00B91E71" w:rsidP="00B91E71">
            <w:pPr>
              <w:jc w:val="both"/>
              <w:rPr>
                <w:sz w:val="20"/>
                <w:szCs w:val="20"/>
              </w:rPr>
            </w:pPr>
            <w:r w:rsidRPr="00B91E71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 разрешений на ввод объекта в эксплуатацию на территории муниципального образования Тужинский муниципальный район»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2389D" w:rsidRDefault="009A659A" w:rsidP="00D638DF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№</w:t>
            </w:r>
            <w:r w:rsidR="00B91E71">
              <w:rPr>
                <w:sz w:val="20"/>
                <w:szCs w:val="20"/>
              </w:rPr>
              <w:t xml:space="preserve"> 119</w:t>
            </w:r>
          </w:p>
          <w:p w:rsidR="009A659A" w:rsidRPr="0022389D" w:rsidRDefault="009A659A" w:rsidP="00D638DF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 xml:space="preserve">от </w:t>
            </w:r>
            <w:r w:rsidR="00B91E71">
              <w:rPr>
                <w:sz w:val="20"/>
                <w:szCs w:val="20"/>
              </w:rPr>
              <w:t>18.03.2015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2389D" w:rsidRDefault="00575AC6" w:rsidP="00575AC6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FB110E" w:rsidRDefault="00FB110E" w:rsidP="00BD68DB">
      <w:pPr>
        <w:ind w:firstLine="708"/>
        <w:jc w:val="both"/>
        <w:rPr>
          <w:rFonts w:eastAsia="Calibri"/>
        </w:rPr>
        <w:sectPr w:rsidR="00FB110E" w:rsidSect="0022389D"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584AB9" w:rsidRPr="00B14477" w:rsidRDefault="00584AB9" w:rsidP="00B1447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477">
        <w:rPr>
          <w:rFonts w:ascii="Times New Roman" w:hAnsi="Times New Roman" w:cs="Times New Roman"/>
          <w:b/>
          <w:sz w:val="20"/>
          <w:szCs w:val="20"/>
        </w:rPr>
        <w:lastRenderedPageBreak/>
        <w:t>ТУЖИНСКАЯ РАЙОННАЯ ДУМА</w:t>
      </w:r>
    </w:p>
    <w:p w:rsidR="00584AB9" w:rsidRPr="00B14477" w:rsidRDefault="00584AB9" w:rsidP="00B1447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477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584AB9" w:rsidRPr="00B14477" w:rsidRDefault="00584AB9" w:rsidP="00B144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84AB9" w:rsidRPr="00B14477" w:rsidRDefault="00584AB9" w:rsidP="00B1447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477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584AB9" w:rsidRPr="00B14477" w:rsidRDefault="00584AB9" w:rsidP="00B144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2302"/>
        <w:gridCol w:w="4963"/>
        <w:gridCol w:w="2590"/>
      </w:tblGrid>
      <w:tr w:rsidR="00584AB9" w:rsidRPr="00B14477" w:rsidTr="00584AB9">
        <w:tc>
          <w:tcPr>
            <w:tcW w:w="1168" w:type="pct"/>
            <w:tcBorders>
              <w:bottom w:val="single" w:sz="4" w:space="0" w:color="auto"/>
            </w:tcBorders>
          </w:tcPr>
          <w:p w:rsidR="00584AB9" w:rsidRPr="00B14477" w:rsidRDefault="00584AB9" w:rsidP="00B144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27.01.2015</w:t>
            </w:r>
          </w:p>
        </w:tc>
        <w:tc>
          <w:tcPr>
            <w:tcW w:w="2518" w:type="pct"/>
          </w:tcPr>
          <w:p w:rsidR="00584AB9" w:rsidRPr="00B14477" w:rsidRDefault="00584AB9" w:rsidP="00B1447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584AB9" w:rsidRPr="00B14477" w:rsidRDefault="00584AB9" w:rsidP="00B144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52/342</w:t>
            </w:r>
          </w:p>
        </w:tc>
      </w:tr>
    </w:tbl>
    <w:p w:rsidR="00584AB9" w:rsidRPr="00B14477" w:rsidRDefault="00584AB9" w:rsidP="00B144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14477">
        <w:rPr>
          <w:rFonts w:ascii="Times New Roman" w:hAnsi="Times New Roman" w:cs="Times New Roman"/>
          <w:sz w:val="20"/>
          <w:szCs w:val="20"/>
        </w:rPr>
        <w:t>пгт Тужа</w:t>
      </w:r>
    </w:p>
    <w:p w:rsidR="00584AB9" w:rsidRPr="00B14477" w:rsidRDefault="00584AB9" w:rsidP="00B144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84AB9" w:rsidRPr="00B14477" w:rsidRDefault="00584AB9" w:rsidP="00B14477">
      <w:pPr>
        <w:ind w:right="-5" w:firstLine="708"/>
        <w:jc w:val="center"/>
        <w:rPr>
          <w:b/>
          <w:bCs/>
          <w:sz w:val="20"/>
          <w:szCs w:val="20"/>
        </w:rPr>
      </w:pPr>
      <w:r w:rsidRPr="00B14477">
        <w:rPr>
          <w:b/>
          <w:bCs/>
          <w:sz w:val="20"/>
          <w:szCs w:val="20"/>
        </w:rPr>
        <w:t>О внесении изменений в Устав муниципального образования</w:t>
      </w:r>
    </w:p>
    <w:p w:rsidR="00584AB9" w:rsidRPr="00B14477" w:rsidRDefault="00584AB9" w:rsidP="00B14477">
      <w:pPr>
        <w:ind w:right="-5"/>
        <w:jc w:val="center"/>
        <w:rPr>
          <w:b/>
          <w:bCs/>
          <w:sz w:val="20"/>
          <w:szCs w:val="20"/>
        </w:rPr>
      </w:pPr>
      <w:r w:rsidRPr="00B14477">
        <w:rPr>
          <w:b/>
          <w:bCs/>
          <w:sz w:val="20"/>
          <w:szCs w:val="20"/>
        </w:rPr>
        <w:t>Тужинский муниципальный район</w:t>
      </w:r>
    </w:p>
    <w:p w:rsidR="00584AB9" w:rsidRPr="00B14477" w:rsidRDefault="00584AB9" w:rsidP="00B14477">
      <w:pPr>
        <w:ind w:right="-5"/>
        <w:jc w:val="center"/>
        <w:rPr>
          <w:b/>
          <w:bCs/>
          <w:sz w:val="20"/>
          <w:szCs w:val="20"/>
        </w:rPr>
      </w:pPr>
    </w:p>
    <w:p w:rsidR="00584AB9" w:rsidRPr="00B14477" w:rsidRDefault="00584AB9" w:rsidP="00B14477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B14477">
        <w:rPr>
          <w:sz w:val="20"/>
          <w:szCs w:val="20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на основании статьи 21 Устава муниципального образования Тужинский муниципальный район Тужинская районная Дума РЕШИЛА:</w:t>
      </w:r>
    </w:p>
    <w:p w:rsidR="00584AB9" w:rsidRPr="00B14477" w:rsidRDefault="00584AB9" w:rsidP="00B14477">
      <w:pPr>
        <w:ind w:right="-1"/>
        <w:jc w:val="both"/>
        <w:rPr>
          <w:sz w:val="20"/>
          <w:szCs w:val="20"/>
        </w:rPr>
      </w:pPr>
      <w:r w:rsidRPr="00B14477">
        <w:rPr>
          <w:sz w:val="20"/>
          <w:szCs w:val="20"/>
        </w:rPr>
        <w:tab/>
        <w:t>1. Внести в Устав муниципального образования Тужинский муниципальный район, принятый решением Тужинской районной Думы от 27.06.2005 № 23/257 (далее — Устав), следующие изменения:</w:t>
      </w:r>
    </w:p>
    <w:p w:rsidR="00584AB9" w:rsidRPr="00B14477" w:rsidRDefault="00584AB9" w:rsidP="00B14477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B14477">
        <w:rPr>
          <w:sz w:val="20"/>
          <w:szCs w:val="20"/>
        </w:rPr>
        <w:tab/>
        <w:t>1.1. Пункт 1 части 1 статьи 8 изложить в следующей редакции:</w:t>
      </w:r>
    </w:p>
    <w:p w:rsidR="00584AB9" w:rsidRPr="00B14477" w:rsidRDefault="00584AB9" w:rsidP="00B14477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B14477">
        <w:rPr>
          <w:sz w:val="20"/>
          <w:szCs w:val="20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района»;</w:t>
      </w:r>
    </w:p>
    <w:p w:rsidR="00584AB9" w:rsidRPr="00B14477" w:rsidRDefault="00584AB9" w:rsidP="00B14477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B14477">
        <w:rPr>
          <w:sz w:val="20"/>
          <w:szCs w:val="20"/>
        </w:rPr>
        <w:t>1.2. Абзац 1 части 2 статьи 8 Устава дополнить предложением следующего содержания:</w:t>
      </w:r>
    </w:p>
    <w:p w:rsidR="00584AB9" w:rsidRPr="00B14477" w:rsidRDefault="00584AB9" w:rsidP="00B14477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B14477">
        <w:rPr>
          <w:sz w:val="20"/>
          <w:szCs w:val="20"/>
        </w:rPr>
        <w:t>«Порядок заключения соглашений определяется уставом муниципального образования Тужинский муниципальный район и (или) нормативными правовыми актами Тужинской районной Думы»;</w:t>
      </w:r>
    </w:p>
    <w:p w:rsidR="00584AB9" w:rsidRPr="00B14477" w:rsidRDefault="00584AB9" w:rsidP="00B14477">
      <w:pPr>
        <w:autoSpaceDE w:val="0"/>
        <w:autoSpaceDN w:val="0"/>
        <w:adjustRightInd w:val="0"/>
        <w:ind w:right="-1" w:firstLine="540"/>
        <w:jc w:val="both"/>
        <w:rPr>
          <w:color w:val="000000"/>
          <w:sz w:val="20"/>
          <w:szCs w:val="20"/>
        </w:rPr>
      </w:pPr>
      <w:r w:rsidRPr="00B14477">
        <w:rPr>
          <w:sz w:val="20"/>
          <w:szCs w:val="20"/>
        </w:rPr>
        <w:t xml:space="preserve">1.3. Часть 1 статьи 8.1 Устава дополнить пунктами 11,12 следующего </w:t>
      </w:r>
      <w:r w:rsidRPr="00B14477">
        <w:rPr>
          <w:color w:val="000000"/>
          <w:sz w:val="20"/>
          <w:szCs w:val="20"/>
        </w:rPr>
        <w:t>содержания: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</w:rPr>
      </w:pPr>
      <w:r w:rsidRPr="00B14477">
        <w:rPr>
          <w:color w:val="000000"/>
          <w:sz w:val="20"/>
          <w:szCs w:val="20"/>
        </w:rPr>
        <w:t>«</w:t>
      </w:r>
      <w:r w:rsidRPr="00B14477">
        <w:rPr>
          <w:rFonts w:eastAsia="Calibri"/>
          <w:color w:val="000000"/>
          <w:sz w:val="20"/>
          <w:szCs w:val="20"/>
        </w:rPr>
        <w:t>11)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color w:val="000000"/>
          <w:sz w:val="20"/>
          <w:szCs w:val="20"/>
        </w:rPr>
        <w:t>12) создание условий</w:t>
      </w:r>
      <w:r w:rsidRPr="00B14477">
        <w:rPr>
          <w:rFonts w:eastAsia="Calibri"/>
          <w:sz w:val="20"/>
          <w:szCs w:val="20"/>
        </w:rPr>
        <w:t xml:space="preserve">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законами.»;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4477">
        <w:rPr>
          <w:rFonts w:eastAsia="Calibri"/>
          <w:sz w:val="20"/>
          <w:szCs w:val="20"/>
        </w:rPr>
        <w:t xml:space="preserve">1.4. </w:t>
      </w:r>
      <w:r w:rsidRPr="00B14477">
        <w:rPr>
          <w:color w:val="000000"/>
          <w:sz w:val="20"/>
          <w:szCs w:val="20"/>
        </w:rPr>
        <w:t>Пункт 11.1 части 1 статьи 30 Устава признать утратившим силу;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1.5. Часть 2 статьи 30 Устава изложить в следующей редакции:</w:t>
      </w:r>
    </w:p>
    <w:p w:rsidR="00584AB9" w:rsidRPr="00B14477" w:rsidRDefault="00584AB9" w:rsidP="00B14477">
      <w:pPr>
        <w:pStyle w:val="14"/>
        <w:widowControl w:val="0"/>
        <w:overflowPunct w:val="0"/>
        <w:autoSpaceDE w:val="0"/>
        <w:spacing w:after="0" w:line="240" w:lineRule="auto"/>
        <w:ind w:firstLine="448"/>
        <w:textAlignment w:val="baseline"/>
        <w:rPr>
          <w:sz w:val="20"/>
        </w:rPr>
      </w:pPr>
      <w:r w:rsidRPr="00B14477">
        <w:rPr>
          <w:sz w:val="20"/>
        </w:rPr>
        <w:t>«2. В случаях указанных в части 1 настоящей статьи, полномочия главы района прекращаются досрочно в сроки, предусмотренные действующим законодательством.»;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1.6. Дополнить статью 30 Устава частью 3 следующего содержания: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«3. В случае, если избранный из состава районной Думы глава муниципального образования, полномочия которого прекращены досрочно на основании решения районной Думы об удалении его в отставку, обжалует в судебном порядке указанное решение, районная Дума не вправе принимать решение об избрании из своего состава главы муниципального образования до вступления решения суда в законную силу.»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1.7. Часть 2 статьи 33 Устава изложить в следующей редакции: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«2. В муниципальном районе половина членов конкурсной комиссии назначается Тужинской районной Думой, а другая половина – Губернатором Кировской области.»;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1.8. Статью 41 Устава изложить в следующей редакции:</w:t>
      </w:r>
    </w:p>
    <w:p w:rsidR="00584AB9" w:rsidRPr="00B14477" w:rsidRDefault="00584AB9" w:rsidP="00B14477">
      <w:pPr>
        <w:ind w:firstLine="448"/>
        <w:jc w:val="center"/>
        <w:rPr>
          <w:sz w:val="20"/>
          <w:szCs w:val="20"/>
        </w:rPr>
      </w:pPr>
      <w:r w:rsidRPr="00B14477">
        <w:rPr>
          <w:sz w:val="20"/>
          <w:szCs w:val="20"/>
        </w:rPr>
        <w:t>Статья 41. Муниципальное имущество района</w:t>
      </w:r>
    </w:p>
    <w:p w:rsidR="00584AB9" w:rsidRPr="00B14477" w:rsidRDefault="00584AB9" w:rsidP="00B14477">
      <w:pPr>
        <w:ind w:firstLine="708"/>
        <w:jc w:val="both"/>
        <w:rPr>
          <w:sz w:val="20"/>
          <w:szCs w:val="20"/>
        </w:rPr>
      </w:pPr>
    </w:p>
    <w:p w:rsidR="00584AB9" w:rsidRPr="00B14477" w:rsidRDefault="00584AB9" w:rsidP="00B14477">
      <w:pPr>
        <w:ind w:firstLine="708"/>
        <w:jc w:val="both"/>
        <w:rPr>
          <w:sz w:val="20"/>
          <w:szCs w:val="20"/>
        </w:rPr>
      </w:pPr>
      <w:r w:rsidRPr="00B14477">
        <w:rPr>
          <w:sz w:val="20"/>
          <w:szCs w:val="20"/>
        </w:rPr>
        <w:t>«1. Имущество, находящееся в муниципальной собственности района, средства бюджета района, а также имущественные права района составляют экономическую основу местного самоуправления района.</w:t>
      </w:r>
    </w:p>
    <w:p w:rsidR="00584AB9" w:rsidRPr="00B14477" w:rsidRDefault="00584AB9" w:rsidP="00B14477">
      <w:pPr>
        <w:ind w:firstLine="708"/>
        <w:jc w:val="both"/>
        <w:rPr>
          <w:sz w:val="20"/>
          <w:szCs w:val="20"/>
        </w:rPr>
      </w:pPr>
      <w:r w:rsidRPr="00B14477">
        <w:rPr>
          <w:sz w:val="20"/>
          <w:szCs w:val="20"/>
        </w:rPr>
        <w:t>2. В собственности района может находиться:</w:t>
      </w:r>
    </w:p>
    <w:p w:rsidR="00584AB9" w:rsidRPr="00B14477" w:rsidRDefault="00584AB9" w:rsidP="00B14477">
      <w:pPr>
        <w:numPr>
          <w:ilvl w:val="0"/>
          <w:numId w:val="34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B14477">
        <w:rPr>
          <w:sz w:val="20"/>
          <w:szCs w:val="20"/>
        </w:rPr>
        <w:t xml:space="preserve">имущество, </w:t>
      </w:r>
      <w:r w:rsidRPr="00B14477">
        <w:rPr>
          <w:rFonts w:eastAsia="Calibri"/>
          <w:sz w:val="20"/>
          <w:szCs w:val="20"/>
        </w:rPr>
        <w:t xml:space="preserve">предназначенное для решения установленных </w:t>
      </w:r>
      <w:r w:rsidRPr="00B14477">
        <w:rPr>
          <w:sz w:val="20"/>
          <w:szCs w:val="20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B14477">
        <w:rPr>
          <w:rFonts w:eastAsia="Calibri"/>
          <w:sz w:val="20"/>
          <w:szCs w:val="20"/>
        </w:rPr>
        <w:t>» вопросов местного значения;</w:t>
      </w:r>
    </w:p>
    <w:p w:rsidR="00584AB9" w:rsidRPr="00B14477" w:rsidRDefault="00584AB9" w:rsidP="00B14477">
      <w:pPr>
        <w:numPr>
          <w:ilvl w:val="0"/>
          <w:numId w:val="34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B14477">
        <w:rPr>
          <w:sz w:val="20"/>
          <w:szCs w:val="20"/>
        </w:rPr>
        <w:t>имущество, предназначенное для осуществления отдельных государственных полномочий, переданных органам местного самоуправления района, в случаях, установленных федеральными законами и законами Кировской области, а также имущество, предназначенное для осуществления отдельных полномочий органов местного самоуправления района, переданных им в порядке, предусмотренном частью 4 статьи 15 Федерального закона от 06.10.2003 № 131-ФЗ «Об общих принципах организации местного самоуправления в Российской Федерации»;</w:t>
      </w:r>
    </w:p>
    <w:p w:rsidR="00584AB9" w:rsidRPr="00B14477" w:rsidRDefault="00584AB9" w:rsidP="00B14477">
      <w:pPr>
        <w:numPr>
          <w:ilvl w:val="0"/>
          <w:numId w:val="34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B14477">
        <w:rPr>
          <w:sz w:val="20"/>
          <w:szCs w:val="20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районной Думы;</w:t>
      </w:r>
    </w:p>
    <w:p w:rsidR="00584AB9" w:rsidRPr="00B14477" w:rsidRDefault="00584AB9" w:rsidP="00B14477">
      <w:pPr>
        <w:numPr>
          <w:ilvl w:val="0"/>
          <w:numId w:val="34"/>
        </w:numPr>
        <w:tabs>
          <w:tab w:val="clear" w:pos="567"/>
          <w:tab w:val="num" w:pos="0"/>
        </w:tabs>
        <w:ind w:left="0" w:firstLine="0"/>
        <w:jc w:val="both"/>
        <w:rPr>
          <w:sz w:val="20"/>
          <w:szCs w:val="20"/>
        </w:rPr>
      </w:pPr>
      <w:r w:rsidRPr="00B14477">
        <w:rPr>
          <w:sz w:val="20"/>
          <w:szCs w:val="20"/>
        </w:rPr>
        <w:t>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относятся к вопросам местного значения.</w:t>
      </w:r>
    </w:p>
    <w:p w:rsidR="00584AB9" w:rsidRPr="00B14477" w:rsidRDefault="00584AB9" w:rsidP="00B1447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 xml:space="preserve">5) имущество, предназначенное для решения вопросов местного значения в соответствии </w:t>
      </w:r>
      <w:r w:rsidRPr="00B14477">
        <w:rPr>
          <w:rFonts w:eastAsia="Calibri"/>
          <w:color w:val="000000"/>
          <w:sz w:val="20"/>
          <w:szCs w:val="20"/>
        </w:rPr>
        <w:t xml:space="preserve">с </w:t>
      </w:r>
      <w:hyperlink r:id="rId11" w:history="1">
        <w:r w:rsidRPr="00B14477">
          <w:rPr>
            <w:rFonts w:eastAsia="Calibri"/>
            <w:color w:val="000000"/>
            <w:sz w:val="20"/>
            <w:szCs w:val="20"/>
          </w:rPr>
          <w:t>частями 3</w:t>
        </w:r>
      </w:hyperlink>
      <w:r w:rsidRPr="00B14477">
        <w:rPr>
          <w:rFonts w:eastAsia="Calibri"/>
          <w:color w:val="000000"/>
          <w:sz w:val="20"/>
          <w:szCs w:val="20"/>
        </w:rPr>
        <w:t xml:space="preserve"> и </w:t>
      </w:r>
      <w:hyperlink r:id="rId12" w:history="1">
        <w:r w:rsidRPr="00B14477">
          <w:rPr>
            <w:rFonts w:eastAsia="Calibri"/>
            <w:color w:val="000000"/>
            <w:sz w:val="20"/>
            <w:szCs w:val="20"/>
          </w:rPr>
          <w:t>4 статьи 14</w:t>
        </w:r>
      </w:hyperlink>
      <w:r w:rsidRPr="00B14477">
        <w:rPr>
          <w:rFonts w:eastAsia="Calibri"/>
          <w:color w:val="000000"/>
          <w:sz w:val="20"/>
          <w:szCs w:val="20"/>
        </w:rPr>
        <w:t xml:space="preserve"> Федерального </w:t>
      </w:r>
      <w:r w:rsidRPr="00B14477">
        <w:rPr>
          <w:color w:val="000000"/>
          <w:sz w:val="20"/>
          <w:szCs w:val="20"/>
        </w:rPr>
        <w:t>закона от 06.10.2003    № 131-ФЗ «Об общих принципах организации местного самоуправления в Российской Федерации»</w:t>
      </w:r>
      <w:r w:rsidRPr="00B14477">
        <w:rPr>
          <w:rFonts w:eastAsia="Calibri"/>
          <w:color w:val="000000"/>
          <w:sz w:val="20"/>
          <w:szCs w:val="20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13" w:history="1">
        <w:r w:rsidRPr="00B14477">
          <w:rPr>
            <w:rFonts w:eastAsia="Calibri"/>
            <w:color w:val="000000"/>
            <w:sz w:val="20"/>
            <w:szCs w:val="20"/>
          </w:rPr>
          <w:t>частями 1</w:t>
        </w:r>
      </w:hyperlink>
      <w:r w:rsidRPr="00B14477">
        <w:rPr>
          <w:rFonts w:eastAsia="Calibri"/>
          <w:color w:val="000000"/>
          <w:sz w:val="20"/>
          <w:szCs w:val="20"/>
        </w:rPr>
        <w:t xml:space="preserve"> и 1.1 статьи 17 </w:t>
      </w:r>
      <w:r w:rsidRPr="00B14477">
        <w:rPr>
          <w:rFonts w:eastAsia="Calibri"/>
          <w:sz w:val="20"/>
          <w:szCs w:val="20"/>
        </w:rPr>
        <w:t xml:space="preserve">Федерального </w:t>
      </w:r>
      <w:r w:rsidRPr="00B14477">
        <w:rPr>
          <w:rFonts w:eastAsia="Calibri"/>
          <w:sz w:val="20"/>
          <w:szCs w:val="20"/>
        </w:rPr>
        <w:lastRenderedPageBreak/>
        <w:t xml:space="preserve">закона </w:t>
      </w:r>
      <w:r w:rsidRPr="00B14477">
        <w:rPr>
          <w:sz w:val="20"/>
          <w:szCs w:val="20"/>
        </w:rPr>
        <w:t>от 06.10.2003 № 131-ФЗ «Об общих принципах организации местного самоуправления в Российской Федерации»</w:t>
      </w:r>
      <w:r w:rsidRPr="00B14477">
        <w:rPr>
          <w:rFonts w:eastAsia="Calibri"/>
          <w:sz w:val="20"/>
          <w:szCs w:val="20"/>
        </w:rPr>
        <w:t>.</w:t>
      </w:r>
    </w:p>
    <w:p w:rsidR="00584AB9" w:rsidRPr="00B14477" w:rsidRDefault="00584AB9" w:rsidP="00B14477">
      <w:pPr>
        <w:ind w:firstLine="540"/>
        <w:jc w:val="both"/>
        <w:rPr>
          <w:b/>
          <w:sz w:val="20"/>
          <w:szCs w:val="20"/>
        </w:rPr>
      </w:pPr>
      <w:r w:rsidRPr="00B14477">
        <w:rPr>
          <w:sz w:val="20"/>
          <w:szCs w:val="20"/>
        </w:rPr>
        <w:t xml:space="preserve"> 3. В случаях возникновения у района права</w:t>
      </w:r>
      <w:r w:rsidRPr="00B14477">
        <w:rPr>
          <w:b/>
          <w:sz w:val="20"/>
          <w:szCs w:val="20"/>
        </w:rPr>
        <w:t xml:space="preserve"> </w:t>
      </w:r>
      <w:r w:rsidRPr="00B14477">
        <w:rPr>
          <w:sz w:val="20"/>
          <w:szCs w:val="20"/>
        </w:rPr>
        <w:t>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1.9. Статью 45 Устава изложить в следующей редакции: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  <w:r w:rsidRPr="00B14477">
        <w:rPr>
          <w:sz w:val="20"/>
          <w:szCs w:val="20"/>
        </w:rPr>
        <w:t>«Статья 45. Консолидированный бюджет района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района.»;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1.10. Статью 46 Устава изложить в следующей редакции:</w:t>
      </w:r>
    </w:p>
    <w:p w:rsidR="00584AB9" w:rsidRPr="00B14477" w:rsidRDefault="00584AB9" w:rsidP="00B14477">
      <w:pPr>
        <w:pStyle w:val="6"/>
        <w:widowControl w:val="0"/>
        <w:ind w:firstLine="448"/>
        <w:rPr>
          <w:b w:val="0"/>
          <w:szCs w:val="20"/>
        </w:rPr>
      </w:pPr>
      <w:r w:rsidRPr="00B14477">
        <w:rPr>
          <w:b w:val="0"/>
          <w:szCs w:val="20"/>
        </w:rPr>
        <w:t>«Статья 46. Местный бюджет района</w:t>
      </w:r>
    </w:p>
    <w:p w:rsidR="00584AB9" w:rsidRPr="00B14477" w:rsidRDefault="00584AB9" w:rsidP="00B14477">
      <w:pPr>
        <w:pStyle w:val="210"/>
        <w:widowControl w:val="0"/>
        <w:ind w:firstLine="450"/>
        <w:rPr>
          <w:sz w:val="20"/>
        </w:rPr>
      </w:pPr>
      <w:r w:rsidRPr="00B14477">
        <w:rPr>
          <w:sz w:val="20"/>
        </w:rPr>
        <w:t xml:space="preserve"> 1. Муниципальный район имеет собственный бюджет (бюджет района). </w:t>
      </w:r>
    </w:p>
    <w:p w:rsidR="00584AB9" w:rsidRPr="00B14477" w:rsidRDefault="00584AB9" w:rsidP="00B14477">
      <w:pPr>
        <w:pStyle w:val="210"/>
        <w:widowControl w:val="0"/>
        <w:ind w:firstLine="450"/>
        <w:rPr>
          <w:sz w:val="20"/>
        </w:rPr>
      </w:pPr>
      <w:r w:rsidRPr="00B14477">
        <w:rPr>
          <w:sz w:val="20"/>
        </w:rPr>
        <w:t xml:space="preserve"> 2. Составление и рассмотрение проекта местного бюджета, утверждение и исполнение местного бюджета, осуществления контроля за его исполнением, составление и утверждение отчета об исполнении местного бюджета осуществляются органами местного самоуправления района самостоятельно с соблюдением требований, установленных Бюджетным кодексом Российской Федерации.</w:t>
      </w:r>
    </w:p>
    <w:p w:rsidR="00584AB9" w:rsidRPr="00B14477" w:rsidRDefault="00584AB9" w:rsidP="00B14477">
      <w:pPr>
        <w:pStyle w:val="210"/>
        <w:widowControl w:val="0"/>
        <w:ind w:firstLine="0"/>
        <w:rPr>
          <w:sz w:val="20"/>
        </w:rPr>
      </w:pPr>
      <w:r w:rsidRPr="00B14477">
        <w:rPr>
          <w:sz w:val="20"/>
        </w:rPr>
        <w:t xml:space="preserve">       3. Бюджетные полномочия муниципального района устанавливаются Бюджетным кодексом Российской Федерации.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sz w:val="20"/>
          <w:szCs w:val="20"/>
        </w:rPr>
        <w:t>4.</w:t>
      </w:r>
      <w:r w:rsidRPr="00B14477">
        <w:rPr>
          <w:rFonts w:eastAsia="Calibri"/>
          <w:sz w:val="20"/>
          <w:szCs w:val="20"/>
        </w:rPr>
        <w:t xml:space="preserve"> Руководитель финансового органа муниципального образования назначается на должность из числа лиц, отвечающих квалификационным </w:t>
      </w:r>
      <w:hyperlink r:id="rId14" w:history="1">
        <w:r w:rsidRPr="00B14477">
          <w:rPr>
            <w:rFonts w:eastAsia="Calibri"/>
            <w:sz w:val="20"/>
            <w:szCs w:val="20"/>
          </w:rPr>
          <w:t>требованиям</w:t>
        </w:r>
      </w:hyperlink>
      <w:r w:rsidRPr="00B14477">
        <w:rPr>
          <w:rFonts w:eastAsia="Calibri"/>
          <w:sz w:val="20"/>
          <w:szCs w:val="20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584AB9" w:rsidRPr="00B14477" w:rsidRDefault="00584AB9" w:rsidP="00B14477">
      <w:pPr>
        <w:pStyle w:val="210"/>
        <w:widowControl w:val="0"/>
        <w:ind w:firstLine="0"/>
        <w:rPr>
          <w:sz w:val="20"/>
        </w:rPr>
      </w:pPr>
      <w:r w:rsidRPr="00B14477">
        <w:rPr>
          <w:sz w:val="20"/>
        </w:rPr>
        <w:t xml:space="preserve">       5. Проект бюджета района, решение об утверждении бюджета района, годовой отчет о его исполнении, ежеквартальные сведения о ходе исполнения бюджета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опубликованию.»;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sz w:val="20"/>
          <w:szCs w:val="20"/>
        </w:rPr>
        <w:tab/>
        <w:t xml:space="preserve">1.11. </w:t>
      </w:r>
      <w:r w:rsidRPr="00B14477">
        <w:rPr>
          <w:rFonts w:eastAsia="Calibri"/>
          <w:sz w:val="20"/>
          <w:szCs w:val="20"/>
        </w:rPr>
        <w:t>Статью 47 Устава изложить в следующей редакции:</w:t>
      </w:r>
    </w:p>
    <w:p w:rsidR="00584AB9" w:rsidRPr="00B14477" w:rsidRDefault="00584AB9" w:rsidP="00B14477">
      <w:pPr>
        <w:pStyle w:val="6"/>
        <w:widowControl w:val="0"/>
        <w:ind w:firstLine="448"/>
        <w:rPr>
          <w:b w:val="0"/>
          <w:szCs w:val="20"/>
        </w:rPr>
      </w:pPr>
      <w:r w:rsidRPr="00B14477">
        <w:rPr>
          <w:b w:val="0"/>
          <w:szCs w:val="20"/>
        </w:rPr>
        <w:t>«Статья 47. Доходы и расходы бюджета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477">
        <w:rPr>
          <w:sz w:val="20"/>
          <w:szCs w:val="20"/>
        </w:rPr>
        <w:tab/>
        <w:t>«1.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платежах;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477">
        <w:rPr>
          <w:sz w:val="20"/>
          <w:szCs w:val="20"/>
        </w:rPr>
        <w:t xml:space="preserve">2.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</w:t>
      </w:r>
      <w:r w:rsidRPr="00B14477">
        <w:rPr>
          <w:color w:val="000000"/>
          <w:sz w:val="20"/>
          <w:szCs w:val="20"/>
        </w:rPr>
        <w:t>Бюджетного кодекса Российской</w:t>
      </w:r>
      <w:r w:rsidRPr="00B14477">
        <w:rPr>
          <w:sz w:val="20"/>
          <w:szCs w:val="20"/>
        </w:rPr>
        <w:t xml:space="preserve"> Федерации.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4477">
        <w:rPr>
          <w:sz w:val="20"/>
          <w:szCs w:val="20"/>
        </w:rPr>
        <w:t xml:space="preserve">3. Исполнение расходных обязательств муниципального образования осуществляется за счет средств </w:t>
      </w:r>
      <w:r w:rsidRPr="00B14477">
        <w:rPr>
          <w:color w:val="000000"/>
          <w:sz w:val="20"/>
          <w:szCs w:val="20"/>
        </w:rPr>
        <w:t>соответствующего местного бюджета в соответствии с требованиями Бюджетного кодекса Российской Федерации.»;</w:t>
      </w:r>
    </w:p>
    <w:p w:rsidR="00584AB9" w:rsidRPr="00B14477" w:rsidRDefault="00584AB9" w:rsidP="00B14477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B14477">
        <w:rPr>
          <w:sz w:val="20"/>
          <w:szCs w:val="20"/>
        </w:rPr>
        <w:t xml:space="preserve">1.12.  </w:t>
      </w:r>
      <w:r w:rsidRPr="00B14477">
        <w:rPr>
          <w:color w:val="000000"/>
          <w:sz w:val="20"/>
          <w:szCs w:val="20"/>
        </w:rPr>
        <w:t>Признать утратившими силу пункт 34 части 1 статьи 8 и пункт 43 части 5 статьи 32 Устава;</w:t>
      </w:r>
    </w:p>
    <w:p w:rsidR="00584AB9" w:rsidRPr="00B14477" w:rsidRDefault="00584AB9" w:rsidP="00B14477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B14477">
        <w:rPr>
          <w:sz w:val="20"/>
          <w:szCs w:val="20"/>
        </w:rPr>
        <w:t>1.13. Часть 1 статьи 8 Устава дополнить пунктом 38 следующего содержания: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«38) осуществление муниципального земельного контроля на межселенной территории муниципального района»;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1.14. Пункт 51 части 5 статьи 32 Устава считать пунктом 52.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477">
        <w:rPr>
          <w:rFonts w:eastAsia="Calibri"/>
          <w:sz w:val="20"/>
          <w:szCs w:val="20"/>
        </w:rPr>
        <w:t xml:space="preserve">1.15. </w:t>
      </w:r>
      <w:r w:rsidRPr="00B14477">
        <w:rPr>
          <w:sz w:val="20"/>
          <w:szCs w:val="20"/>
        </w:rPr>
        <w:t>Часть 5 статьи 32 Устава дополнить пунктом 51 следующего содержания: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«51) осуществление муниципального земельного контроля на межселенной территории муниципального района»;</w:t>
      </w:r>
    </w:p>
    <w:p w:rsidR="00584AB9" w:rsidRPr="00B14477" w:rsidRDefault="00584AB9" w:rsidP="00B14477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B14477">
        <w:rPr>
          <w:sz w:val="20"/>
          <w:szCs w:val="20"/>
        </w:rPr>
        <w:t>1.16. Статью 32.1 изложить в новой редакции следующего содержания:</w:t>
      </w:r>
    </w:p>
    <w:p w:rsidR="00584AB9" w:rsidRPr="00B14477" w:rsidRDefault="00584AB9" w:rsidP="00B14477">
      <w:pPr>
        <w:autoSpaceDE w:val="0"/>
        <w:autoSpaceDN w:val="0"/>
        <w:adjustRightInd w:val="0"/>
        <w:ind w:right="-1" w:firstLine="540"/>
        <w:jc w:val="center"/>
        <w:rPr>
          <w:sz w:val="20"/>
          <w:szCs w:val="20"/>
        </w:rPr>
      </w:pPr>
      <w:r w:rsidRPr="00B14477">
        <w:rPr>
          <w:rFonts w:eastAsia="Calibri"/>
          <w:sz w:val="20"/>
          <w:szCs w:val="20"/>
        </w:rPr>
        <w:t>«Статья 32.1. Муниципальный контроль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4477">
        <w:rPr>
          <w:rFonts w:eastAsia="Calibri"/>
          <w:sz w:val="20"/>
          <w:szCs w:val="20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5" w:history="1">
        <w:r w:rsidRPr="00B14477">
          <w:rPr>
            <w:rFonts w:eastAsia="Calibri"/>
            <w:sz w:val="20"/>
            <w:szCs w:val="20"/>
          </w:rPr>
          <w:t>закона</w:t>
        </w:r>
      </w:hyperlink>
      <w:r w:rsidRPr="00B14477">
        <w:rPr>
          <w:rFonts w:eastAsia="Calibri"/>
          <w:sz w:val="20"/>
          <w:szCs w:val="20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контроля"».</w:t>
      </w:r>
    </w:p>
    <w:p w:rsidR="00584AB9" w:rsidRPr="00B14477" w:rsidRDefault="00584AB9" w:rsidP="00B1447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477">
        <w:rPr>
          <w:color w:val="000000"/>
          <w:sz w:val="20"/>
          <w:szCs w:val="20"/>
        </w:rPr>
        <w:t xml:space="preserve"> </w:t>
      </w:r>
      <w:r w:rsidRPr="00B14477">
        <w:rPr>
          <w:sz w:val="20"/>
          <w:szCs w:val="20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584AB9" w:rsidRPr="00B14477" w:rsidRDefault="00584AB9" w:rsidP="00B14477">
      <w:pPr>
        <w:autoSpaceDE w:val="0"/>
        <w:ind w:right="-2"/>
        <w:jc w:val="both"/>
        <w:rPr>
          <w:sz w:val="20"/>
          <w:szCs w:val="20"/>
        </w:rPr>
      </w:pPr>
      <w:r w:rsidRPr="00B14477">
        <w:rPr>
          <w:sz w:val="20"/>
          <w:szCs w:val="20"/>
        </w:rPr>
        <w:tab/>
        <w:t>3. Настоящее решение вступает в силу в соответствии с действующим законодательством.</w:t>
      </w:r>
    </w:p>
    <w:p w:rsidR="00584AB9" w:rsidRPr="00B14477" w:rsidRDefault="00584AB9" w:rsidP="00B14477">
      <w:pPr>
        <w:autoSpaceDE w:val="0"/>
        <w:ind w:right="-2"/>
        <w:jc w:val="both"/>
        <w:rPr>
          <w:sz w:val="20"/>
          <w:szCs w:val="20"/>
        </w:rPr>
      </w:pPr>
    </w:p>
    <w:p w:rsidR="00584AB9" w:rsidRPr="00B14477" w:rsidRDefault="00584AB9" w:rsidP="00B14477">
      <w:pPr>
        <w:autoSpaceDE w:val="0"/>
        <w:ind w:right="-1"/>
        <w:rPr>
          <w:sz w:val="20"/>
          <w:szCs w:val="20"/>
        </w:rPr>
      </w:pPr>
      <w:r w:rsidRPr="00B14477">
        <w:rPr>
          <w:sz w:val="20"/>
          <w:szCs w:val="20"/>
        </w:rPr>
        <w:t>Глава Тужинского района</w:t>
      </w:r>
      <w:r w:rsidRPr="00B14477">
        <w:rPr>
          <w:sz w:val="20"/>
          <w:szCs w:val="20"/>
        </w:rPr>
        <w:tab/>
      </w:r>
      <w:r w:rsidRPr="00B14477">
        <w:rPr>
          <w:sz w:val="20"/>
          <w:szCs w:val="20"/>
        </w:rPr>
        <w:tab/>
        <w:t>Л.А.Трушкова</w:t>
      </w:r>
    </w:p>
    <w:p w:rsidR="00584AB9" w:rsidRPr="00B14477" w:rsidRDefault="00584AB9" w:rsidP="00B14477">
      <w:pPr>
        <w:autoSpaceDE w:val="0"/>
        <w:ind w:right="-1"/>
        <w:rPr>
          <w:sz w:val="20"/>
          <w:szCs w:val="20"/>
        </w:rPr>
      </w:pPr>
    </w:p>
    <w:tbl>
      <w:tblPr>
        <w:tblW w:w="9733" w:type="dxa"/>
        <w:tblInd w:w="250" w:type="dxa"/>
        <w:tblLayout w:type="fixed"/>
        <w:tblLook w:val="04A0"/>
      </w:tblPr>
      <w:tblGrid>
        <w:gridCol w:w="2268"/>
        <w:gridCol w:w="1829"/>
        <w:gridCol w:w="621"/>
        <w:gridCol w:w="720"/>
        <w:gridCol w:w="512"/>
        <w:gridCol w:w="1799"/>
        <w:gridCol w:w="1984"/>
      </w:tblGrid>
      <w:tr w:rsidR="0006436D" w:rsidRPr="00B14477" w:rsidTr="00AD0D55">
        <w:tc>
          <w:tcPr>
            <w:tcW w:w="9733" w:type="dxa"/>
            <w:gridSpan w:val="7"/>
          </w:tcPr>
          <w:p w:rsidR="0006436D" w:rsidRPr="00B14477" w:rsidRDefault="0006436D" w:rsidP="00B144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4477">
              <w:rPr>
                <w:b/>
                <w:sz w:val="20"/>
                <w:szCs w:val="20"/>
              </w:rPr>
              <w:lastRenderedPageBreak/>
              <w:t>АДМИНИСТРАЦИЯ ТУЖИНСКОГО МУНИЦИПАЛЬНОГО РАЙОНА КИРОВСКОЙ ОБЛАСТИ</w:t>
            </w:r>
          </w:p>
        </w:tc>
      </w:tr>
      <w:tr w:rsidR="0006436D" w:rsidRPr="00B14477" w:rsidTr="00AD0D55">
        <w:tc>
          <w:tcPr>
            <w:tcW w:w="9733" w:type="dxa"/>
            <w:gridSpan w:val="7"/>
          </w:tcPr>
          <w:p w:rsidR="0006436D" w:rsidRPr="00B14477" w:rsidRDefault="0006436D" w:rsidP="00B144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4477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06436D" w:rsidRPr="00B14477" w:rsidTr="00AD0D55">
        <w:tc>
          <w:tcPr>
            <w:tcW w:w="2268" w:type="dxa"/>
            <w:tcBorders>
              <w:bottom w:val="single" w:sz="4" w:space="0" w:color="auto"/>
            </w:tcBorders>
          </w:tcPr>
          <w:p w:rsidR="0006436D" w:rsidRPr="00B14477" w:rsidRDefault="0006436D" w:rsidP="00B14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18.03.2015</w:t>
            </w:r>
          </w:p>
        </w:tc>
        <w:tc>
          <w:tcPr>
            <w:tcW w:w="5481" w:type="dxa"/>
            <w:gridSpan w:val="5"/>
          </w:tcPr>
          <w:p w:rsidR="0006436D" w:rsidRPr="00B14477" w:rsidRDefault="0006436D" w:rsidP="00B1447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436D" w:rsidRPr="00B14477" w:rsidRDefault="0006436D" w:rsidP="00B14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117</w:t>
            </w:r>
          </w:p>
        </w:tc>
      </w:tr>
      <w:tr w:rsidR="0006436D" w:rsidRPr="00B14477" w:rsidTr="00AD0D55">
        <w:tc>
          <w:tcPr>
            <w:tcW w:w="4097" w:type="dxa"/>
            <w:gridSpan w:val="2"/>
          </w:tcPr>
          <w:p w:rsidR="0006436D" w:rsidRPr="00B14477" w:rsidRDefault="0006436D" w:rsidP="00B14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3"/>
          </w:tcPr>
          <w:p w:rsidR="0006436D" w:rsidRPr="00B14477" w:rsidRDefault="0006436D" w:rsidP="00B14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06436D" w:rsidRPr="00B14477" w:rsidRDefault="0006436D" w:rsidP="00B14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6436D" w:rsidRPr="00B14477" w:rsidTr="00AD0D55">
        <w:tc>
          <w:tcPr>
            <w:tcW w:w="9733" w:type="dxa"/>
            <w:gridSpan w:val="7"/>
          </w:tcPr>
          <w:p w:rsidR="0006436D" w:rsidRPr="00B14477" w:rsidRDefault="0006436D" w:rsidP="00B14477">
            <w:pPr>
              <w:jc w:val="center"/>
              <w:rPr>
                <w:b/>
                <w:sz w:val="20"/>
                <w:szCs w:val="20"/>
              </w:rPr>
            </w:pPr>
            <w:r w:rsidRPr="00B14477">
              <w:rPr>
                <w:b/>
                <w:sz w:val="20"/>
                <w:szCs w:val="20"/>
              </w:rPr>
              <w:t>О плане мероприятий по подготовке и проведению мероприятий, пров</w:t>
            </w:r>
            <w:r w:rsidRPr="00B14477">
              <w:rPr>
                <w:b/>
                <w:sz w:val="20"/>
                <w:szCs w:val="20"/>
              </w:rPr>
              <w:t>о</w:t>
            </w:r>
            <w:r w:rsidRPr="00B14477">
              <w:rPr>
                <w:b/>
                <w:sz w:val="20"/>
                <w:szCs w:val="20"/>
              </w:rPr>
              <w:t xml:space="preserve">димых в Тужинском муниципальном районе в 2015 году в рамках </w:t>
            </w:r>
          </w:p>
          <w:p w:rsidR="0006436D" w:rsidRPr="00B14477" w:rsidRDefault="0006436D" w:rsidP="00B14477">
            <w:pPr>
              <w:jc w:val="center"/>
              <w:rPr>
                <w:b/>
                <w:sz w:val="20"/>
                <w:szCs w:val="20"/>
              </w:rPr>
            </w:pPr>
            <w:r w:rsidRPr="00B14477">
              <w:rPr>
                <w:b/>
                <w:sz w:val="20"/>
                <w:szCs w:val="20"/>
              </w:rPr>
              <w:t>Года литературы</w:t>
            </w:r>
          </w:p>
          <w:p w:rsidR="0006436D" w:rsidRPr="00B14477" w:rsidRDefault="0006436D" w:rsidP="00B1447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36D" w:rsidRPr="00B14477" w:rsidTr="00AD0D55">
        <w:tc>
          <w:tcPr>
            <w:tcW w:w="9733" w:type="dxa"/>
            <w:gridSpan w:val="7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             В соответствии с Указом Президента Российской Федерации от 12.06.2014 № 426 «О проведении в Российской Федерации Года литературы», распоряжением  Правительства Кировской области от 17.02.2015 № 44 «О плане мероприятий по подготовке и проведению мероприятий, проводимых  в Кировской области в 2015 году в рамках Года литературы»,  администрация Тужинского муниципального  района П</w:t>
            </w:r>
            <w:r w:rsidRPr="00B14477">
              <w:rPr>
                <w:sz w:val="20"/>
                <w:szCs w:val="20"/>
              </w:rPr>
              <w:t>О</w:t>
            </w:r>
            <w:r w:rsidRPr="00B14477">
              <w:rPr>
                <w:sz w:val="20"/>
                <w:szCs w:val="20"/>
              </w:rPr>
              <w:t>СТАНОВЛЯЕТ:</w:t>
            </w:r>
          </w:p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            1.  Утвердить  план мероприятий по подготовке и проведению мер</w:t>
            </w:r>
            <w:r w:rsidRPr="00B14477">
              <w:rPr>
                <w:sz w:val="20"/>
                <w:szCs w:val="20"/>
              </w:rPr>
              <w:t>о</w:t>
            </w:r>
            <w:r w:rsidRPr="00B14477">
              <w:rPr>
                <w:sz w:val="20"/>
                <w:szCs w:val="20"/>
              </w:rPr>
              <w:t>приятий, проводимых в Тужинском муниципальном районе в 2015 году в ра</w:t>
            </w:r>
            <w:r w:rsidRPr="00B14477">
              <w:rPr>
                <w:sz w:val="20"/>
                <w:szCs w:val="20"/>
              </w:rPr>
              <w:t>м</w:t>
            </w:r>
            <w:r w:rsidRPr="00B14477">
              <w:rPr>
                <w:sz w:val="20"/>
                <w:szCs w:val="20"/>
              </w:rPr>
              <w:t>ках Года литературы (далее – план мероприятий), согласно приложению.</w:t>
            </w:r>
          </w:p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             2.  Контроль за выполнением постановления возложить на заместителя главы администрации Тужинского муниципального района по социальным в</w:t>
            </w:r>
            <w:r w:rsidRPr="00B14477">
              <w:rPr>
                <w:sz w:val="20"/>
                <w:szCs w:val="20"/>
              </w:rPr>
              <w:t>о</w:t>
            </w:r>
            <w:r w:rsidRPr="00B14477">
              <w:rPr>
                <w:sz w:val="20"/>
                <w:szCs w:val="20"/>
              </w:rPr>
              <w:t>просам.</w:t>
            </w:r>
          </w:p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              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                           </w:t>
            </w:r>
          </w:p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</w:p>
        </w:tc>
      </w:tr>
      <w:tr w:rsidR="0006436D" w:rsidRPr="00B14477" w:rsidTr="00AD0D55">
        <w:tc>
          <w:tcPr>
            <w:tcW w:w="4718" w:type="dxa"/>
            <w:gridSpan w:val="3"/>
          </w:tcPr>
          <w:p w:rsidR="0006436D" w:rsidRPr="00B14477" w:rsidRDefault="0006436D" w:rsidP="00B1447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Глава администрации Тужинского муниципального района</w:t>
            </w:r>
          </w:p>
        </w:tc>
        <w:tc>
          <w:tcPr>
            <w:tcW w:w="720" w:type="dxa"/>
          </w:tcPr>
          <w:p w:rsidR="0006436D" w:rsidRPr="00B14477" w:rsidRDefault="0006436D" w:rsidP="00B1447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3"/>
          </w:tcPr>
          <w:p w:rsidR="0006436D" w:rsidRPr="00B14477" w:rsidRDefault="0006436D" w:rsidP="00B1447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436D" w:rsidRPr="00B14477" w:rsidRDefault="0006436D" w:rsidP="00B1447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Е.В. Видякина</w:t>
            </w:r>
          </w:p>
        </w:tc>
      </w:tr>
    </w:tbl>
    <w:p w:rsidR="0006436D" w:rsidRPr="00B14477" w:rsidRDefault="0006436D" w:rsidP="00B1447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6436D" w:rsidRPr="00B14477" w:rsidRDefault="0006436D" w:rsidP="00B14477">
      <w:pPr>
        <w:jc w:val="center"/>
        <w:rPr>
          <w:sz w:val="20"/>
          <w:szCs w:val="20"/>
        </w:rPr>
      </w:pPr>
      <w:r w:rsidRPr="00B14477">
        <w:rPr>
          <w:sz w:val="20"/>
          <w:szCs w:val="20"/>
        </w:rPr>
        <w:t xml:space="preserve">                      Приложение                      </w:t>
      </w:r>
    </w:p>
    <w:p w:rsidR="0006436D" w:rsidRPr="00B14477" w:rsidRDefault="0006436D" w:rsidP="00B14477">
      <w:pPr>
        <w:jc w:val="center"/>
        <w:rPr>
          <w:sz w:val="20"/>
          <w:szCs w:val="20"/>
        </w:rPr>
      </w:pPr>
      <w:r w:rsidRPr="00B14477">
        <w:rPr>
          <w:sz w:val="20"/>
          <w:szCs w:val="20"/>
        </w:rPr>
        <w:t xml:space="preserve">                         </w:t>
      </w:r>
    </w:p>
    <w:p w:rsidR="0006436D" w:rsidRPr="00B14477" w:rsidRDefault="0006436D" w:rsidP="00B14477">
      <w:pPr>
        <w:jc w:val="center"/>
        <w:rPr>
          <w:sz w:val="20"/>
          <w:szCs w:val="20"/>
        </w:rPr>
      </w:pPr>
      <w:r w:rsidRPr="00B14477">
        <w:rPr>
          <w:sz w:val="20"/>
          <w:szCs w:val="20"/>
        </w:rPr>
        <w:t xml:space="preserve">                          УТВЕРЖДЕН</w:t>
      </w:r>
    </w:p>
    <w:p w:rsidR="0006436D" w:rsidRPr="00B14477" w:rsidRDefault="0006436D" w:rsidP="00B14477">
      <w:pPr>
        <w:jc w:val="center"/>
        <w:rPr>
          <w:sz w:val="20"/>
          <w:szCs w:val="20"/>
        </w:rPr>
      </w:pPr>
      <w:r w:rsidRPr="00B14477">
        <w:rPr>
          <w:sz w:val="20"/>
          <w:szCs w:val="20"/>
        </w:rPr>
        <w:t xml:space="preserve">                                                        Постановлением администрации</w:t>
      </w:r>
    </w:p>
    <w:p w:rsidR="0006436D" w:rsidRPr="00B14477" w:rsidRDefault="0006436D" w:rsidP="00B14477">
      <w:pPr>
        <w:jc w:val="center"/>
        <w:rPr>
          <w:sz w:val="20"/>
          <w:szCs w:val="20"/>
        </w:rPr>
      </w:pPr>
      <w:r w:rsidRPr="00B14477">
        <w:rPr>
          <w:sz w:val="20"/>
          <w:szCs w:val="20"/>
        </w:rPr>
        <w:t xml:space="preserve">                                                               Тужинского муниципального района</w:t>
      </w:r>
    </w:p>
    <w:p w:rsidR="0006436D" w:rsidRPr="00B14477" w:rsidRDefault="0006436D" w:rsidP="00B14477">
      <w:pPr>
        <w:jc w:val="center"/>
        <w:rPr>
          <w:sz w:val="20"/>
          <w:szCs w:val="20"/>
        </w:rPr>
      </w:pPr>
      <w:r w:rsidRPr="00B14477">
        <w:rPr>
          <w:sz w:val="20"/>
          <w:szCs w:val="20"/>
        </w:rPr>
        <w:t xml:space="preserve">                                                              от _18.03.2015______ № ___117___</w:t>
      </w:r>
    </w:p>
    <w:p w:rsidR="0006436D" w:rsidRPr="00B14477" w:rsidRDefault="0006436D" w:rsidP="00B14477">
      <w:pPr>
        <w:rPr>
          <w:sz w:val="20"/>
          <w:szCs w:val="20"/>
        </w:rPr>
      </w:pPr>
    </w:p>
    <w:p w:rsidR="0006436D" w:rsidRPr="00B14477" w:rsidRDefault="0006436D" w:rsidP="00B14477">
      <w:pPr>
        <w:jc w:val="center"/>
        <w:rPr>
          <w:sz w:val="20"/>
          <w:szCs w:val="20"/>
        </w:rPr>
      </w:pPr>
      <w:r w:rsidRPr="00B14477">
        <w:rPr>
          <w:sz w:val="20"/>
          <w:szCs w:val="20"/>
        </w:rPr>
        <w:t xml:space="preserve">План мероприятий </w:t>
      </w:r>
    </w:p>
    <w:p w:rsidR="0006436D" w:rsidRPr="00B14477" w:rsidRDefault="0006436D" w:rsidP="00B14477">
      <w:pPr>
        <w:jc w:val="center"/>
        <w:rPr>
          <w:sz w:val="20"/>
          <w:szCs w:val="20"/>
        </w:rPr>
      </w:pPr>
      <w:r w:rsidRPr="00B14477">
        <w:rPr>
          <w:sz w:val="20"/>
          <w:szCs w:val="20"/>
        </w:rPr>
        <w:t>по подготовке и проведению мероприятий, проводимых в Тужинском муниципальном районе в 2015 году в рамках Года литературы.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9"/>
        <w:gridCol w:w="14"/>
        <w:gridCol w:w="2415"/>
        <w:gridCol w:w="1899"/>
      </w:tblGrid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jc w:val="center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Дата проведения</w:t>
            </w:r>
          </w:p>
        </w:tc>
      </w:tr>
      <w:tr w:rsidR="0006436D" w:rsidRPr="00B14477" w:rsidTr="0022389D">
        <w:tc>
          <w:tcPr>
            <w:tcW w:w="5000" w:type="pct"/>
            <w:gridSpan w:val="4"/>
          </w:tcPr>
          <w:p w:rsidR="0006436D" w:rsidRPr="00B14477" w:rsidRDefault="0006436D" w:rsidP="00B14477">
            <w:pPr>
              <w:rPr>
                <w:b/>
                <w:i/>
                <w:sz w:val="20"/>
                <w:szCs w:val="20"/>
              </w:rPr>
            </w:pPr>
          </w:p>
          <w:p w:rsidR="0006436D" w:rsidRPr="00B14477" w:rsidRDefault="0006436D" w:rsidP="00B14477">
            <w:pPr>
              <w:rPr>
                <w:b/>
                <w:i/>
                <w:sz w:val="20"/>
                <w:szCs w:val="20"/>
              </w:rPr>
            </w:pPr>
            <w:r w:rsidRPr="00B14477">
              <w:rPr>
                <w:b/>
                <w:i/>
                <w:sz w:val="20"/>
                <w:szCs w:val="20"/>
              </w:rPr>
              <w:t>Мероприятия в сфере образования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Районный конкурс «Алла, мы ищем таланты»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ДДТ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Январь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Участие в областном конкурсе сочинений среди школьников на тему «Моя семья в Великой Отечественной войне»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РУО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Февраль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Участие во Всероссийском конкурсе юных чтецов «Живая классика»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РУО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Январь- февраль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Участие в региональном конкурсе «Лучший урок письма»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РУО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Январь - июль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Межрегиональный военно-патриотический фестиваль подростков и воспитанников  военно-патриотических клубов, посвященный 70-летию Победы и 15- летию поискового отряда «Рубеж»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Администрация района, ДДТ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Февраль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Участие в областном конкурсе стихов «Полицейские строфы»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РУО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Февраль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Районный  литературный праздник школьников, посвященный 70-летию Победы в ВОВ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РУО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25 марта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Районный конкурс детского творчества для младших школьников «Хрустальная капелька»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ДДТ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Участие в областном детском экологическом конкурсе- фестивале «Гимн воде»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РУО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Апрель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Проведения в ОО района тематических уроков, рекомендуемых в 2014-2015 учебном году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РУО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Проведение школьного и муниципального этапов всероссийской олимпиады школьников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РУО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Октябрь-декабрь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Участие в областном конкурсе детского творчества «Образы Земли»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РУО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Октябрь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Районный КВН «Новости школьной жизни»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ДДТ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Октябрь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lastRenderedPageBreak/>
              <w:t>Участие в областном научно-практическом семинаре для учителей «Текст как средство формирования и развития метапредметных компетенций учащихся»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Школьный и муниципальный этап Международного конкурса юных чтецов «Живая классика»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Февраль, 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День православной книги в школе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Час словесности «Аз – свет миру» к Дню славянской письменности и культуры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Май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Подготовка литературно-музыкальной композиции к концерту, посвящённому Дню Победы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Февраль, 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Месячник краеведческой литературы «Люби и знай свой край родной»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Ноябрь, декабрь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Уроки культуры чтения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 течение года по графику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Циклы уроков внеклассного чтения  по произведениям о Великой Отечественной войне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Январь-март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Участие в районном литературном празднике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Цикл книжных выставок к юбилеям писателей 2015 года «Золотая полка юбиляра»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Конкурсы детских рисунков, посвящённых литературным произведениям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Апрель, декабрь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 чтецов, посвященный 70-летию Победы в Великой Отечественной войне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Май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Литературный портрет «Певец мира и правды» - к 105-летию А.Т.Твардовского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Участие в районных и областных конкурсах сочинений, посвящённых  70-летию со дня Победы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Февраль - апрель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Участие в конкурсе «Урок письма»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Февраль - май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 стихов собственного сочинения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Создание сборника творческих работ «Проба пера»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Ноябрь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Литературный вечер, посвященный творчеству А. Грина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Февраль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Проект краеведческой направленности «Дети войны»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Пушкинский праздник поэзии для воспитанников оздоровительного лагеря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Июнь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Литературная игра «Умники и умницы» по феерии А.Грина «Алые паруса»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Литературная игра «Наш любимый сказочник», посвященная творчеству Г.Х.Андерсена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Апрель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Акция «Подари книгу школьной библиотеке»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Сентябрь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Урок памяти, посвященный 70-летию Победы в Великой Отечественной войне 1941-1945 года «Вечной памятью живы».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Май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Литературная игра «Следствие ведут…» (по мотивам детективных историй)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Сентябрь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 газет, буклетов, плакатов «Говори красиво и правильно»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Сентябрь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Консультации для родителей «В семье рождается читатель», «Роль книги в воспитании подростка»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Анализ состояния читаемости в классах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Литературно-музыкальная гостиная, посвященный 120-летию со дня рождения С.А.Есенина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Октябрь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Подготовка исследовательских работ по русскому языку и литературе  на  учебно-практическую конференцию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Сентябрь-декабрь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Карнавал литературных героев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Декабрь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Мероприятие «Папа, мама, я – читающая семья»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Октябрь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Экскурсии в литературные музеи А. Грина, М.Е. Салтыкова-Щедрина (г. Киров)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Литературно-музыкальный вечер «Любимых книг знакомые приметы» в рамках закрытия Года литературы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Декабрь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Выпуск статей в СМИ, школьной газете о проведении мероприятий в рамках Года литературы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Литературный час «О книгах «Заветной мечты»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Январь-март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Проект по созданию библиографического указателя «Моя любимая книга». В ходе работы над проектом ребята </w:t>
            </w:r>
            <w:r w:rsidRPr="00B14477">
              <w:rPr>
                <w:sz w:val="20"/>
                <w:szCs w:val="20"/>
              </w:rPr>
              <w:lastRenderedPageBreak/>
              <w:t>представят свои творческие работы, посвященные любимым книгам: конкурсы видео фильмов, презентаций, сочинений, буклетов.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lastRenderedPageBreak/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Сентябрь-декабрь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lastRenderedPageBreak/>
              <w:t>Устный журнал «Войны священные страницы навеки в памяти людской» по произведениям художественной литературы о В О войне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Май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«Лихановские чтения» - беседы, обзоры, викторины, громкие чтения книжные выставки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Март-сентябрь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Литературный вечер «Поэтический мир Есенина»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Октябрь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Музыкально-поэтический видеосалон «Уноси мое сердце в звенящую даль», посвященный творчеству А.Н.Плещеева и А.А.Фета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Декабрь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Беседа  игра по книгам М.Твена «В компании Тома Сойера»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 УИОП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Ноябрь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Участие в районных мероприятиях.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 чтецов о Вов.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Февраль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 «Живая классика».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Февраль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Неделя детской книги:</w:t>
            </w:r>
          </w:p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- К 250 – летию Г.Х.Андерсена «Великий датский сказочник»;</w:t>
            </w:r>
          </w:p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- Литературная викторина по сказкам братьев Гримм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«Отечество славлю, которое есть и трижды, которое будет» (Патриотическая лирика в творчестве русских и советских поэтов).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Игровая программа «Путешествие в Цветочный город»   (к 90 – летию Н.Н.Носова).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02.04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Акция «Подари книгу».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Май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Пушкинский день.</w:t>
            </w:r>
          </w:p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«Здравствуй, сказочная страна».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Июнь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Конкурсная программа «Любимая книга, прочитанная летом».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Сентябрь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Экскурсия  по библиотеке «Путешествие в Книжное царство».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Сентябрь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Викторина «Литературный сундучок».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Октябрь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Викторина «Числа в названии книг».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Ноябрь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Литературный праздник «Литература – копилка культуры, мудрости и опыта».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с.Пачи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Декабрь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Неделя детской книги «Книжкин день рождения – лучший день в гоу»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МКОУ НОШ д.Греково 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Неделя краеведческой литературы: « Люби и знай свой край родной»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МКОУ НОШ д.Греково 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 рисунков: «Мы были в гостях у писателя Г.Х.Андерсена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МКОУ НОШ д.Греково 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Книжная выставка: « По литературным местам вятских писателей» (Заболоцкий)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МКОУ НОШ д.Греково 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Литературная гостиная к 210 – летию со дня рождения Г.Х.Андерсена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МКОУ НОШ д.Греково 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 чтецов, посвященный поэту – фронтовику О.Любовикову в рамках празднования 70 – летия победы В В.О. войне 1941 – 1945 гг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МКОУ НОШ д.Греково 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апрель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Участие в конкурсах сочинений, посвященных 70-летию Победы: «Моя семья в Великой Отечественной войне», «Письмо ветерану», «Есть такая профессия – Родину защищать»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Участие  в проекте «День православной книги», посвященном выпуску первой на Руси печатной книги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Конкурс на лучшее стихотворение, посвящённое Великой Отечественной войне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Литературный праздник, посвящённый 70-летию Победы советского народа в Великой Отечественной войне 1941-1945г.г.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Конференция по книгам о Великой Отечественной войне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Литературно-музыкальная композиция «Вспомним всех поименно…» 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Театрализованный праздник «Ай да Пушкин!...»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Тематические классные часы, посвященные Году литературы в России «Литература – гордость России»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«Певец страны берёзового ситца», посвященная 120-летию со дня рождения С. Есенина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Викторина по произведениям А.С.Пушкина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 «Под звуки нежные романса» (к 195-летию А.Фета)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закрытие года  – Литературный бал 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СОШ с. Ныр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447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Стартовая линейка, посвящённая открытию года литературы 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д. Пиштенур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февраль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Защита читательского формуляра «Моя любимая книжка»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д. Пиштенур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сентябрь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Родительское собрание «Приобщение детей к книге» 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д. Пиштенур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 чтецов стихов местных поэтов « Поэзии чарующие звуки»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д. Пиштенур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июнь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Викторина «Любимые книги детства»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д. Пиштенур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апрель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«Наш край в воспоминаниях писателей, побывавших на Вятке»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д. Пиштенур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декабрь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Обзор произведений писателей Кировской области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д. Пиштенур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октябрь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Читательская конференция по произведениям А.Грина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д. Пиштенур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ноябрь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Литературно-музыкальная композиция ««Пусть помнят живые, пусть знают потомки»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д. Пиштенур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май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Праздник детской книги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МКОУ ООШ д. Пиштенур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</w:rPr>
              <w:t>Цикл книжных выставок к юбилеям писателей 2015 года «Золотая полка юбиляра»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Заочные экскурсии по литературным местам России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Январь - декабрь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Фестиваль презентаций «Заочные</w:t>
            </w:r>
          </w:p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экскурсии по литературным местам»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Ноябрь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Организация работы выставочного</w:t>
            </w:r>
          </w:p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стенда «Писатели-юбиляры»</w:t>
            </w:r>
          </w:p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Участие в литературных конкурсах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Выставка книг «Писатели и поэты Вятки 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Январь - февраль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Литературные викторины, посвящённые юбилейным датам</w:t>
            </w:r>
          </w:p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Неделя литературы в школе (литературные игры, выставки, презентации, конкурсы по группам: 1-4 кл., 5-9 кл., 10-11 кл, литературный вечер)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Декабрь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Круглый стол «Всемирный день поэзии»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21марта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День православной книги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14 марта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Неделя детской и юношеской книги «Книжкины именины»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24.03-30.03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24 апреля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Мероприятия, посвящённые 135-летию со дня рождения А. С. Грина:</w:t>
            </w:r>
          </w:p>
          <w:p w:rsidR="0006436D" w:rsidRPr="00B14477" w:rsidRDefault="0006436D" w:rsidP="00B14477">
            <w:pPr>
              <w:numPr>
                <w:ilvl w:val="0"/>
                <w:numId w:val="35"/>
              </w:num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выставка книг,</w:t>
            </w:r>
          </w:p>
          <w:p w:rsidR="0006436D" w:rsidRPr="00B14477" w:rsidRDefault="0006436D" w:rsidP="00B14477">
            <w:pPr>
              <w:numPr>
                <w:ilvl w:val="0"/>
                <w:numId w:val="35"/>
              </w:num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 xml:space="preserve">литературно-музыкальная композиция, </w:t>
            </w:r>
          </w:p>
          <w:p w:rsidR="0006436D" w:rsidRPr="00B14477" w:rsidRDefault="0006436D" w:rsidP="00B14477">
            <w:pPr>
              <w:numPr>
                <w:ilvl w:val="0"/>
                <w:numId w:val="35"/>
              </w:num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 xml:space="preserve">презентация «Жизнь и творчество А. С. Грина, </w:t>
            </w:r>
          </w:p>
          <w:p w:rsidR="0006436D" w:rsidRPr="00B14477" w:rsidRDefault="0006436D" w:rsidP="00B14477">
            <w:pPr>
              <w:numPr>
                <w:ilvl w:val="0"/>
                <w:numId w:val="35"/>
              </w:num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конференция по книге «Алые паруса»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Май-октябрь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Пушкинский праздник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6.06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Участие во всероссийском конкурсе «Живая классика»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Февраль-март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lastRenderedPageBreak/>
              <w:t>Участие во всероссийской неделе «Театр и дети»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24.11-30.11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 сочинений «С книгой по жизни»</w:t>
            </w:r>
            <w:r w:rsidRPr="00B14477">
              <w:rPr>
                <w:sz w:val="20"/>
                <w:szCs w:val="20"/>
              </w:rPr>
              <w:tab/>
            </w:r>
          </w:p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Октябрь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 на лучшую мультимедийную презентацию по сюжету полюбившихся книг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Ноябрь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Конкурс рисунков   «По страницам любимых книг».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Ноябрь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f0"/>
              <w:ind w:left="360"/>
              <w:rPr>
                <w:color w:val="000000"/>
                <w:sz w:val="20"/>
                <w:szCs w:val="20"/>
              </w:rPr>
            </w:pPr>
            <w:r w:rsidRPr="00B14477">
              <w:rPr>
                <w:color w:val="000000"/>
                <w:sz w:val="20"/>
                <w:szCs w:val="20"/>
              </w:rPr>
              <w:t xml:space="preserve"> Акция  «Подари книгу школе»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Апрель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 Акция «Читательские сезоны»  </w:t>
            </w:r>
          </w:p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Номинации:</w:t>
            </w:r>
          </w:p>
          <w:p w:rsidR="0006436D" w:rsidRPr="00B14477" w:rsidRDefault="0006436D" w:rsidP="00B14477">
            <w:pPr>
              <w:tabs>
                <w:tab w:val="left" w:pos="0"/>
                <w:tab w:val="left" w:pos="708"/>
              </w:tabs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-«Лучший читатель сезона».</w:t>
            </w:r>
          </w:p>
          <w:p w:rsidR="0006436D" w:rsidRPr="00B14477" w:rsidRDefault="0006436D" w:rsidP="00B14477">
            <w:pPr>
              <w:tabs>
                <w:tab w:val="left" w:pos="0"/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-«Лучший читатель класса». 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suppressAutoHyphens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Книжкина больница (ремонт ветхой литературы).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  <w:p w:rsidR="0006436D" w:rsidRPr="00B14477" w:rsidRDefault="0006436D" w:rsidP="00B14477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 xml:space="preserve">Конкурс чтецов стихов о </w:t>
            </w:r>
            <w:r w:rsidRPr="00B1447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B14477">
              <w:rPr>
                <w:sz w:val="20"/>
                <w:szCs w:val="20"/>
                <w:shd w:val="clear" w:color="auto" w:fill="FFFFFF"/>
              </w:rPr>
              <w:t>Великой Отечественной войне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Февраль-март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Выставка книг «Вклад кировчан в Великую победу»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Март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Участие в областном марафоне «Книга памяти»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Май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Литературно-музыкальная композиция «Я хотел бы вернуться с войны»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Апрель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Дети войны в литературе и в жизни (встреча с А. П. Оносовым, журналистом)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Май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Конкурс сочинений «Письмо ветерану»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Февраль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Выставка книг, посвящённых Великой Отечественной войне.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КОГОКУ «Тужинская школа-интернат»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>Апрель-май</w:t>
            </w:r>
          </w:p>
        </w:tc>
      </w:tr>
      <w:tr w:rsidR="0006436D" w:rsidRPr="00B14477" w:rsidTr="0022389D">
        <w:tc>
          <w:tcPr>
            <w:tcW w:w="5000" w:type="pct"/>
            <w:gridSpan w:val="4"/>
          </w:tcPr>
          <w:p w:rsidR="0006436D" w:rsidRPr="00B14477" w:rsidRDefault="0006436D" w:rsidP="00B14477">
            <w:pPr>
              <w:rPr>
                <w:b/>
                <w:i/>
                <w:sz w:val="20"/>
                <w:szCs w:val="20"/>
              </w:rPr>
            </w:pPr>
          </w:p>
          <w:p w:rsidR="0006436D" w:rsidRPr="00B14477" w:rsidRDefault="0006436D" w:rsidP="00B14477">
            <w:pPr>
              <w:rPr>
                <w:b/>
                <w:i/>
                <w:sz w:val="20"/>
                <w:szCs w:val="20"/>
              </w:rPr>
            </w:pPr>
            <w:r w:rsidRPr="00B14477">
              <w:rPr>
                <w:b/>
                <w:i/>
                <w:sz w:val="20"/>
                <w:szCs w:val="20"/>
              </w:rPr>
              <w:t>Мероприятия, направленные на популяризацию литературы, чтения</w:t>
            </w:r>
          </w:p>
        </w:tc>
      </w:tr>
      <w:tr w:rsidR="0006436D" w:rsidRPr="00B14477" w:rsidTr="0022389D">
        <w:tc>
          <w:tcPr>
            <w:tcW w:w="5000" w:type="pct"/>
            <w:gridSpan w:val="4"/>
          </w:tcPr>
          <w:p w:rsidR="0006436D" w:rsidRPr="00B14477" w:rsidRDefault="0006436D" w:rsidP="00B14477">
            <w:pPr>
              <w:jc w:val="center"/>
              <w:rPr>
                <w:bCs/>
                <w:sz w:val="20"/>
                <w:szCs w:val="20"/>
              </w:rPr>
            </w:pPr>
          </w:p>
          <w:p w:rsidR="0006436D" w:rsidRPr="00B14477" w:rsidRDefault="0006436D" w:rsidP="00B14477">
            <w:pPr>
              <w:jc w:val="center"/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Организация и проведение мероприятий, посвящённых поэтам и писателям-фронтовикам в рамках празднования 70-летия Победы в Великой Отечественной войне 1941-1945 гг.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Районный конкурс чтецов «Виват Победа!», посвященный 70-летию Великой Победы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МКУК Тужинский районный культурно досуговый центр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Февраль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Акция к 70 Победы в ВОВ «Читают дети о войне»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21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Презентация книги  Е.  И.  Носова «Красное вино Победы»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Январь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21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Час мужества и человечности по книгам военной тематики  «Мы все живём,  чтобы оставить след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Январь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Информационный час  «100-летию  Симонова посвящается»</w:t>
            </w:r>
          </w:p>
          <w:p w:rsidR="0006436D" w:rsidRPr="00B14477" w:rsidRDefault="0006436D" w:rsidP="00B14477">
            <w:pPr>
              <w:pStyle w:val="a9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Январь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21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Ко Дню  памяти юного героя-антифашиста –  час мужества «Юные  герои войны»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Февраль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Выставка книг «Война и дети»  и участие во Всероссийской акции  «Читаем детям о войне»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 рамках недели детской и юношеской книги районный праздник «У солдатского костра»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Районный конкурс для библиотекарей ЦБС и читателей «Война в судьбе моей семьи»</w:t>
            </w:r>
          </w:p>
          <w:p w:rsidR="0006436D" w:rsidRPr="00B14477" w:rsidRDefault="0006436D" w:rsidP="00B14477">
            <w:pPr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Апрель </w:t>
            </w:r>
          </w:p>
        </w:tc>
      </w:tr>
      <w:tr w:rsidR="0006436D" w:rsidRPr="00B14477" w:rsidTr="0022389D">
        <w:tc>
          <w:tcPr>
            <w:tcW w:w="5000" w:type="pct"/>
            <w:gridSpan w:val="4"/>
          </w:tcPr>
          <w:p w:rsidR="0006436D" w:rsidRPr="00B14477" w:rsidRDefault="0006436D" w:rsidP="00B14477">
            <w:pPr>
              <w:jc w:val="center"/>
              <w:rPr>
                <w:bCs/>
                <w:sz w:val="20"/>
                <w:szCs w:val="20"/>
              </w:rPr>
            </w:pPr>
          </w:p>
          <w:p w:rsidR="0006436D" w:rsidRPr="00B14477" w:rsidRDefault="0006436D" w:rsidP="00B14477">
            <w:pPr>
              <w:jc w:val="center"/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>Организация и проведение мероприятий (конференции, семинары, круглые столы, творческие вечера, выставки и пр.)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Районный тур всероссийского конкурса чтецов «Живая классика»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Фольклорный праздник «Звучит мелодия души»</w:t>
            </w:r>
          </w:p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- конкурс музицирования на стихи местных поэтов</w:t>
            </w:r>
          </w:p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- инсценирование по прозе Жана Чеснокова, местного поэта и прозаика</w:t>
            </w:r>
          </w:p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- конкурс среди юных читателей от 5 до 9 лет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«Тужинский районный краеведческий музей»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lastRenderedPageBreak/>
              <w:t>«Великие мастера поэтического слова» - 21 марта – день поэзии (95 лет со дня рождения А.Г.Гребнева, вятского поэта)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«Алый парус любви и надежды» - к 135 летию со дня рождения А.С. Грина, писателя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Октябрь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Юбилей районной библиотеки – 120 лет «Тепло души от встречи с вами»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Ноябрь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«Вечер вятских загадок, легенд и сказок» - ко Дню Кировской области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Декабрь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Юбилейный вечер 120 лет со дня открытия  Тужинской библиотеки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Ноябрь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Юбилейный вечер, 95 лет со дня открытия Вынурской СБ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Сентябрь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Юбилейный вечер, 60 лет со дня открытия Покстинской СБ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Октябрь </w:t>
            </w:r>
          </w:p>
        </w:tc>
      </w:tr>
      <w:tr w:rsidR="0006436D" w:rsidRPr="00B14477" w:rsidTr="0022389D">
        <w:tc>
          <w:tcPr>
            <w:tcW w:w="5000" w:type="pct"/>
            <w:gridSpan w:val="4"/>
          </w:tcPr>
          <w:p w:rsidR="0006436D" w:rsidRPr="00B14477" w:rsidRDefault="0006436D" w:rsidP="00B14477">
            <w:pPr>
              <w:jc w:val="center"/>
              <w:rPr>
                <w:bCs/>
                <w:sz w:val="20"/>
                <w:szCs w:val="20"/>
              </w:rPr>
            </w:pPr>
          </w:p>
          <w:p w:rsidR="0006436D" w:rsidRPr="00B14477" w:rsidRDefault="0006436D" w:rsidP="00B14477">
            <w:pPr>
              <w:jc w:val="center"/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>Проведение культурно-просветительских акций, направленных на поддержку и развитие литературы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Клуб «Литературная гостиная»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Ежемесячно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Клуб «Говорящие страницы», проведение спектаклей по произведениям классической и современной литеоатуры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 течение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Акция «Эта нескучная литература»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 течение  года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Акция по продвижению чтения  «Семейный рюкзачок»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Пачинская СБФ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 течение года</w:t>
            </w:r>
          </w:p>
        </w:tc>
      </w:tr>
      <w:tr w:rsidR="0006436D" w:rsidRPr="00B14477" w:rsidTr="0022389D">
        <w:trPr>
          <w:trHeight w:val="568"/>
        </w:trPr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День православной книги: вечер духовной поэзии «Религии небесной сестра земная»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Библионочь – 2015 «С любовью к Чехову»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Апрель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Акция «День духовной чистоты»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Апрель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Общероссийский день библиотек: день открытых дверей «Открытый мир библиотеки»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Май 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День русского языка и Пушкинский день России:</w:t>
            </w:r>
          </w:p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Акция «Читаем Пушкина вместе»</w:t>
            </w:r>
          </w:p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«Пушкинский кинозал»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Июнь </w:t>
            </w:r>
          </w:p>
        </w:tc>
      </w:tr>
      <w:tr w:rsidR="0006436D" w:rsidRPr="00B14477" w:rsidTr="0022389D">
        <w:tc>
          <w:tcPr>
            <w:tcW w:w="5000" w:type="pct"/>
            <w:gridSpan w:val="4"/>
          </w:tcPr>
          <w:p w:rsidR="0006436D" w:rsidRPr="00B14477" w:rsidRDefault="0006436D" w:rsidP="00B14477">
            <w:pPr>
              <w:jc w:val="center"/>
              <w:rPr>
                <w:bCs/>
                <w:sz w:val="20"/>
                <w:szCs w:val="20"/>
              </w:rPr>
            </w:pPr>
          </w:p>
          <w:p w:rsidR="0006436D" w:rsidRPr="00B14477" w:rsidRDefault="0006436D" w:rsidP="00B14477">
            <w:pPr>
              <w:jc w:val="center"/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>Книжно-иллюстративные выставки, презентации, информационные часы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14477">
              <w:rPr>
                <w:sz w:val="20"/>
                <w:szCs w:val="20"/>
                <w:shd w:val="clear" w:color="auto" w:fill="FFFFFF"/>
              </w:rPr>
              <w:t xml:space="preserve">В Год литературы </w:t>
            </w:r>
            <w:r w:rsidRPr="00B14477">
              <w:rPr>
                <w:sz w:val="20"/>
                <w:szCs w:val="20"/>
              </w:rPr>
              <w:t>во всех библиотеках  будут оформлены книжные выставки, посвящённые  писателям – юбилярам «Золотая полка юбиляра»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>В течение года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« Сильная вещь поэзия» - 21 марта День поэзии Выставка – знакомство с вятскими поэтами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Выставка- предложение</w:t>
            </w:r>
            <w:r w:rsidRPr="00B14477">
              <w:rPr>
                <w:b/>
                <w:sz w:val="20"/>
                <w:szCs w:val="20"/>
              </w:rPr>
              <w:t xml:space="preserve"> </w:t>
            </w:r>
            <w:r w:rsidRPr="00B14477">
              <w:rPr>
                <w:sz w:val="20"/>
                <w:szCs w:val="20"/>
              </w:rPr>
              <w:t>«Путешествие в мир православной книги»</w:t>
            </w:r>
            <w:r w:rsidRPr="00B14477">
              <w:rPr>
                <w:sz w:val="20"/>
                <w:szCs w:val="20"/>
              </w:rPr>
              <w:tab/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Выставка-обзор «Время читать классику»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>В течение года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Выставка-обзор «Мудрое слово Древней Руси», день славянской письменности и культуры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Май </w:t>
            </w:r>
          </w:p>
        </w:tc>
      </w:tr>
      <w:tr w:rsidR="0006436D" w:rsidRPr="00B14477" w:rsidTr="0022389D">
        <w:trPr>
          <w:trHeight w:val="511"/>
        </w:trPr>
        <w:tc>
          <w:tcPr>
            <w:tcW w:w="2787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«На всех парусах в море книжное » -  к 135 летию со дня рождения А.С. Грина, писателя, выставка юбилей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Октябрь </w:t>
            </w:r>
          </w:p>
        </w:tc>
      </w:tr>
      <w:tr w:rsidR="0006436D" w:rsidRPr="00B14477" w:rsidTr="0022389D">
        <w:trPr>
          <w:trHeight w:val="3395"/>
        </w:trPr>
        <w:tc>
          <w:tcPr>
            <w:tcW w:w="2787" w:type="pct"/>
            <w:gridSpan w:val="2"/>
          </w:tcPr>
          <w:p w:rsidR="0006436D" w:rsidRPr="00B14477" w:rsidRDefault="0006436D" w:rsidP="00B14477">
            <w:pPr>
              <w:pStyle w:val="1"/>
              <w:spacing w:before="0" w:line="240" w:lineRule="auto"/>
              <w:rPr>
                <w:b w:val="0"/>
                <w:sz w:val="20"/>
                <w:szCs w:val="20"/>
              </w:rPr>
            </w:pPr>
            <w:r w:rsidRPr="00B14477">
              <w:rPr>
                <w:b w:val="0"/>
                <w:sz w:val="20"/>
                <w:szCs w:val="20"/>
              </w:rPr>
              <w:t>В рамках  Литературной гостиной пройдут мероприятия:</w:t>
            </w:r>
          </w:p>
          <w:p w:rsidR="0006436D" w:rsidRPr="00B14477" w:rsidRDefault="0006436D" w:rsidP="00B1447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Беседа – урок «Сложность  простоты А.П.Чехова»</w:t>
            </w:r>
          </w:p>
          <w:p w:rsidR="0006436D" w:rsidRPr="00B14477" w:rsidRDefault="0006436D" w:rsidP="00B1447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Вечер – портрет Б.Л.Пастернака «Любить иных тяжёлый крест»</w:t>
            </w:r>
          </w:p>
          <w:p w:rsidR="0006436D" w:rsidRPr="00B14477" w:rsidRDefault="0006436D" w:rsidP="00B1447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Литературно – музыкальный час к 100 –летию В.М.Тушновой «О радости и горечи любви»</w:t>
            </w:r>
          </w:p>
          <w:p w:rsidR="0006436D" w:rsidRPr="00B14477" w:rsidRDefault="0006436D" w:rsidP="00B1447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Час информации к 85-летию В.Пескова «Любовь к природе В.Пескова»</w:t>
            </w:r>
          </w:p>
          <w:p w:rsidR="0006436D" w:rsidRPr="00B14477" w:rsidRDefault="0006436D" w:rsidP="00B1447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Час поэзии к 105 – летию О.Берггольц «От сердца к сердцу»</w:t>
            </w:r>
          </w:p>
          <w:p w:rsidR="0006436D" w:rsidRPr="00B14477" w:rsidRDefault="0006436D" w:rsidP="00B1447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Краеведческий час «О.Любовиков: Жизнь. Судьба. Поэзия»</w:t>
            </w:r>
          </w:p>
          <w:p w:rsidR="0006436D" w:rsidRPr="00B14477" w:rsidRDefault="0006436D" w:rsidP="00B1447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Литературный час к 135 –летию А.Блока «Трагический тенор эпохи»</w:t>
            </w:r>
          </w:p>
          <w:p w:rsidR="0006436D" w:rsidRPr="00B14477" w:rsidRDefault="0006436D" w:rsidP="00B1447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Литературно – музыкальный час к 195 –летию А.Фета «Поэзия звука»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>В течение года</w:t>
            </w:r>
          </w:p>
        </w:tc>
      </w:tr>
      <w:tr w:rsidR="0006436D" w:rsidRPr="00B14477" w:rsidTr="0022389D">
        <w:tc>
          <w:tcPr>
            <w:tcW w:w="5000" w:type="pct"/>
            <w:gridSpan w:val="4"/>
          </w:tcPr>
          <w:p w:rsidR="0006436D" w:rsidRPr="00B14477" w:rsidRDefault="0006436D" w:rsidP="00B14477">
            <w:pPr>
              <w:rPr>
                <w:b/>
                <w:bCs/>
                <w:i/>
                <w:sz w:val="20"/>
                <w:szCs w:val="20"/>
              </w:rPr>
            </w:pPr>
          </w:p>
          <w:p w:rsidR="0006436D" w:rsidRPr="00B14477" w:rsidRDefault="0006436D" w:rsidP="00B14477">
            <w:pPr>
              <w:rPr>
                <w:b/>
                <w:bCs/>
                <w:i/>
                <w:sz w:val="20"/>
                <w:szCs w:val="20"/>
              </w:rPr>
            </w:pPr>
            <w:r w:rsidRPr="00B14477">
              <w:rPr>
                <w:b/>
                <w:bCs/>
                <w:i/>
                <w:sz w:val="20"/>
                <w:szCs w:val="20"/>
              </w:rPr>
              <w:t xml:space="preserve">Издательская деятельность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Рекомендательный список «Золотые страницы классики» (юбилеи писателей – классиков)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Январь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Инф. буклет «Певец северной деревни» (к 95-летию Ф. А. Абрамова)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Февраль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lastRenderedPageBreak/>
              <w:t>Памятка «Было все: и счастье, и печали…» (к 100-летию поэтессы В. Тушновой)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Март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Рекомендательный список «Забытые имена в литературе» (Д. И. Фонвизин, Н. Я. Эйдельман, Н. Г. Помяловский и др.)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Апрель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Буклет «Судьба и поэзия О. Берггольц» (к 105-летию со дня рождения)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Май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Персональная памятка «А. Твардовский: поэзия и личность» (к 105-летию со дня рождения)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Июнь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Буклет «Любить, мечтать и верить» (к 135-летию А. С. Грина)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Август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Библиографический список «Свидание с талантом» (к 145-летию А. И. Куприна)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Сентябрь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Информ. буклет «Все мое чувство состоит из поэзии...» (к 145-летию И. А. Бунина)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Октябрь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Персональная памятка «А. А. Блок: жизнь, творчество, личность»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Ноябрь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Буклет «Поэзия звука» (к 195-летию А. А. Фета)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 xml:space="preserve">Декабрь </w:t>
            </w:r>
          </w:p>
        </w:tc>
      </w:tr>
      <w:tr w:rsidR="0006436D" w:rsidRPr="00B14477" w:rsidTr="0022389D">
        <w:tc>
          <w:tcPr>
            <w:tcW w:w="2787" w:type="pct"/>
            <w:gridSpan w:val="2"/>
          </w:tcPr>
          <w:p w:rsidR="0006436D" w:rsidRPr="00B14477" w:rsidRDefault="0006436D" w:rsidP="00B14477">
            <w:pPr>
              <w:jc w:val="both"/>
              <w:rPr>
                <w:b/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 xml:space="preserve">В течение года – выпуск книжных </w:t>
            </w:r>
            <w:r w:rsidRPr="00B14477">
              <w:rPr>
                <w:b/>
                <w:sz w:val="20"/>
                <w:szCs w:val="20"/>
              </w:rPr>
              <w:t xml:space="preserve">закладок «Писатели-юбиляры». </w:t>
            </w:r>
          </w:p>
        </w:tc>
        <w:tc>
          <w:tcPr>
            <w:tcW w:w="1238" w:type="pct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МБУК Тужинская ЦБС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rPr>
                <w:bCs/>
                <w:sz w:val="20"/>
                <w:szCs w:val="20"/>
              </w:rPr>
            </w:pPr>
            <w:r w:rsidRPr="00B14477">
              <w:rPr>
                <w:bCs/>
                <w:sz w:val="20"/>
                <w:szCs w:val="20"/>
              </w:rPr>
              <w:t>В течение года</w:t>
            </w:r>
          </w:p>
        </w:tc>
      </w:tr>
      <w:tr w:rsidR="0006436D" w:rsidRPr="00B14477" w:rsidTr="0022389D">
        <w:tc>
          <w:tcPr>
            <w:tcW w:w="5000" w:type="pct"/>
            <w:gridSpan w:val="4"/>
          </w:tcPr>
          <w:p w:rsidR="0006436D" w:rsidRPr="00B14477" w:rsidRDefault="0006436D" w:rsidP="00B1447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6436D" w:rsidRPr="00B14477" w:rsidRDefault="0006436D" w:rsidP="00B144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4477">
              <w:rPr>
                <w:b/>
                <w:bCs/>
                <w:i/>
                <w:iCs/>
                <w:sz w:val="20"/>
                <w:szCs w:val="20"/>
              </w:rPr>
              <w:t>Обеспечение информационной и рекламной поддержки  мероприятий</w:t>
            </w:r>
          </w:p>
        </w:tc>
      </w:tr>
      <w:tr w:rsidR="0006436D" w:rsidRPr="00B14477" w:rsidTr="0022389D">
        <w:tc>
          <w:tcPr>
            <w:tcW w:w="2780" w:type="pct"/>
          </w:tcPr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Информация и рекламирование мероприятий через афиши и СМИ.</w:t>
            </w:r>
          </w:p>
          <w:p w:rsidR="0006436D" w:rsidRPr="00B14477" w:rsidRDefault="0006436D" w:rsidP="00B14477">
            <w:pPr>
              <w:jc w:val="both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Размещение материалов  о мероприятиях  на сайте  администрации района</w:t>
            </w:r>
          </w:p>
        </w:tc>
        <w:tc>
          <w:tcPr>
            <w:tcW w:w="1246" w:type="pct"/>
            <w:gridSpan w:val="2"/>
          </w:tcPr>
          <w:p w:rsidR="0006436D" w:rsidRPr="00B14477" w:rsidRDefault="0006436D" w:rsidP="00B14477">
            <w:pPr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Учреждения культуры и образования</w:t>
            </w:r>
          </w:p>
        </w:tc>
        <w:tc>
          <w:tcPr>
            <w:tcW w:w="975" w:type="pct"/>
          </w:tcPr>
          <w:p w:rsidR="0006436D" w:rsidRPr="00B14477" w:rsidRDefault="0006436D" w:rsidP="00B14477">
            <w:pPr>
              <w:jc w:val="center"/>
              <w:rPr>
                <w:sz w:val="20"/>
                <w:szCs w:val="20"/>
              </w:rPr>
            </w:pPr>
            <w:r w:rsidRPr="00B14477">
              <w:rPr>
                <w:sz w:val="20"/>
                <w:szCs w:val="20"/>
              </w:rPr>
              <w:t>В течение года</w:t>
            </w:r>
          </w:p>
        </w:tc>
      </w:tr>
    </w:tbl>
    <w:p w:rsidR="0022389D" w:rsidRDefault="0022389D" w:rsidP="0006436D"/>
    <w:p w:rsidR="0022389D" w:rsidRPr="0022389D" w:rsidRDefault="0022389D" w:rsidP="0022389D">
      <w:pPr>
        <w:pStyle w:val="af1"/>
        <w:jc w:val="center"/>
        <w:rPr>
          <w:sz w:val="20"/>
          <w:szCs w:val="20"/>
        </w:rPr>
      </w:pPr>
    </w:p>
    <w:p w:rsidR="0022389D" w:rsidRPr="0022389D" w:rsidRDefault="0022389D" w:rsidP="0022389D">
      <w:pPr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АДМИНИСТРАЦИЯ ТУЖИНСКОГО МУНИЦИПАЛЬНОГО РАЙОНА</w:t>
      </w:r>
    </w:p>
    <w:p w:rsidR="0022389D" w:rsidRPr="0022389D" w:rsidRDefault="0022389D" w:rsidP="0022389D">
      <w:pPr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КИРОВСКОЙ ОБЛАСТИ</w:t>
      </w:r>
    </w:p>
    <w:p w:rsidR="0022389D" w:rsidRPr="0022389D" w:rsidRDefault="0022389D" w:rsidP="0022389D">
      <w:pPr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ПОСТАНОВЛЕНИЕ</w:t>
      </w:r>
    </w:p>
    <w:p w:rsidR="0022389D" w:rsidRPr="0022389D" w:rsidRDefault="0022389D" w:rsidP="0022389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22389D" w:rsidRPr="0022389D" w:rsidTr="004351EA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89D" w:rsidRPr="0022389D" w:rsidRDefault="0022389D" w:rsidP="0022389D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18.03.2015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389D" w:rsidRPr="0022389D" w:rsidRDefault="0022389D" w:rsidP="0022389D">
            <w:pPr>
              <w:tabs>
                <w:tab w:val="left" w:pos="2602"/>
              </w:tabs>
              <w:jc w:val="right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89D" w:rsidRPr="0022389D" w:rsidRDefault="0022389D" w:rsidP="0022389D">
            <w:pPr>
              <w:tabs>
                <w:tab w:val="left" w:pos="2602"/>
              </w:tabs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119</w:t>
            </w:r>
          </w:p>
        </w:tc>
      </w:tr>
      <w:tr w:rsidR="0022389D" w:rsidRPr="0022389D" w:rsidTr="004351EA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пгт Тужа</w:t>
            </w:r>
          </w:p>
        </w:tc>
      </w:tr>
    </w:tbl>
    <w:p w:rsidR="0022389D" w:rsidRPr="0022389D" w:rsidRDefault="0022389D" w:rsidP="0022389D">
      <w:pPr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Об утверждении административного регламента предоставления муниципальной услуги «Выдача  разрешений на ввод объекта в эксплуатацию на территории муниципального образования Тужинский муниципальный район»</w:t>
      </w:r>
    </w:p>
    <w:p w:rsidR="0022389D" w:rsidRPr="0022389D" w:rsidRDefault="0022389D" w:rsidP="0022389D">
      <w:pPr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snapToGrid w:val="0"/>
        <w:ind w:firstLine="709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 администрация Тужинского муниципального района ПОСТАНОВЛЯЕТ:</w:t>
      </w:r>
    </w:p>
    <w:p w:rsidR="0022389D" w:rsidRPr="0022389D" w:rsidRDefault="0022389D" w:rsidP="0022389D">
      <w:pPr>
        <w:ind w:firstLine="709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1. Утвердить административный регламент предоставления муниципальной услуги «Выдача  разрешений на ввод объекта в эксплуатацию на территории муниципального образования Тужинский муниципальный район» (далее — административный регламент) согласно приложению.</w:t>
      </w:r>
    </w:p>
    <w:p w:rsidR="0022389D" w:rsidRPr="0022389D" w:rsidRDefault="0022389D" w:rsidP="0022389D">
      <w:pPr>
        <w:ind w:firstLine="708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2. Признать утратившими силу постановления администрации Тужинского муниципального района:</w:t>
      </w:r>
    </w:p>
    <w:p w:rsidR="0022389D" w:rsidRPr="0022389D" w:rsidRDefault="0022389D" w:rsidP="0022389D">
      <w:pPr>
        <w:ind w:firstLine="708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09.04.2013 № 190 «Об утверждении административного регламента предоставления муниципальной услуги «</w:t>
      </w:r>
      <w:r w:rsidRPr="0022389D">
        <w:rPr>
          <w:rStyle w:val="afc"/>
          <w:b w:val="0"/>
          <w:sz w:val="20"/>
          <w:szCs w:val="20"/>
        </w:rPr>
        <w:t>Выдача разрешений на ввод объектов в эксплуатацию на территории муниципального образования Тужинский муниципальный район</w:t>
      </w:r>
      <w:r w:rsidRPr="0022389D">
        <w:rPr>
          <w:sz w:val="20"/>
          <w:szCs w:val="20"/>
        </w:rPr>
        <w:t>»;</w:t>
      </w:r>
    </w:p>
    <w:p w:rsidR="0022389D" w:rsidRPr="0022389D" w:rsidRDefault="0022389D" w:rsidP="0022389D">
      <w:pPr>
        <w:ind w:firstLine="708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от 17.05.2013 № 265 «О внесении изменений в постановление администрации Тужинского муниц</w:t>
      </w:r>
      <w:r w:rsidRPr="0022389D">
        <w:rPr>
          <w:sz w:val="20"/>
          <w:szCs w:val="20"/>
        </w:rPr>
        <w:t>и</w:t>
      </w:r>
      <w:r w:rsidRPr="0022389D">
        <w:rPr>
          <w:sz w:val="20"/>
          <w:szCs w:val="20"/>
        </w:rPr>
        <w:t>пального района от 09.04.2013 №190»;</w:t>
      </w:r>
    </w:p>
    <w:p w:rsidR="0022389D" w:rsidRPr="0022389D" w:rsidRDefault="0022389D" w:rsidP="0022389D">
      <w:pPr>
        <w:ind w:firstLine="708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от 06.05.2014 № 179 «О внесении изменений в постановление администрации Тужинского муниц</w:t>
      </w:r>
      <w:r w:rsidRPr="0022389D">
        <w:rPr>
          <w:sz w:val="20"/>
          <w:szCs w:val="20"/>
        </w:rPr>
        <w:t>и</w:t>
      </w:r>
      <w:r w:rsidRPr="0022389D">
        <w:rPr>
          <w:sz w:val="20"/>
          <w:szCs w:val="20"/>
        </w:rPr>
        <w:t>пального района от 09.04.2013 №190».</w:t>
      </w:r>
    </w:p>
    <w:p w:rsidR="0022389D" w:rsidRPr="0022389D" w:rsidRDefault="0022389D" w:rsidP="0022389D">
      <w:pPr>
        <w:autoSpaceDE w:val="0"/>
        <w:snapToGrid w:val="0"/>
        <w:ind w:firstLine="709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3.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6" w:history="1">
        <w:r w:rsidRPr="0022389D">
          <w:rPr>
            <w:rStyle w:val="af6"/>
            <w:sz w:val="20"/>
            <w:szCs w:val="20"/>
            <w:lang w:val="en-US"/>
          </w:rPr>
          <w:t>www</w:t>
        </w:r>
        <w:r w:rsidRPr="0022389D">
          <w:rPr>
            <w:rStyle w:val="af6"/>
            <w:sz w:val="20"/>
            <w:szCs w:val="20"/>
          </w:rPr>
          <w:t>.</w:t>
        </w:r>
        <w:r w:rsidRPr="0022389D">
          <w:rPr>
            <w:rStyle w:val="af6"/>
            <w:sz w:val="20"/>
            <w:szCs w:val="20"/>
            <w:lang w:val="en-US"/>
          </w:rPr>
          <w:t>gosuslugi</w:t>
        </w:r>
        <w:r w:rsidRPr="0022389D">
          <w:rPr>
            <w:rStyle w:val="af6"/>
            <w:sz w:val="20"/>
            <w:szCs w:val="20"/>
          </w:rPr>
          <w:t>.</w:t>
        </w:r>
        <w:r w:rsidRPr="0022389D">
          <w:rPr>
            <w:rStyle w:val="af6"/>
            <w:sz w:val="20"/>
            <w:szCs w:val="20"/>
            <w:lang w:val="en-US"/>
          </w:rPr>
          <w:t>ru</w:t>
        </w:r>
      </w:hyperlink>
      <w:r w:rsidRPr="0022389D">
        <w:rPr>
          <w:sz w:val="20"/>
          <w:szCs w:val="20"/>
        </w:rPr>
        <w:t>).</w:t>
      </w:r>
    </w:p>
    <w:p w:rsidR="0022389D" w:rsidRPr="0022389D" w:rsidRDefault="0022389D" w:rsidP="0022389D">
      <w:pPr>
        <w:autoSpaceDE w:val="0"/>
        <w:snapToGrid w:val="0"/>
        <w:ind w:firstLine="709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2389D" w:rsidRPr="0022389D" w:rsidRDefault="0022389D" w:rsidP="0022389D">
      <w:pPr>
        <w:autoSpaceDE w:val="0"/>
        <w:snapToGrid w:val="0"/>
        <w:ind w:firstLine="709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5. Контроль за соблюдением административного регламента возложить на отдел по жизнеобеспечению администрации Тужинского муниципального района.</w:t>
      </w:r>
    </w:p>
    <w:p w:rsidR="0022389D" w:rsidRPr="0022389D" w:rsidRDefault="0022389D" w:rsidP="0022389D">
      <w:pPr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857"/>
        <w:gridCol w:w="4998"/>
      </w:tblGrid>
      <w:tr w:rsidR="0022389D" w:rsidRPr="0022389D" w:rsidTr="0022389D">
        <w:tc>
          <w:tcPr>
            <w:tcW w:w="2464" w:type="pct"/>
          </w:tcPr>
          <w:p w:rsidR="0022389D" w:rsidRPr="0022389D" w:rsidRDefault="0022389D" w:rsidP="0022389D">
            <w:pPr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Глава администрации Тужинского муниципального района</w:t>
            </w:r>
          </w:p>
        </w:tc>
        <w:tc>
          <w:tcPr>
            <w:tcW w:w="2536" w:type="pct"/>
          </w:tcPr>
          <w:p w:rsidR="0022389D" w:rsidRPr="0022389D" w:rsidRDefault="0022389D" w:rsidP="0022389D">
            <w:pPr>
              <w:jc w:val="right"/>
              <w:rPr>
                <w:sz w:val="20"/>
                <w:szCs w:val="20"/>
              </w:rPr>
            </w:pPr>
          </w:p>
          <w:p w:rsidR="0022389D" w:rsidRPr="0022389D" w:rsidRDefault="0022389D" w:rsidP="00DB6662">
            <w:pPr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Е.В. Видякина</w:t>
            </w:r>
          </w:p>
        </w:tc>
      </w:tr>
      <w:tr w:rsidR="0022389D" w:rsidRPr="0022389D" w:rsidTr="0022389D">
        <w:tblPrEx>
          <w:jc w:val="right"/>
          <w:tblLook w:val="0000"/>
        </w:tblPrEx>
        <w:trPr>
          <w:trHeight w:val="1356"/>
          <w:jc w:val="right"/>
        </w:trPr>
        <w:tc>
          <w:tcPr>
            <w:tcW w:w="5000" w:type="pct"/>
            <w:gridSpan w:val="2"/>
          </w:tcPr>
          <w:p w:rsidR="0022389D" w:rsidRPr="0022389D" w:rsidRDefault="0022389D" w:rsidP="0022389D">
            <w:pPr>
              <w:snapToGrid w:val="0"/>
              <w:jc w:val="right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lastRenderedPageBreak/>
              <w:t>Приложение</w:t>
            </w:r>
          </w:p>
          <w:p w:rsidR="0022389D" w:rsidRPr="0022389D" w:rsidRDefault="0022389D" w:rsidP="0022389D">
            <w:pPr>
              <w:snapToGrid w:val="0"/>
              <w:jc w:val="right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 xml:space="preserve">                                                                                                                УТВЕРЖДЕН</w:t>
            </w:r>
            <w:r w:rsidRPr="0022389D">
              <w:rPr>
                <w:sz w:val="20"/>
                <w:szCs w:val="20"/>
              </w:rPr>
              <w:br/>
            </w:r>
          </w:p>
          <w:p w:rsidR="0022389D" w:rsidRPr="0022389D" w:rsidRDefault="0022389D" w:rsidP="0022389D">
            <w:pPr>
              <w:snapToGrid w:val="0"/>
              <w:jc w:val="right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постановлением администрации</w:t>
            </w:r>
          </w:p>
          <w:p w:rsidR="0022389D" w:rsidRPr="0022389D" w:rsidRDefault="0022389D" w:rsidP="0022389D">
            <w:pPr>
              <w:snapToGrid w:val="0"/>
              <w:jc w:val="right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Тужинского муниципального района</w:t>
            </w:r>
          </w:p>
          <w:p w:rsidR="0022389D" w:rsidRPr="0022389D" w:rsidRDefault="0022389D" w:rsidP="0022389D">
            <w:pPr>
              <w:jc w:val="right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от _</w:t>
            </w:r>
            <w:r>
              <w:rPr>
                <w:sz w:val="20"/>
                <w:szCs w:val="20"/>
              </w:rPr>
              <w:t>18.03.2015_</w:t>
            </w:r>
            <w:r w:rsidRPr="0022389D">
              <w:rPr>
                <w:sz w:val="20"/>
                <w:szCs w:val="20"/>
              </w:rPr>
              <w:t xml:space="preserve">  № _</w:t>
            </w:r>
            <w:r>
              <w:rPr>
                <w:sz w:val="20"/>
                <w:szCs w:val="20"/>
              </w:rPr>
              <w:t>119</w:t>
            </w:r>
            <w:r w:rsidRPr="0022389D">
              <w:rPr>
                <w:sz w:val="20"/>
                <w:szCs w:val="20"/>
              </w:rPr>
              <w:t>_____</w:t>
            </w:r>
          </w:p>
        </w:tc>
      </w:tr>
    </w:tbl>
    <w:p w:rsidR="0022389D" w:rsidRPr="0022389D" w:rsidRDefault="0022389D" w:rsidP="0022389D">
      <w:pPr>
        <w:pStyle w:val="ConsPlusTitle"/>
        <w:jc w:val="center"/>
      </w:pPr>
    </w:p>
    <w:p w:rsidR="0022389D" w:rsidRPr="0022389D" w:rsidRDefault="0022389D" w:rsidP="0022389D">
      <w:pPr>
        <w:pStyle w:val="ConsPlusTitle"/>
        <w:ind w:left="709"/>
        <w:jc w:val="center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>АДМИНИСТРАТИВНЫЙ РЕГЛАМЕНТ</w:t>
      </w:r>
    </w:p>
    <w:p w:rsidR="0022389D" w:rsidRPr="0022389D" w:rsidRDefault="0022389D" w:rsidP="0022389D">
      <w:pPr>
        <w:pStyle w:val="ConsPlusTitle"/>
        <w:jc w:val="center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 xml:space="preserve"> предоставления муниципальной услуги </w:t>
      </w:r>
    </w:p>
    <w:p w:rsidR="0022389D" w:rsidRPr="0022389D" w:rsidRDefault="0022389D" w:rsidP="0022389D">
      <w:pPr>
        <w:pStyle w:val="ConsPlusTitle"/>
        <w:jc w:val="center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 xml:space="preserve">«Выдача  разрешений на ввод объекта в эксплуатацию на территории муниципального образования Тужинский муниципальный район» </w:t>
      </w:r>
      <w:r w:rsidRPr="0022389D">
        <w:rPr>
          <w:rFonts w:ascii="Times New Roman" w:hAnsi="Times New Roman" w:cs="Times New Roman"/>
        </w:rPr>
        <w:br/>
      </w:r>
    </w:p>
    <w:p w:rsidR="0022389D" w:rsidRPr="0022389D" w:rsidRDefault="0022389D" w:rsidP="0022389D">
      <w:pPr>
        <w:pStyle w:val="1"/>
        <w:spacing w:before="0" w:line="240" w:lineRule="auto"/>
        <w:ind w:firstLine="709"/>
        <w:jc w:val="center"/>
        <w:rPr>
          <w:bCs w:val="0"/>
          <w:sz w:val="20"/>
          <w:szCs w:val="20"/>
        </w:rPr>
      </w:pPr>
      <w:r w:rsidRPr="0022389D">
        <w:rPr>
          <w:bCs w:val="0"/>
          <w:sz w:val="20"/>
          <w:szCs w:val="20"/>
        </w:rPr>
        <w:t xml:space="preserve">I. Общие положения </w:t>
      </w:r>
    </w:p>
    <w:p w:rsidR="0022389D" w:rsidRPr="0022389D" w:rsidRDefault="0022389D" w:rsidP="0022389D">
      <w:pPr>
        <w:ind w:firstLine="709"/>
        <w:jc w:val="center"/>
        <w:rPr>
          <w:sz w:val="20"/>
          <w:szCs w:val="20"/>
        </w:rPr>
      </w:pPr>
    </w:p>
    <w:p w:rsidR="0022389D" w:rsidRPr="0022389D" w:rsidRDefault="0022389D" w:rsidP="0022389D">
      <w:pPr>
        <w:pStyle w:val="1"/>
        <w:spacing w:before="0" w:line="240" w:lineRule="auto"/>
        <w:ind w:firstLine="709"/>
        <w:jc w:val="center"/>
        <w:rPr>
          <w:bCs w:val="0"/>
          <w:sz w:val="20"/>
          <w:szCs w:val="20"/>
        </w:rPr>
      </w:pPr>
      <w:r w:rsidRPr="0022389D">
        <w:rPr>
          <w:bCs w:val="0"/>
          <w:sz w:val="20"/>
          <w:szCs w:val="20"/>
        </w:rPr>
        <w:t>1.1. Предмет регулирования регламента</w:t>
      </w:r>
    </w:p>
    <w:p w:rsidR="0022389D" w:rsidRPr="0022389D" w:rsidRDefault="0022389D" w:rsidP="0022389D">
      <w:pPr>
        <w:ind w:firstLine="709"/>
        <w:rPr>
          <w:sz w:val="20"/>
          <w:szCs w:val="20"/>
        </w:rPr>
      </w:pP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bCs/>
          <w:sz w:val="20"/>
          <w:szCs w:val="20"/>
        </w:rPr>
      </w:pPr>
      <w:r w:rsidRPr="0022389D">
        <w:rPr>
          <w:sz w:val="20"/>
          <w:szCs w:val="20"/>
        </w:rPr>
        <w:t xml:space="preserve">1.1.1. Административный регламент предоставления муниципальной услуги </w:t>
      </w:r>
      <w:r w:rsidRPr="0022389D">
        <w:rPr>
          <w:bCs/>
          <w:sz w:val="20"/>
          <w:szCs w:val="20"/>
        </w:rPr>
        <w:t>«</w:t>
      </w:r>
      <w:r w:rsidRPr="0022389D">
        <w:rPr>
          <w:sz w:val="20"/>
          <w:szCs w:val="20"/>
        </w:rPr>
        <w:t>Выдача разрешения на ввод объекта в эксплуатацию на территории муниципального образования</w:t>
      </w:r>
      <w:r w:rsidRPr="0022389D">
        <w:rPr>
          <w:b/>
          <w:sz w:val="20"/>
          <w:szCs w:val="20"/>
        </w:rPr>
        <w:t xml:space="preserve"> </w:t>
      </w:r>
      <w:r w:rsidRPr="0022389D">
        <w:rPr>
          <w:sz w:val="20"/>
          <w:szCs w:val="20"/>
        </w:rPr>
        <w:t>Тужинский муниципальный район</w:t>
      </w:r>
      <w:r w:rsidRPr="0022389D">
        <w:rPr>
          <w:bCs/>
          <w:sz w:val="20"/>
          <w:szCs w:val="20"/>
        </w:rPr>
        <w:t xml:space="preserve">» </w:t>
      </w:r>
      <w:r w:rsidRPr="0022389D">
        <w:rPr>
          <w:sz w:val="20"/>
          <w:szCs w:val="20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22389D">
        <w:rPr>
          <w:bCs/>
          <w:sz w:val="20"/>
          <w:szCs w:val="20"/>
        </w:rPr>
        <w:t>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bCs/>
          <w:iCs/>
          <w:sz w:val="20"/>
          <w:szCs w:val="20"/>
        </w:rPr>
      </w:pPr>
      <w:r w:rsidRPr="0022389D">
        <w:rPr>
          <w:sz w:val="20"/>
          <w:szCs w:val="20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7" w:history="1">
        <w:r w:rsidRPr="0022389D">
          <w:rPr>
            <w:sz w:val="20"/>
            <w:szCs w:val="20"/>
          </w:rPr>
          <w:t>законе</w:t>
        </w:r>
      </w:hyperlink>
      <w:r w:rsidRPr="0022389D">
        <w:rPr>
          <w:sz w:val="20"/>
          <w:szCs w:val="20"/>
        </w:rPr>
        <w:t xml:space="preserve"> от 27.07.2010 № 210-ФЗ «Об организации предоставления государственных и муниципальных услуг» </w:t>
      </w:r>
      <w:r w:rsidRPr="0022389D">
        <w:rPr>
          <w:bCs/>
          <w:iCs/>
          <w:sz w:val="20"/>
          <w:szCs w:val="20"/>
        </w:rPr>
        <w:t>и иных нормативных правовых актах Российской Федерации и Кировской области.</w:t>
      </w:r>
    </w:p>
    <w:p w:rsidR="0022389D" w:rsidRPr="0022389D" w:rsidRDefault="0022389D" w:rsidP="0022389D">
      <w:pPr>
        <w:autoSpaceDE w:val="0"/>
        <w:ind w:firstLine="709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1.2. Круг заявителей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bCs/>
          <w:sz w:val="20"/>
          <w:szCs w:val="20"/>
        </w:rPr>
      </w:pPr>
      <w:r w:rsidRPr="0022389D">
        <w:rPr>
          <w:sz w:val="20"/>
          <w:szCs w:val="20"/>
        </w:rPr>
        <w:t xml:space="preserve">Заявителями при предоставлении муниципальной услуги являются застройщики </w:t>
      </w:r>
      <w:r w:rsidRPr="0022389D">
        <w:rPr>
          <w:bCs/>
          <w:sz w:val="20"/>
          <w:szCs w:val="20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22389D">
        <w:rPr>
          <w:sz w:val="20"/>
          <w:szCs w:val="20"/>
        </w:rPr>
        <w:t xml:space="preserve"> </w:t>
      </w:r>
      <w:r w:rsidRPr="0022389D">
        <w:rPr>
          <w:bCs/>
          <w:sz w:val="20"/>
          <w:szCs w:val="20"/>
        </w:rPr>
        <w:t>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заявлением).</w:t>
      </w:r>
    </w:p>
    <w:p w:rsidR="0022389D" w:rsidRPr="0022389D" w:rsidRDefault="0022389D" w:rsidP="0022389D">
      <w:pPr>
        <w:pStyle w:val="ConsPlusNormal0"/>
        <w:ind w:firstLine="709"/>
        <w:jc w:val="center"/>
        <w:rPr>
          <w:rFonts w:ascii="Times New Roman" w:hAnsi="Times New Roman" w:cs="Times New Roman"/>
          <w:b/>
        </w:rPr>
      </w:pPr>
    </w:p>
    <w:p w:rsidR="0022389D" w:rsidRPr="0022389D" w:rsidRDefault="0022389D" w:rsidP="0022389D">
      <w:pPr>
        <w:pStyle w:val="ConsPlusNormal0"/>
        <w:ind w:firstLine="709"/>
        <w:jc w:val="center"/>
        <w:rPr>
          <w:rFonts w:ascii="Times New Roman" w:hAnsi="Times New Roman" w:cs="Times New Roman"/>
          <w:b/>
        </w:rPr>
      </w:pPr>
      <w:r w:rsidRPr="0022389D">
        <w:rPr>
          <w:rFonts w:ascii="Times New Roman" w:hAnsi="Times New Roman" w:cs="Times New Roman"/>
          <w:b/>
        </w:rPr>
        <w:t>1.3. Требования к порядку информирования о предоставлении муниципальной услуги</w:t>
      </w:r>
    </w:p>
    <w:p w:rsidR="0022389D" w:rsidRPr="0022389D" w:rsidRDefault="0022389D" w:rsidP="0022389D">
      <w:pPr>
        <w:pStyle w:val="ConsPlusNormal0"/>
        <w:ind w:firstLine="709"/>
        <w:jc w:val="center"/>
        <w:rPr>
          <w:rFonts w:ascii="Times New Roman" w:hAnsi="Times New Roman" w:cs="Times New Roman"/>
          <w:b/>
        </w:rPr>
      </w:pPr>
    </w:p>
    <w:p w:rsidR="0022389D" w:rsidRPr="0022389D" w:rsidRDefault="0022389D" w:rsidP="0022389D">
      <w:pPr>
        <w:autoSpaceDE w:val="0"/>
        <w:ind w:firstLine="539"/>
        <w:rPr>
          <w:bCs/>
          <w:sz w:val="20"/>
          <w:szCs w:val="20"/>
        </w:rPr>
      </w:pPr>
      <w:r w:rsidRPr="0022389D">
        <w:rPr>
          <w:sz w:val="20"/>
          <w:szCs w:val="20"/>
        </w:rPr>
        <w:t xml:space="preserve">1.3.1. </w:t>
      </w:r>
      <w:r w:rsidRPr="0022389D">
        <w:rPr>
          <w:bCs/>
          <w:sz w:val="20"/>
          <w:szCs w:val="20"/>
        </w:rPr>
        <w:t xml:space="preserve">Информация о порядке предоставления муниципальной услуги размещается в открытой и доступной форме на официальном сайте муниципального образования </w:t>
      </w:r>
      <w:r w:rsidRPr="0022389D">
        <w:rPr>
          <w:sz w:val="20"/>
          <w:szCs w:val="20"/>
        </w:rPr>
        <w:t xml:space="preserve">Тужинский муниципальный район Кировской области </w:t>
      </w:r>
      <w:r w:rsidRPr="0022389D">
        <w:rPr>
          <w:bCs/>
          <w:sz w:val="20"/>
          <w:szCs w:val="20"/>
        </w:rPr>
        <w:t xml:space="preserve">в </w:t>
      </w:r>
      <w:r w:rsidRPr="0022389D">
        <w:rPr>
          <w:sz w:val="20"/>
          <w:szCs w:val="20"/>
        </w:rPr>
        <w:t xml:space="preserve">информационно-телекоммуникационной сети «Интернет» </w:t>
      </w:r>
      <w:r w:rsidRPr="0022389D">
        <w:rPr>
          <w:bCs/>
          <w:sz w:val="20"/>
          <w:szCs w:val="20"/>
        </w:rPr>
        <w:t>(</w:t>
      </w:r>
      <w:r w:rsidRPr="0022389D">
        <w:rPr>
          <w:color w:val="3114DC"/>
          <w:sz w:val="20"/>
          <w:szCs w:val="20"/>
          <w:u w:val="single"/>
          <w:lang w:val="en-US"/>
        </w:rPr>
        <w:t>tuzha</w:t>
      </w:r>
      <w:r w:rsidRPr="0022389D">
        <w:rPr>
          <w:color w:val="3114DC"/>
          <w:sz w:val="20"/>
          <w:szCs w:val="20"/>
          <w:u w:val="single"/>
        </w:rPr>
        <w:t>.</w:t>
      </w:r>
      <w:r w:rsidRPr="0022389D">
        <w:rPr>
          <w:color w:val="3114DC"/>
          <w:sz w:val="20"/>
          <w:szCs w:val="20"/>
          <w:u w:val="single"/>
          <w:lang w:val="en-US"/>
        </w:rPr>
        <w:t>ru</w:t>
      </w:r>
      <w:r w:rsidRPr="0022389D">
        <w:rPr>
          <w:bCs/>
          <w:sz w:val="20"/>
          <w:szCs w:val="20"/>
        </w:rPr>
        <w:t>) на Портале государственных услуг Кировской области (</w:t>
      </w:r>
      <w:hyperlink r:id="rId18" w:history="1">
        <w:r w:rsidRPr="0022389D">
          <w:rPr>
            <w:rStyle w:val="af6"/>
            <w:sz w:val="20"/>
            <w:szCs w:val="20"/>
            <w:lang w:val="en-US"/>
          </w:rPr>
          <w:t>www</w:t>
        </w:r>
        <w:r w:rsidRPr="0022389D">
          <w:rPr>
            <w:rStyle w:val="af6"/>
            <w:sz w:val="20"/>
            <w:szCs w:val="20"/>
          </w:rPr>
          <w:t>.</w:t>
        </w:r>
        <w:r w:rsidRPr="0022389D">
          <w:rPr>
            <w:rStyle w:val="af6"/>
            <w:sz w:val="20"/>
            <w:szCs w:val="20"/>
            <w:lang w:val="en-US"/>
          </w:rPr>
          <w:t>pgmu</w:t>
        </w:r>
        <w:r w:rsidRPr="0022389D">
          <w:rPr>
            <w:rStyle w:val="af6"/>
            <w:sz w:val="20"/>
            <w:szCs w:val="20"/>
          </w:rPr>
          <w:t>.</w:t>
        </w:r>
        <w:r w:rsidRPr="0022389D">
          <w:rPr>
            <w:rStyle w:val="af6"/>
            <w:sz w:val="20"/>
            <w:szCs w:val="20"/>
            <w:lang w:val="en-US"/>
          </w:rPr>
          <w:t>ako</w:t>
        </w:r>
        <w:r w:rsidRPr="0022389D">
          <w:rPr>
            <w:rStyle w:val="af6"/>
            <w:sz w:val="20"/>
            <w:szCs w:val="20"/>
          </w:rPr>
          <w:t>.</w:t>
        </w:r>
        <w:r w:rsidRPr="0022389D">
          <w:rPr>
            <w:rStyle w:val="af6"/>
            <w:sz w:val="20"/>
            <w:szCs w:val="20"/>
            <w:lang w:val="en-US"/>
          </w:rPr>
          <w:t>kirov</w:t>
        </w:r>
        <w:r w:rsidRPr="0022389D">
          <w:rPr>
            <w:rStyle w:val="af6"/>
            <w:sz w:val="20"/>
            <w:szCs w:val="20"/>
          </w:rPr>
          <w:t>.</w:t>
        </w:r>
        <w:r w:rsidRPr="0022389D">
          <w:rPr>
            <w:rStyle w:val="af6"/>
            <w:sz w:val="20"/>
            <w:szCs w:val="20"/>
            <w:lang w:val="en-US"/>
          </w:rPr>
          <w:t>ru</w:t>
        </w:r>
      </w:hyperlink>
      <w:r w:rsidRPr="0022389D">
        <w:rPr>
          <w:bCs/>
          <w:sz w:val="20"/>
          <w:szCs w:val="20"/>
        </w:rPr>
        <w:t xml:space="preserve">), </w:t>
      </w:r>
      <w:r w:rsidRPr="0022389D">
        <w:rPr>
          <w:sz w:val="20"/>
          <w:szCs w:val="20"/>
        </w:rPr>
        <w:t>на Едином портале государственных и муниципальных услуг (функций) (www.gosuslugi.ru),</w:t>
      </w:r>
      <w:r w:rsidRPr="0022389D">
        <w:rPr>
          <w:bCs/>
          <w:sz w:val="20"/>
          <w:szCs w:val="20"/>
        </w:rPr>
        <w:t xml:space="preserve"> 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22389D" w:rsidRPr="0022389D" w:rsidRDefault="0022389D" w:rsidP="0022389D">
      <w:pPr>
        <w:ind w:firstLine="709"/>
        <w:rPr>
          <w:bCs/>
          <w:sz w:val="20"/>
          <w:szCs w:val="20"/>
        </w:rPr>
      </w:pPr>
      <w:r w:rsidRPr="0022389D">
        <w:rPr>
          <w:bCs/>
          <w:sz w:val="20"/>
          <w:szCs w:val="20"/>
        </w:rPr>
        <w:t xml:space="preserve">1.3.2. Место нахождения администрации муниципального образования </w:t>
      </w:r>
      <w:r w:rsidRPr="0022389D">
        <w:rPr>
          <w:sz w:val="20"/>
          <w:szCs w:val="20"/>
        </w:rPr>
        <w:t>Тужинский муниципальный район</w:t>
      </w:r>
      <w:r w:rsidRPr="0022389D">
        <w:rPr>
          <w:bCs/>
          <w:sz w:val="20"/>
          <w:szCs w:val="20"/>
        </w:rPr>
        <w:t xml:space="preserve"> (далее – администрация муниципального образования): 612200, Кировская область, пгт Тужа, улица Горького, дом №5</w:t>
      </w:r>
    </w:p>
    <w:p w:rsidR="0022389D" w:rsidRPr="0022389D" w:rsidRDefault="0022389D" w:rsidP="0022389D">
      <w:pPr>
        <w:ind w:firstLine="709"/>
        <w:rPr>
          <w:bCs/>
          <w:sz w:val="20"/>
          <w:szCs w:val="20"/>
        </w:rPr>
      </w:pPr>
      <w:r w:rsidRPr="0022389D">
        <w:rPr>
          <w:bCs/>
          <w:sz w:val="20"/>
          <w:szCs w:val="20"/>
        </w:rPr>
        <w:t xml:space="preserve">1.3.3. Адрес электронной почты администрации муниципального образования: </w:t>
      </w:r>
      <w:hyperlink r:id="rId19" w:history="1">
        <w:r w:rsidRPr="0022389D">
          <w:rPr>
            <w:rStyle w:val="af6"/>
            <w:sz w:val="20"/>
            <w:szCs w:val="20"/>
            <w:lang w:val="en-US"/>
          </w:rPr>
          <w:t>AdminTuzha</w:t>
        </w:r>
        <w:r w:rsidRPr="0022389D">
          <w:rPr>
            <w:rStyle w:val="af6"/>
            <w:sz w:val="20"/>
            <w:szCs w:val="20"/>
          </w:rPr>
          <w:t>@</w:t>
        </w:r>
        <w:r w:rsidRPr="0022389D">
          <w:rPr>
            <w:rStyle w:val="af6"/>
            <w:sz w:val="20"/>
            <w:szCs w:val="20"/>
            <w:lang w:val="en-US"/>
          </w:rPr>
          <w:t>mail</w:t>
        </w:r>
        <w:r w:rsidRPr="0022389D">
          <w:rPr>
            <w:rStyle w:val="af6"/>
            <w:sz w:val="20"/>
            <w:szCs w:val="20"/>
          </w:rPr>
          <w:t>.</w:t>
        </w:r>
        <w:r w:rsidRPr="0022389D">
          <w:rPr>
            <w:rStyle w:val="af6"/>
            <w:sz w:val="20"/>
            <w:szCs w:val="20"/>
            <w:lang w:val="en-US"/>
          </w:rPr>
          <w:t>ru</w:t>
        </w:r>
      </w:hyperlink>
      <w:r w:rsidRPr="0022389D">
        <w:rPr>
          <w:bCs/>
          <w:sz w:val="20"/>
          <w:szCs w:val="20"/>
        </w:rPr>
        <w:t>.</w:t>
      </w:r>
    </w:p>
    <w:p w:rsidR="0022389D" w:rsidRPr="0022389D" w:rsidRDefault="0022389D" w:rsidP="0022389D">
      <w:pPr>
        <w:ind w:firstLine="709"/>
        <w:rPr>
          <w:bCs/>
          <w:sz w:val="20"/>
          <w:szCs w:val="20"/>
        </w:rPr>
      </w:pPr>
      <w:r w:rsidRPr="0022389D">
        <w:rPr>
          <w:bCs/>
          <w:sz w:val="20"/>
          <w:szCs w:val="20"/>
        </w:rPr>
        <w:t xml:space="preserve">1.3.4. График работы администрации муниципального образования: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22389D" w:rsidRPr="0022389D" w:rsidTr="004351EA">
        <w:trPr>
          <w:trHeight w:val="384"/>
        </w:trPr>
        <w:tc>
          <w:tcPr>
            <w:tcW w:w="4785" w:type="dxa"/>
          </w:tcPr>
          <w:p w:rsidR="0022389D" w:rsidRPr="0022389D" w:rsidRDefault="0022389D" w:rsidP="0022389D">
            <w:pPr>
              <w:snapToGrid w:val="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понедельник, вторник, среда, четверг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с 08.00   до17.00ч ;</w:t>
            </w:r>
          </w:p>
        </w:tc>
      </w:tr>
      <w:tr w:rsidR="0022389D" w:rsidRPr="0022389D" w:rsidTr="004351EA">
        <w:trPr>
          <w:trHeight w:val="423"/>
        </w:trPr>
        <w:tc>
          <w:tcPr>
            <w:tcW w:w="4785" w:type="dxa"/>
          </w:tcPr>
          <w:p w:rsidR="0022389D" w:rsidRPr="0022389D" w:rsidRDefault="0022389D" w:rsidP="0022389D">
            <w:pPr>
              <w:snapToGrid w:val="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с 08 до16.00 ч;</w:t>
            </w:r>
          </w:p>
        </w:tc>
      </w:tr>
      <w:tr w:rsidR="0022389D" w:rsidRPr="0022389D" w:rsidTr="004351EA">
        <w:trPr>
          <w:trHeight w:val="266"/>
        </w:trPr>
        <w:tc>
          <w:tcPr>
            <w:tcW w:w="4785" w:type="dxa"/>
          </w:tcPr>
          <w:p w:rsidR="0022389D" w:rsidRPr="0022389D" w:rsidRDefault="0022389D" w:rsidP="0022389D">
            <w:pPr>
              <w:snapToGrid w:val="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суббота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выходной день;</w:t>
            </w:r>
          </w:p>
        </w:tc>
      </w:tr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воскресенье 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выходной день;</w:t>
            </w:r>
          </w:p>
        </w:tc>
      </w:tr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обеденный перерыв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с _</w:t>
            </w:r>
            <w:r w:rsidRPr="0022389D">
              <w:rPr>
                <w:bCs/>
                <w:sz w:val="20"/>
                <w:szCs w:val="20"/>
                <w:u w:val="single"/>
              </w:rPr>
              <w:t>12</w:t>
            </w:r>
            <w:r w:rsidRPr="0022389D">
              <w:rPr>
                <w:bCs/>
                <w:sz w:val="20"/>
                <w:szCs w:val="20"/>
              </w:rPr>
              <w:t xml:space="preserve">   до   </w:t>
            </w:r>
            <w:r w:rsidRPr="0022389D">
              <w:rPr>
                <w:bCs/>
                <w:sz w:val="20"/>
                <w:szCs w:val="20"/>
                <w:u w:val="single"/>
              </w:rPr>
              <w:t>13 ч</w:t>
            </w:r>
            <w:r w:rsidRPr="0022389D">
              <w:rPr>
                <w:bCs/>
                <w:sz w:val="20"/>
                <w:szCs w:val="20"/>
              </w:rPr>
              <w:t>.</w:t>
            </w:r>
          </w:p>
        </w:tc>
      </w:tr>
    </w:tbl>
    <w:p w:rsidR="0022389D" w:rsidRPr="0022389D" w:rsidRDefault="0022389D" w:rsidP="0022389D">
      <w:pPr>
        <w:ind w:firstLine="709"/>
        <w:rPr>
          <w:bCs/>
          <w:sz w:val="20"/>
          <w:szCs w:val="20"/>
        </w:rPr>
      </w:pPr>
      <w:r w:rsidRPr="0022389D">
        <w:rPr>
          <w:bCs/>
          <w:sz w:val="20"/>
          <w:szCs w:val="20"/>
        </w:rPr>
        <w:t xml:space="preserve">1.3.5.Телефон администрации муниципального образования для справок: </w:t>
      </w:r>
    </w:p>
    <w:p w:rsidR="0022389D" w:rsidRPr="0022389D" w:rsidRDefault="0022389D" w:rsidP="0022389D">
      <w:pPr>
        <w:ind w:firstLine="709"/>
        <w:rPr>
          <w:bCs/>
          <w:sz w:val="20"/>
          <w:szCs w:val="20"/>
        </w:rPr>
      </w:pPr>
      <w:r w:rsidRPr="0022389D">
        <w:rPr>
          <w:bCs/>
          <w:sz w:val="20"/>
          <w:szCs w:val="20"/>
        </w:rPr>
        <w:t>8 (83340) 2-17-62.</w:t>
      </w:r>
    </w:p>
    <w:p w:rsidR="0022389D" w:rsidRPr="0022389D" w:rsidRDefault="0022389D" w:rsidP="0022389D">
      <w:pPr>
        <w:ind w:firstLine="709"/>
        <w:rPr>
          <w:sz w:val="20"/>
          <w:szCs w:val="20"/>
        </w:rPr>
      </w:pPr>
      <w:r w:rsidRPr="0022389D">
        <w:rPr>
          <w:bCs/>
          <w:sz w:val="20"/>
          <w:szCs w:val="20"/>
        </w:rPr>
        <w:t xml:space="preserve">1.3.6. Официальный сайт муниципального образования Тужинский муниципальный район: </w:t>
      </w:r>
      <w:r w:rsidRPr="0022389D">
        <w:rPr>
          <w:color w:val="3114DC"/>
          <w:sz w:val="20"/>
          <w:szCs w:val="20"/>
          <w:u w:val="single"/>
          <w:lang w:val="en-US"/>
        </w:rPr>
        <w:t>tuzha</w:t>
      </w:r>
      <w:r w:rsidRPr="0022389D">
        <w:rPr>
          <w:color w:val="3114DC"/>
          <w:sz w:val="20"/>
          <w:szCs w:val="20"/>
          <w:u w:val="single"/>
        </w:rPr>
        <w:t>.</w:t>
      </w:r>
      <w:r w:rsidRPr="0022389D">
        <w:rPr>
          <w:color w:val="3114DC"/>
          <w:sz w:val="20"/>
          <w:szCs w:val="20"/>
          <w:u w:val="single"/>
          <w:lang w:val="en-US"/>
        </w:rPr>
        <w:t>ru</w:t>
      </w:r>
      <w:r w:rsidRPr="0022389D">
        <w:rPr>
          <w:bCs/>
          <w:sz w:val="20"/>
          <w:szCs w:val="20"/>
        </w:rPr>
        <w:t xml:space="preserve"> раздел «Муниципальные услуги». Место нахождения структурного подразделения администрации муниципального образования, участвующего в предоставлении муниципальной услуги –</w:t>
      </w:r>
      <w:r w:rsidRPr="0022389D">
        <w:rPr>
          <w:sz w:val="20"/>
          <w:szCs w:val="20"/>
        </w:rPr>
        <w:t>пгт Тужа</w:t>
      </w:r>
      <w:r w:rsidRPr="0022389D">
        <w:rPr>
          <w:bCs/>
          <w:sz w:val="20"/>
          <w:szCs w:val="20"/>
        </w:rPr>
        <w:t>: 612200, Кировская область, улица Горького, дом 5, кабинет №</w:t>
      </w:r>
      <w:r w:rsidRPr="0022389D">
        <w:rPr>
          <w:sz w:val="20"/>
          <w:szCs w:val="20"/>
        </w:rPr>
        <w:t xml:space="preserve">19. </w:t>
      </w:r>
    </w:p>
    <w:p w:rsidR="0022389D" w:rsidRPr="0022389D" w:rsidRDefault="0022389D" w:rsidP="0022389D">
      <w:pPr>
        <w:ind w:firstLine="709"/>
        <w:rPr>
          <w:sz w:val="20"/>
          <w:szCs w:val="20"/>
        </w:rPr>
      </w:pPr>
      <w:r w:rsidRPr="0022389D">
        <w:rPr>
          <w:bCs/>
          <w:sz w:val="20"/>
          <w:szCs w:val="20"/>
        </w:rPr>
        <w:t xml:space="preserve">1.3.7. Адрес электронной почты отдела: </w:t>
      </w:r>
      <w:hyperlink r:id="rId20" w:history="1">
        <w:r w:rsidRPr="0022389D">
          <w:rPr>
            <w:rStyle w:val="af6"/>
            <w:sz w:val="20"/>
            <w:szCs w:val="20"/>
            <w:lang w:val="en-US"/>
          </w:rPr>
          <w:t>admintuzha</w:t>
        </w:r>
        <w:r w:rsidRPr="0022389D">
          <w:rPr>
            <w:rStyle w:val="af6"/>
            <w:sz w:val="20"/>
            <w:szCs w:val="20"/>
          </w:rPr>
          <w:t>@</w:t>
        </w:r>
        <w:r w:rsidRPr="0022389D">
          <w:rPr>
            <w:rStyle w:val="af6"/>
            <w:sz w:val="20"/>
            <w:szCs w:val="20"/>
            <w:lang w:val="en-US"/>
          </w:rPr>
          <w:t>mail</w:t>
        </w:r>
        <w:r w:rsidRPr="0022389D">
          <w:rPr>
            <w:rStyle w:val="af6"/>
            <w:sz w:val="20"/>
            <w:szCs w:val="20"/>
          </w:rPr>
          <w:t>.</w:t>
        </w:r>
        <w:r w:rsidRPr="0022389D">
          <w:rPr>
            <w:rStyle w:val="af6"/>
            <w:sz w:val="20"/>
            <w:szCs w:val="20"/>
            <w:lang w:val="en-US"/>
          </w:rPr>
          <w:t>ru</w:t>
        </w:r>
      </w:hyperlink>
      <w:r w:rsidRPr="0022389D">
        <w:rPr>
          <w:sz w:val="20"/>
          <w:szCs w:val="20"/>
        </w:rPr>
        <w:t>.</w:t>
      </w:r>
    </w:p>
    <w:p w:rsidR="0022389D" w:rsidRPr="0022389D" w:rsidRDefault="0022389D" w:rsidP="0022389D">
      <w:pPr>
        <w:ind w:firstLine="709"/>
        <w:rPr>
          <w:bCs/>
          <w:sz w:val="20"/>
          <w:szCs w:val="20"/>
        </w:rPr>
      </w:pPr>
      <w:r w:rsidRPr="0022389D">
        <w:rPr>
          <w:bCs/>
          <w:sz w:val="20"/>
          <w:szCs w:val="20"/>
        </w:rPr>
        <w:lastRenderedPageBreak/>
        <w:t xml:space="preserve">1.3.8. График работы </w:t>
      </w:r>
      <w:r w:rsidRPr="0022389D">
        <w:rPr>
          <w:sz w:val="20"/>
          <w:szCs w:val="20"/>
        </w:rPr>
        <w:t>отдела жизнеобеспечения администрации муниципального образования (далее - отдел)</w:t>
      </w:r>
      <w:r w:rsidRPr="0022389D">
        <w:rPr>
          <w:bCs/>
          <w:sz w:val="20"/>
          <w:szCs w:val="20"/>
        </w:rPr>
        <w:t>: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hanging="1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hanging="1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не приемный день;</w:t>
            </w:r>
          </w:p>
        </w:tc>
      </w:tr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hanging="1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вторник, среда, четверг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hanging="1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с 8.00  до  17.00 ч;</w:t>
            </w:r>
          </w:p>
        </w:tc>
      </w:tr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hanging="1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hanging="1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с  8.00 до   16.00 ч;</w:t>
            </w:r>
          </w:p>
        </w:tc>
      </w:tr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hanging="1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суббота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hanging="1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выходной день;</w:t>
            </w:r>
          </w:p>
        </w:tc>
      </w:tr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hanging="1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воскресенье 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hanging="1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выходной день;</w:t>
            </w:r>
          </w:p>
        </w:tc>
      </w:tr>
      <w:tr w:rsidR="0022389D" w:rsidRPr="0022389D" w:rsidTr="004351EA">
        <w:trPr>
          <w:trHeight w:val="499"/>
        </w:trPr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hanging="1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обеденный перерыв  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hanging="10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с 12  до13 ч;</w:t>
            </w:r>
          </w:p>
        </w:tc>
      </w:tr>
    </w:tbl>
    <w:p w:rsidR="0022389D" w:rsidRPr="0022389D" w:rsidRDefault="0022389D" w:rsidP="0022389D">
      <w:pPr>
        <w:pStyle w:val="a3"/>
        <w:ind w:firstLine="709"/>
        <w:rPr>
          <w:bCs/>
          <w:sz w:val="20"/>
          <w:szCs w:val="20"/>
        </w:rPr>
      </w:pPr>
      <w:r w:rsidRPr="0022389D">
        <w:rPr>
          <w:bCs/>
          <w:sz w:val="20"/>
          <w:szCs w:val="20"/>
        </w:rPr>
        <w:t xml:space="preserve">1.3.9. Телефоны </w:t>
      </w:r>
      <w:r w:rsidRPr="0022389D">
        <w:rPr>
          <w:sz w:val="20"/>
          <w:szCs w:val="20"/>
        </w:rPr>
        <w:t xml:space="preserve">отдела </w:t>
      </w:r>
      <w:r w:rsidRPr="0022389D">
        <w:rPr>
          <w:bCs/>
          <w:sz w:val="20"/>
          <w:szCs w:val="20"/>
        </w:rPr>
        <w:t xml:space="preserve">для справок:  </w:t>
      </w:r>
    </w:p>
    <w:p w:rsidR="0022389D" w:rsidRPr="0022389D" w:rsidRDefault="0022389D" w:rsidP="0022389D">
      <w:pPr>
        <w:pStyle w:val="a3"/>
        <w:ind w:firstLine="709"/>
        <w:rPr>
          <w:sz w:val="20"/>
          <w:szCs w:val="20"/>
        </w:rPr>
      </w:pPr>
      <w:r w:rsidRPr="0022389D">
        <w:rPr>
          <w:bCs/>
          <w:sz w:val="20"/>
          <w:szCs w:val="20"/>
        </w:rPr>
        <w:t>8 (</w:t>
      </w:r>
      <w:r w:rsidRPr="0022389D">
        <w:rPr>
          <w:bCs/>
          <w:sz w:val="20"/>
          <w:szCs w:val="20"/>
          <w:u w:val="single"/>
        </w:rPr>
        <w:t>83340</w:t>
      </w:r>
      <w:r w:rsidRPr="0022389D">
        <w:rPr>
          <w:bCs/>
          <w:sz w:val="20"/>
          <w:szCs w:val="20"/>
        </w:rPr>
        <w:t>)</w:t>
      </w:r>
      <w:r w:rsidRPr="0022389D">
        <w:rPr>
          <w:sz w:val="20"/>
          <w:szCs w:val="20"/>
        </w:rPr>
        <w:t xml:space="preserve"> 2-17-62.</w:t>
      </w:r>
    </w:p>
    <w:p w:rsidR="0022389D" w:rsidRPr="0022389D" w:rsidRDefault="0022389D" w:rsidP="0022389D">
      <w:pPr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 xml:space="preserve">1.3.10. В предоставлении муниципальной услуги в рамках межведомственного информационного взаимодействия участвуют: </w:t>
      </w:r>
    </w:p>
    <w:p w:rsidR="0022389D" w:rsidRPr="0022389D" w:rsidRDefault="0022389D" w:rsidP="0022389D">
      <w:pPr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Яранский отдел управления федеральной службы государственной регистрации, кадастра и картографии по Кировской области.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bCs/>
          <w:sz w:val="20"/>
          <w:szCs w:val="20"/>
        </w:rPr>
        <w:t>Место нахождения</w:t>
      </w:r>
      <w:r w:rsidRPr="0022389D">
        <w:rPr>
          <w:sz w:val="20"/>
          <w:szCs w:val="20"/>
        </w:rPr>
        <w:t xml:space="preserve"> Яранского отдела управления федеральной службы государственной регистрации, кадастра и картографии по Кировской области</w:t>
      </w:r>
      <w:r w:rsidRPr="0022389D">
        <w:rPr>
          <w:bCs/>
          <w:sz w:val="20"/>
          <w:szCs w:val="20"/>
        </w:rPr>
        <w:t xml:space="preserve">: </w:t>
      </w:r>
      <w:r w:rsidRPr="0022389D">
        <w:rPr>
          <w:sz w:val="20"/>
          <w:szCs w:val="20"/>
        </w:rPr>
        <w:t>612220, Кировская обл., г. Яранск, ул. Радина, д. 7.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 xml:space="preserve">График работы Яранского отдела управления федеральной службы государственной регистрации, кадастра и картографии по Кировской области: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понедельник, вторник, четверг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с 08.00 до17.00 ч.;</w:t>
            </w:r>
          </w:p>
        </w:tc>
      </w:tr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с 08.00 до16.00;</w:t>
            </w:r>
          </w:p>
        </w:tc>
      </w:tr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суббота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выходной день;</w:t>
            </w:r>
          </w:p>
        </w:tc>
      </w:tr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воскресенье 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выходной день;</w:t>
            </w:r>
          </w:p>
        </w:tc>
      </w:tr>
    </w:tbl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Телефон Яранского отдела управления федеральной службы государственной регистрации, кадастра и картографии по Кировской области для справок: (83367) 2-21-65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Управление государственного строительного надзора департамента строительства и архитектуры Кировской области.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Место нахождения управления государственного строительного надзора департамента строительства и архитектуры Кировской области: 610019, г. Киров, ул. Карла Либкнехта, 69, каб. 806, здание № 3.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 xml:space="preserve">График работы управления государственного строительного надзора департамента строительства и архитектуры Кировской области: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понедельник, вторник, среда, четверг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- </w:t>
            </w:r>
            <w:r w:rsidRPr="0022389D">
              <w:rPr>
                <w:sz w:val="20"/>
                <w:szCs w:val="20"/>
              </w:rPr>
              <w:t>с 09.00 до 18.00;</w:t>
            </w:r>
          </w:p>
        </w:tc>
      </w:tr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- </w:t>
            </w:r>
            <w:r w:rsidRPr="0022389D">
              <w:rPr>
                <w:sz w:val="20"/>
                <w:szCs w:val="20"/>
              </w:rPr>
              <w:t>с 09.00  до 17.00;</w:t>
            </w:r>
          </w:p>
        </w:tc>
      </w:tr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суббота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выходной день;</w:t>
            </w:r>
          </w:p>
        </w:tc>
      </w:tr>
      <w:tr w:rsidR="0022389D" w:rsidRPr="0022389D" w:rsidTr="004351EA"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воскресенье  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bCs/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>- выходной день;</w:t>
            </w:r>
          </w:p>
        </w:tc>
      </w:tr>
      <w:tr w:rsidR="0022389D" w:rsidRPr="0022389D" w:rsidTr="004351EA">
        <w:trPr>
          <w:trHeight w:val="412"/>
        </w:trPr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обеденный перерыв</w:t>
            </w:r>
          </w:p>
        </w:tc>
        <w:tc>
          <w:tcPr>
            <w:tcW w:w="4785" w:type="dxa"/>
          </w:tcPr>
          <w:p w:rsidR="0022389D" w:rsidRPr="0022389D" w:rsidRDefault="0022389D" w:rsidP="0022389D">
            <w:pPr>
              <w:snapToGrid w:val="0"/>
              <w:ind w:left="28"/>
              <w:rPr>
                <w:sz w:val="20"/>
                <w:szCs w:val="20"/>
              </w:rPr>
            </w:pPr>
            <w:r w:rsidRPr="0022389D">
              <w:rPr>
                <w:bCs/>
                <w:sz w:val="20"/>
                <w:szCs w:val="20"/>
              </w:rPr>
              <w:t xml:space="preserve">- </w:t>
            </w:r>
            <w:r w:rsidRPr="0022389D">
              <w:rPr>
                <w:sz w:val="20"/>
                <w:szCs w:val="20"/>
              </w:rPr>
              <w:t>с 12.30 до 13.18.</w:t>
            </w:r>
          </w:p>
        </w:tc>
      </w:tr>
    </w:tbl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 xml:space="preserve">Телефон управления государственного строительного надзора департамента строительства и архитектуры Кировской области для справок: (8332) 64-36-34, факс 38-15-19. 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Адрес электронной почты управления государственного строительного надзора департамента строительства и архитектуры Кировской области: sa@depart.kirov.ru.</w:t>
      </w:r>
    </w:p>
    <w:p w:rsidR="0022389D" w:rsidRPr="0022389D" w:rsidRDefault="0022389D" w:rsidP="0022389D">
      <w:pPr>
        <w:ind w:firstLine="709"/>
        <w:rPr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  Стандарт предоставления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2.1. Наименование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bCs/>
          <w:color w:val="000000"/>
          <w:sz w:val="20"/>
          <w:szCs w:val="20"/>
        </w:rPr>
      </w:pPr>
      <w:r w:rsidRPr="0022389D">
        <w:rPr>
          <w:sz w:val="20"/>
          <w:szCs w:val="20"/>
        </w:rPr>
        <w:t xml:space="preserve"> Наименование муниципальной услуги – выдача </w:t>
      </w:r>
      <w:r w:rsidRPr="0022389D">
        <w:rPr>
          <w:bCs/>
          <w:color w:val="000000"/>
          <w:sz w:val="20"/>
          <w:szCs w:val="20"/>
        </w:rPr>
        <w:t xml:space="preserve">разрешения на ввод объекта в эксплуатацию на территории муниципального образования Тужинский муниципальный район </w:t>
      </w:r>
      <w:r w:rsidRPr="0022389D">
        <w:rPr>
          <w:sz w:val="20"/>
          <w:szCs w:val="20"/>
        </w:rPr>
        <w:t>(далее – муниципальная услуга)</w:t>
      </w:r>
      <w:r w:rsidRPr="0022389D">
        <w:rPr>
          <w:bCs/>
          <w:color w:val="000000"/>
          <w:sz w:val="20"/>
          <w:szCs w:val="20"/>
        </w:rPr>
        <w:t>.</w:t>
      </w:r>
    </w:p>
    <w:p w:rsidR="0022389D" w:rsidRPr="0022389D" w:rsidRDefault="0022389D" w:rsidP="0022389D">
      <w:pPr>
        <w:autoSpaceDE w:val="0"/>
        <w:ind w:firstLine="709"/>
        <w:rPr>
          <w:bCs/>
          <w:color w:val="000000"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2.2. Наименование органа местного самоуправления муниципального образования, предоставляющего муниципальную услугу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Муниципальная услуга предоставляется администрацией муниципального образования Тужинский муниципальный район Кировской области и осуществляется структурным подразделением – отделом жизнеобеспечения (далее – отдел).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2.3. Результат предоставления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 xml:space="preserve">Результатом предоставления муниципальной услуги является выдача разрешения на ввод объектов в эксплуатацию </w:t>
      </w:r>
      <w:r w:rsidRPr="0022389D">
        <w:rPr>
          <w:bCs/>
          <w:color w:val="000000"/>
          <w:sz w:val="20"/>
          <w:szCs w:val="20"/>
        </w:rPr>
        <w:t>на территории муниципального образования Тужинский муниципальный район (далее – разрешение на ввод</w:t>
      </w:r>
      <w:r w:rsidRPr="0022389D">
        <w:rPr>
          <w:sz w:val="20"/>
          <w:szCs w:val="20"/>
        </w:rPr>
        <w:t xml:space="preserve"> объектов в эксплуатацию</w:t>
      </w:r>
      <w:r w:rsidRPr="0022389D">
        <w:rPr>
          <w:bCs/>
          <w:color w:val="000000"/>
          <w:sz w:val="20"/>
          <w:szCs w:val="20"/>
        </w:rPr>
        <w:t>)</w:t>
      </w:r>
      <w:r w:rsidRPr="0022389D">
        <w:rPr>
          <w:sz w:val="20"/>
          <w:szCs w:val="20"/>
        </w:rPr>
        <w:t xml:space="preserve"> или отказ в выдаче разрешения на ввод объекта в эксплуатацию.</w:t>
      </w:r>
    </w:p>
    <w:p w:rsidR="0022389D" w:rsidRPr="0022389D" w:rsidRDefault="0022389D" w:rsidP="0022389D">
      <w:pPr>
        <w:autoSpaceDE w:val="0"/>
        <w:ind w:firstLine="709"/>
        <w:rPr>
          <w:bCs/>
          <w:color w:val="000000"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2.4. Срок предоставления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 xml:space="preserve">Срок предоставления муниципальной услуги не должен превышать десяти дней со дня поступления </w:t>
      </w:r>
      <w:r w:rsidRPr="0022389D">
        <w:rPr>
          <w:rFonts w:ascii="Times New Roman" w:hAnsi="Times New Roman" w:cs="Times New Roman"/>
        </w:rPr>
        <w:lastRenderedPageBreak/>
        <w:t>заявления о предоставлении муниципальной услуги в администрацию муниципального образования.</w:t>
      </w:r>
    </w:p>
    <w:p w:rsidR="0022389D" w:rsidRPr="0022389D" w:rsidRDefault="0022389D" w:rsidP="0022389D">
      <w:pPr>
        <w:autoSpaceDE w:val="0"/>
        <w:ind w:firstLine="709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2.5. Правовые основания для предоставления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ind w:firstLine="709"/>
        <w:rPr>
          <w:spacing w:val="-4"/>
          <w:sz w:val="20"/>
          <w:szCs w:val="20"/>
        </w:rPr>
      </w:pPr>
      <w:r w:rsidRPr="0022389D">
        <w:rPr>
          <w:spacing w:val="-4"/>
          <w:sz w:val="20"/>
          <w:szCs w:val="20"/>
        </w:rPr>
        <w:t>Предоставление муниципальной услуги осуществляется в соответствии с:</w:t>
      </w:r>
    </w:p>
    <w:p w:rsidR="0022389D" w:rsidRPr="0022389D" w:rsidRDefault="0022389D" w:rsidP="0022389D">
      <w:pPr>
        <w:pStyle w:val="ae"/>
        <w:snapToGrid w:val="0"/>
        <w:spacing w:after="0"/>
        <w:ind w:firstLine="709"/>
        <w:rPr>
          <w:rStyle w:val="af9"/>
          <w:bCs/>
          <w:i w:val="0"/>
          <w:color w:val="000000"/>
          <w:sz w:val="20"/>
          <w:szCs w:val="20"/>
        </w:rPr>
      </w:pPr>
      <w:r w:rsidRPr="0022389D">
        <w:rPr>
          <w:rStyle w:val="af9"/>
          <w:bCs/>
          <w:i w:val="0"/>
          <w:iCs w:val="0"/>
          <w:color w:val="000000"/>
          <w:sz w:val="20"/>
          <w:szCs w:val="20"/>
        </w:rPr>
        <w:t>Градостроительным кодексом Российской Федерации от 29.12.2004             № 190-ФЗ</w:t>
      </w:r>
      <w:r w:rsidRPr="0022389D">
        <w:rPr>
          <w:rStyle w:val="af9"/>
          <w:bCs/>
          <w:i w:val="0"/>
          <w:color w:val="000000"/>
          <w:sz w:val="20"/>
          <w:szCs w:val="20"/>
        </w:rPr>
        <w:t>;</w:t>
      </w:r>
    </w:p>
    <w:p w:rsidR="0022389D" w:rsidRPr="0022389D" w:rsidRDefault="0022389D" w:rsidP="0022389D">
      <w:pPr>
        <w:pStyle w:val="ae"/>
        <w:snapToGrid w:val="0"/>
        <w:spacing w:after="0"/>
        <w:ind w:firstLine="709"/>
        <w:rPr>
          <w:iCs/>
          <w:sz w:val="20"/>
          <w:szCs w:val="20"/>
        </w:rPr>
      </w:pPr>
      <w:r w:rsidRPr="0022389D">
        <w:rPr>
          <w:iCs/>
          <w:sz w:val="20"/>
          <w:szCs w:val="20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2389D" w:rsidRPr="0022389D" w:rsidRDefault="0022389D" w:rsidP="0022389D">
      <w:pPr>
        <w:autoSpaceDE w:val="0"/>
        <w:ind w:firstLine="709"/>
        <w:rPr>
          <w:bCs/>
          <w:color w:val="000000"/>
          <w:sz w:val="20"/>
          <w:szCs w:val="20"/>
        </w:rPr>
      </w:pPr>
      <w:r w:rsidRPr="0022389D">
        <w:rPr>
          <w:bCs/>
          <w:color w:val="000000"/>
          <w:sz w:val="20"/>
          <w:szCs w:val="20"/>
        </w:rPr>
        <w:t>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22389D" w:rsidRPr="0022389D" w:rsidRDefault="0022389D" w:rsidP="0022389D">
      <w:pPr>
        <w:autoSpaceDE w:val="0"/>
        <w:ind w:firstLine="709"/>
        <w:rPr>
          <w:bCs/>
          <w:color w:val="000000"/>
          <w:sz w:val="20"/>
          <w:szCs w:val="20"/>
        </w:rPr>
      </w:pPr>
      <w:r w:rsidRPr="0022389D">
        <w:rPr>
          <w:bCs/>
          <w:color w:val="000000"/>
          <w:sz w:val="20"/>
          <w:szCs w:val="20"/>
        </w:rPr>
        <w:t>Приказом Минрегиона РФ от 10.05.2011 № 207 «Об утверждении формы градостроительного плана земельного участка»;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настоящим Административным регламентом.</w:t>
      </w:r>
    </w:p>
    <w:p w:rsidR="0022389D" w:rsidRPr="0022389D" w:rsidRDefault="0022389D" w:rsidP="0022389D">
      <w:pPr>
        <w:autoSpaceDE w:val="0"/>
        <w:ind w:firstLine="709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2.6. Исчерпывающий перечень документов,</w:t>
      </w:r>
      <w:r w:rsidRPr="0022389D">
        <w:rPr>
          <w:b/>
          <w:sz w:val="20"/>
          <w:szCs w:val="20"/>
        </w:rPr>
        <w:br/>
        <w:t>необходимых для предоставления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2.6.1. Для представления муниципальной услуги по выдаче разрешения на ввод объекта в эксплуатацию необходимы следующие документы:</w:t>
      </w:r>
    </w:p>
    <w:p w:rsidR="0022389D" w:rsidRPr="0022389D" w:rsidRDefault="0022389D" w:rsidP="0022389D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22389D">
        <w:rPr>
          <w:sz w:val="20"/>
          <w:szCs w:val="20"/>
        </w:rPr>
        <w:t xml:space="preserve">2.6.1.1. Заявление о выдаче разрешения на ввод объекта в эксплуатацию (приложение </w:t>
      </w:r>
      <w:r w:rsidRPr="0022389D">
        <w:rPr>
          <w:sz w:val="20"/>
          <w:szCs w:val="20"/>
          <w:lang w:val="en-US"/>
        </w:rPr>
        <w:t>N</w:t>
      </w:r>
      <w:r w:rsidRPr="0022389D">
        <w:rPr>
          <w:sz w:val="20"/>
          <w:szCs w:val="20"/>
        </w:rPr>
        <w:t xml:space="preserve"> 1 к настоящему Административному регламенту).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2.6.1.2. Документ, удостоверяющий личность – для физических лиц, учредительные документы – для юридических лиц, либо сведения из указанных документов при обращении за предоставлением муниципальной услуги в электронной форме с использованием единого портала государственных и муниципальных услуг (если предоставление указанных сведений является основанием для начала предоставления муниципальной услуги);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2.6.1.3. Правоустанавливающие документы на земельный участок.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 xml:space="preserve">2.6.1.4. 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территории. 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2.6.1.5. Разрешение на строительство.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2.6.1.6. 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2.6.1.7. 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2.6.1.8. Технический план.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2.6.1.9. 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2.6.1.10.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2.6.1.11.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2.6.1.12. 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389D">
        <w:rPr>
          <w:sz w:val="20"/>
          <w:szCs w:val="20"/>
        </w:rPr>
        <w:t>2.6.1.13. Документ, подтверждающий заключение договора обязательного страхования гражданской ответственности владельца опасного объекта, за причинение вреда в результате аварии на опасном объекте,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2389D" w:rsidRPr="0022389D" w:rsidRDefault="0022389D" w:rsidP="0022389D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 xml:space="preserve">2.6.2. Документы, указанные в пунктах 2.6.1.3, 2.6.1.6 – 2.6.1.11, 2.6.1.13 настоящего Административного </w:t>
      </w:r>
      <w:r w:rsidRPr="0022389D">
        <w:rPr>
          <w:rFonts w:ascii="Times New Roman" w:hAnsi="Times New Roman" w:cs="Times New Roman"/>
        </w:rPr>
        <w:lastRenderedPageBreak/>
        <w:t>регламента, заявитель должен предоставить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2389D" w:rsidRPr="0022389D" w:rsidRDefault="0022389D" w:rsidP="0022389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2.6.3. Документы (их копии или сведения, содержащиеся в них), указанные в пунктах 2.6.1.3 - 2.6.1.5, 2.6.1.12 настоящего Административного регламента,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389D">
        <w:rPr>
          <w:sz w:val="20"/>
          <w:szCs w:val="20"/>
        </w:rPr>
        <w:t xml:space="preserve">2.6.4.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</w:t>
      </w:r>
    </w:p>
    <w:p w:rsidR="0022389D" w:rsidRPr="0022389D" w:rsidRDefault="0022389D" w:rsidP="002238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89D">
        <w:rPr>
          <w:sz w:val="20"/>
          <w:szCs w:val="20"/>
        </w:rPr>
        <w:t xml:space="preserve">2.6.5. Указанные в п.2.6.1.9 и 2.6.1.12 п. 2.6 раздела 2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r w:rsidRPr="0022389D">
        <w:rPr>
          <w:color w:val="0000FF"/>
          <w:sz w:val="20"/>
          <w:szCs w:val="20"/>
        </w:rPr>
        <w:t>законодательством</w:t>
      </w:r>
      <w:r w:rsidRPr="0022389D">
        <w:rPr>
          <w:sz w:val="20"/>
          <w:szCs w:val="20"/>
        </w:rPr>
        <w:t xml:space="preserve"> об энергосбережении и о повышении энергетической эффективности.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2389D" w:rsidRPr="0022389D" w:rsidRDefault="0022389D" w:rsidP="0022389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>2.6.5. При предоставлении муниципальной услуги администрация не вправе требовать от заявителя:</w:t>
      </w:r>
    </w:p>
    <w:p w:rsidR="0022389D" w:rsidRPr="0022389D" w:rsidRDefault="0022389D" w:rsidP="0022389D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22389D">
        <w:rPr>
          <w:color w:val="000000"/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2389D" w:rsidRPr="0022389D" w:rsidRDefault="0022389D" w:rsidP="0022389D">
      <w:pPr>
        <w:ind w:firstLine="709"/>
        <w:jc w:val="both"/>
        <w:rPr>
          <w:color w:val="000000"/>
          <w:sz w:val="20"/>
          <w:szCs w:val="20"/>
        </w:rPr>
      </w:pPr>
      <w:r w:rsidRPr="0022389D">
        <w:rPr>
          <w:color w:val="000000"/>
          <w:sz w:val="20"/>
          <w:szCs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22389D">
          <w:rPr>
            <w:color w:val="000000"/>
            <w:sz w:val="20"/>
            <w:szCs w:val="20"/>
          </w:rPr>
          <w:t>частью 1 статьи 1</w:t>
        </w:r>
      </w:hyperlink>
      <w:r w:rsidRPr="0022389D">
        <w:rPr>
          <w:color w:val="000000"/>
          <w:sz w:val="20"/>
          <w:szCs w:val="20"/>
        </w:rPr>
        <w:t xml:space="preserve"> Федерального закона от 27.07.2010 </w:t>
      </w:r>
      <w:r w:rsidRPr="0022389D">
        <w:rPr>
          <w:color w:val="000000"/>
          <w:sz w:val="20"/>
          <w:szCs w:val="20"/>
          <w:lang w:val="en-US"/>
        </w:rPr>
        <w:t>N</w:t>
      </w:r>
      <w:r w:rsidRPr="0022389D">
        <w:rPr>
          <w:color w:val="000000"/>
          <w:sz w:val="20"/>
          <w:szCs w:val="20"/>
        </w:rPr>
        <w:t xml:space="preserve"> 210-ФЗ "Об организации предоставления государственных и муниципальных услуг".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2" w:history="1">
        <w:r w:rsidRPr="0022389D">
          <w:rPr>
            <w:color w:val="000000"/>
            <w:sz w:val="20"/>
            <w:szCs w:val="20"/>
          </w:rPr>
          <w:t>частью 6</w:t>
        </w:r>
      </w:hyperlink>
      <w:r w:rsidRPr="0022389D">
        <w:rPr>
          <w:color w:val="000000"/>
          <w:sz w:val="20"/>
          <w:szCs w:val="20"/>
        </w:rPr>
        <w:t xml:space="preserve"> статьи Федерального закона от 27.07.2010 </w:t>
      </w:r>
      <w:r w:rsidRPr="0022389D">
        <w:rPr>
          <w:color w:val="000000"/>
          <w:sz w:val="20"/>
          <w:szCs w:val="20"/>
          <w:lang w:val="en-US"/>
        </w:rPr>
        <w:t>N</w:t>
      </w:r>
      <w:r w:rsidRPr="0022389D">
        <w:rPr>
          <w:color w:val="000000"/>
          <w:sz w:val="20"/>
          <w:szCs w:val="20"/>
        </w:rPr>
        <w:t xml:space="preserve"> 210-ФЗ "Об организации предоставления государственных и муниципальных услуг".перечень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2389D" w:rsidRPr="0022389D" w:rsidRDefault="0022389D" w:rsidP="0022389D">
      <w:pPr>
        <w:ind w:firstLine="709"/>
        <w:rPr>
          <w:color w:val="000000"/>
          <w:sz w:val="20"/>
          <w:szCs w:val="20"/>
        </w:rPr>
      </w:pPr>
      <w:r w:rsidRPr="0022389D">
        <w:rPr>
          <w:color w:val="000000"/>
          <w:sz w:val="20"/>
          <w:szCs w:val="20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22389D">
          <w:rPr>
            <w:color w:val="000000"/>
            <w:sz w:val="20"/>
            <w:szCs w:val="20"/>
          </w:rPr>
          <w:t>части 1 статьи 9</w:t>
        </w:r>
      </w:hyperlink>
      <w:r w:rsidRPr="0022389D">
        <w:rPr>
          <w:color w:val="000000"/>
          <w:sz w:val="20"/>
          <w:szCs w:val="20"/>
        </w:rPr>
        <w:t xml:space="preserve"> Федерального закона от 27.07.2010 </w:t>
      </w:r>
      <w:r w:rsidRPr="0022389D">
        <w:rPr>
          <w:color w:val="000000"/>
          <w:sz w:val="20"/>
          <w:szCs w:val="20"/>
          <w:lang w:val="en-US"/>
        </w:rPr>
        <w:t>N</w:t>
      </w:r>
      <w:r w:rsidRPr="0022389D">
        <w:rPr>
          <w:color w:val="000000"/>
          <w:sz w:val="20"/>
          <w:szCs w:val="20"/>
        </w:rPr>
        <w:t xml:space="preserve"> 210-ФЗ "Об организации предоставления государственных и муниципальных услуг".</w:t>
      </w:r>
    </w:p>
    <w:p w:rsidR="0022389D" w:rsidRPr="0022389D" w:rsidRDefault="0022389D" w:rsidP="002238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2389D" w:rsidRPr="0022389D" w:rsidRDefault="0022389D" w:rsidP="0022389D">
      <w:pPr>
        <w:ind w:firstLine="709"/>
        <w:rPr>
          <w:bCs/>
          <w:color w:val="000000"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2.7. Исчерпывающий перечень оснований для отказа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в приеме документов, необходимых для предоставления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Оснований для отказа в приеме документов, необходимых для предоставления муниципальной услуги нет.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2.8. Исчерпывающий перечень оснований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для отказа в предоставлении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lastRenderedPageBreak/>
        <w:t>Основания для отказа в предоставлении муниципальной услуги:</w:t>
      </w:r>
    </w:p>
    <w:p w:rsidR="0022389D" w:rsidRPr="0022389D" w:rsidRDefault="0022389D" w:rsidP="0022389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отсутствие документов, указанных в пункте 2.6 настоящего Административного регламента;</w:t>
      </w:r>
    </w:p>
    <w:p w:rsidR="0022389D" w:rsidRPr="0022389D" w:rsidRDefault="0022389D" w:rsidP="0022389D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>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22389D" w:rsidRPr="0022389D" w:rsidRDefault="0022389D" w:rsidP="0022389D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>несоответствия объекта капитального строительства требованиям, установленным в разрешении на строительство;</w:t>
      </w:r>
    </w:p>
    <w:p w:rsidR="0022389D" w:rsidRPr="0022389D" w:rsidRDefault="0022389D" w:rsidP="0022389D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>несоответствия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22389D" w:rsidRPr="0022389D" w:rsidRDefault="0022389D" w:rsidP="0022389D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 xml:space="preserve">невыполнение застройщиком требований, предусмотренных частью 18 статьи 51 ГрК РФ - не предоставлении безвозмездно в орган местного самоуправления: </w:t>
      </w:r>
    </w:p>
    <w:p w:rsidR="0022389D" w:rsidRPr="0022389D" w:rsidRDefault="0022389D" w:rsidP="0022389D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>сведений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22389D" w:rsidRPr="0022389D" w:rsidRDefault="0022389D" w:rsidP="0022389D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>одного экземпляра копии результатов инженерных изысканий;</w:t>
      </w:r>
    </w:p>
    <w:p w:rsidR="0022389D" w:rsidRPr="0022389D" w:rsidRDefault="0022389D" w:rsidP="0022389D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>по одному экземпляру копий разделов проектной документации: схема планировочной организации земельного участка, выполненная в соответствии с градостроительным планом земельного участка;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2389D" w:rsidRPr="0022389D" w:rsidRDefault="0022389D" w:rsidP="0022389D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>Предоставление экземпляра копии раздела проектной документации: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Федерального закона от 23.11.2009 N 261-ФЗ,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22389D" w:rsidRPr="0022389D" w:rsidRDefault="0022389D" w:rsidP="0022389D">
      <w:pPr>
        <w:tabs>
          <w:tab w:val="left" w:pos="1080"/>
        </w:tabs>
        <w:autoSpaceDE w:val="0"/>
        <w:ind w:firstLine="709"/>
        <w:rPr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2.9. Размер платы, взимаемой с заявителя при предоставлении муниципальной услуги и способы ее взимания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Предоставление муниципальной услуги осуществляется бесплатно.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2.10. Максимальный срок ожидания в очереди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при подаче заявления (запроса,  письменного  обращения) о предоставлении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и при получении результата предоставления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Максимальный срок ожидания в очереди при подаче заявителем лично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2.11. Срок регистрации заявления (запроса,  письменного  обращения)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заявителя о предоставлении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 xml:space="preserve">Регистрация заявления </w:t>
      </w:r>
      <w:r w:rsidRPr="0022389D">
        <w:rPr>
          <w:b/>
          <w:sz w:val="20"/>
          <w:szCs w:val="20"/>
        </w:rPr>
        <w:t>(</w:t>
      </w:r>
      <w:r w:rsidRPr="0022389D">
        <w:rPr>
          <w:sz w:val="20"/>
          <w:szCs w:val="20"/>
        </w:rPr>
        <w:t>запроса,  письменного  обращения)  заявителя о предоставлении муниципальной услуги осуществляется в течение одного рабочего дня.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bCs/>
          <w:sz w:val="20"/>
          <w:szCs w:val="20"/>
        </w:rPr>
      </w:pPr>
      <w:r w:rsidRPr="0022389D">
        <w:rPr>
          <w:b/>
          <w:sz w:val="20"/>
          <w:szCs w:val="20"/>
        </w:rPr>
        <w:t xml:space="preserve">2.12. Требования к помещениям, в которых предоставляются </w:t>
      </w:r>
      <w:r w:rsidRPr="0022389D">
        <w:rPr>
          <w:b/>
          <w:bCs/>
          <w:sz w:val="20"/>
          <w:szCs w:val="20"/>
        </w:rPr>
        <w:t>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bCs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2.12.1. Информация о графике (режиме) работы администрации муниципального образования размещается на входе в здание, в котором она осуществляет свою деятельность, на видном месте.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2.12.2. Прием заявителей в администрации муниципального образования осуществляется, как правило, в специально оборудованных помещениях (кабинетах).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2.12.3. Площадь мест ожидания зависит от количества заявителей, ежедневно обращающихся в администрацию муниципального образования в связи с предоставлением муниципальной услуги.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lastRenderedPageBreak/>
        <w:t>2.12.4.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муниципального образования.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2.12.5. Рабочее место должностного лица, ответственного за предоставление муниципальной услуги, должно быть оборудовано персональным компьютером.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2.12.6.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муниципальной услуги.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2.12.7. Информация о порядке предоставления муниципальной услуги представляется администрацией муниципального образования по телефону, электронной почте, путем размещения в информационно-телекоммуникационной сети «Интернет», в средствах массовой информации.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2.12.8. Информация о порядке предоставления муниципальной услуги размещается в открытой и доступной форме на официальном сайте муниципального образования в информационно-телекоммуникационной сети «Интернет», на Портале предоставления государственных услуг Кировской области, на Едином портале государственных и муниципальных услуг (функций) (www.gosuslugi.ru).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2.12.9. На информационных стендах в доступных для ознакомления местах, на официальном сайте муниципального образования в информационно-телекоммуникационной сети «Интернет», на Портале предоставления государственных услуг Кировской области  размещается следующая информация: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регламент с приложениями или извлечения из него;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время приема заявителей;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порядок информирования о ходе предоставления муниципальной услуги;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порядок получения консультаций;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2.13. Показатели доступности и качества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tabs>
          <w:tab w:val="left" w:pos="6900"/>
        </w:tabs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2.13.1.  Показателями доступности муниципальной услуги являются:</w:t>
      </w:r>
    </w:p>
    <w:p w:rsidR="0022389D" w:rsidRPr="0022389D" w:rsidRDefault="0022389D" w:rsidP="0022389D">
      <w:pPr>
        <w:tabs>
          <w:tab w:val="left" w:pos="6900"/>
        </w:tabs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2.13.1.1. транспортная доступность к местам предоставления муниципальной услуги;</w:t>
      </w:r>
    </w:p>
    <w:p w:rsidR="0022389D" w:rsidRPr="0022389D" w:rsidRDefault="0022389D" w:rsidP="0022389D">
      <w:pPr>
        <w:tabs>
          <w:tab w:val="left" w:pos="6900"/>
        </w:tabs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2.13.1.2.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2389D" w:rsidRPr="0022389D" w:rsidRDefault="0022389D" w:rsidP="0022389D">
      <w:pPr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2.13.1.3. обеспечение возможности направления заявления о предоставлении муниципальной услуги в администрацию муниципального образования «Тужинский муниципальный район» Кировской области по электронной почте;</w:t>
      </w:r>
    </w:p>
    <w:p w:rsidR="0022389D" w:rsidRPr="0022389D" w:rsidRDefault="0022389D" w:rsidP="0022389D">
      <w:pPr>
        <w:tabs>
          <w:tab w:val="left" w:pos="6900"/>
        </w:tabs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2.13.1.4. размещение информации о порядке предоставления муниципальной услуги на официальном сайте муниципального образования, на Портале государственных услуг Кировской области, на  Едином  портале  государственных и  муниципальных  услуг (функций);</w:t>
      </w:r>
    </w:p>
    <w:p w:rsidR="0022389D" w:rsidRPr="0022389D" w:rsidRDefault="0022389D" w:rsidP="0022389D">
      <w:pPr>
        <w:tabs>
          <w:tab w:val="left" w:pos="6900"/>
        </w:tabs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2.13.1.5. обеспечение предоставления муниципальной услуги с использованием возможностей Портала государственных услуг Кировской области, Портала государственных услуг Кировской области,   Единого  портала  государственных и  муниципальных  услуг (функций);</w:t>
      </w:r>
    </w:p>
    <w:p w:rsidR="0022389D" w:rsidRPr="0022389D" w:rsidRDefault="0022389D" w:rsidP="0022389D">
      <w:pPr>
        <w:tabs>
          <w:tab w:val="left" w:pos="6900"/>
        </w:tabs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2.13.2. Показателями качества предоставления муниципальной услуги являются:</w:t>
      </w:r>
    </w:p>
    <w:p w:rsidR="0022389D" w:rsidRPr="0022389D" w:rsidRDefault="0022389D" w:rsidP="0022389D">
      <w:pPr>
        <w:tabs>
          <w:tab w:val="left" w:pos="6900"/>
        </w:tabs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2.13.2.1. соблюдение сроков предоставления муниципальной услуги;</w:t>
      </w:r>
    </w:p>
    <w:p w:rsidR="0022389D" w:rsidRPr="0022389D" w:rsidRDefault="0022389D" w:rsidP="0022389D">
      <w:pPr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2.13.2.2. соблюдение сроков ожидания в очереди при предоставлении муниципальной услуги;</w:t>
      </w:r>
    </w:p>
    <w:p w:rsidR="0022389D" w:rsidRPr="0022389D" w:rsidRDefault="0022389D" w:rsidP="0022389D">
      <w:pPr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2.13.2.3.отсутствие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2389D" w:rsidRPr="0022389D" w:rsidRDefault="0022389D" w:rsidP="0022389D">
      <w:pPr>
        <w:tabs>
          <w:tab w:val="left" w:pos="1080"/>
        </w:tabs>
        <w:ind w:firstLine="709"/>
        <w:rPr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 xml:space="preserve">2.14. Иные требования, учитывающие особенности предоставления </w:t>
      </w:r>
      <w:r w:rsidRPr="0022389D">
        <w:rPr>
          <w:b/>
          <w:sz w:val="20"/>
          <w:szCs w:val="20"/>
        </w:rPr>
        <w:br/>
        <w:t>муниципальных услуг в электронной форме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bCs/>
          <w:sz w:val="20"/>
          <w:szCs w:val="20"/>
        </w:rPr>
      </w:pPr>
      <w:r w:rsidRPr="0022389D">
        <w:rPr>
          <w:bCs/>
          <w:sz w:val="20"/>
          <w:szCs w:val="20"/>
        </w:rPr>
        <w:t>2.14.1. Особенности предоставления муниципальной услуги в электронной форме: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bCs/>
          <w:sz w:val="20"/>
          <w:szCs w:val="20"/>
        </w:rPr>
        <w:t>2.14.1.1. п</w:t>
      </w:r>
      <w:r w:rsidRPr="0022389D">
        <w:rPr>
          <w:sz w:val="20"/>
          <w:szCs w:val="20"/>
        </w:rPr>
        <w:t>олучение информации о предоставляемой муниципальной услуге на официальном сайте муниципального образования, на Портале государственных услуг Кировской области, на  Едином  портале  государственных и  муниципальных  услуг (функций);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2.14.1.2. получение и копирование на официальном сайте муниципального образования, на Портале государственных услуг Кировской области, на  Едином  портале  государственных и  муниципальных  услуг (функций) формы заявления, необходимой для получения муниципальной услуги в электронной форме;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2.14.1.3. представление заявления в электронной форме с использованием официального сайта муниципального образования, Портала государственных услуг Кировской области, на  Едином  портале  государственных и  муниципальных  услуг (функций);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2.14.1.4. осуществление с использованием официального сайта муниципального образования, Портала государственных услуг Кировской области, Единого  портала  государственных и  муниципальных  услуг (функций) мониторинга хода предоставления муниципальной услуги;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2.14.1.5. получение результатов предоставления муниципальной услуги в электронном виде на официальном сайте муниципального образования, Портале государственных услуг Кировской области, на  Едином  портале  государственных и  муниципальных  услуг (функций), если это не запрещено федеральным законом.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3. Состав, последовательность и сроки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выполнения административных процедур, требования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к порядку их выполнения, в том числе особенности выполнения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административных процедур в электронной форме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3.1. Состав административных процедур по предоставлению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 xml:space="preserve">муниципальной услуги 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bCs/>
          <w:sz w:val="20"/>
          <w:szCs w:val="20"/>
        </w:rPr>
      </w:pPr>
      <w:r w:rsidRPr="0022389D">
        <w:rPr>
          <w:bCs/>
          <w:sz w:val="20"/>
          <w:szCs w:val="20"/>
        </w:rPr>
        <w:t>Предоставление муниципальной услуги включает в себя следующие административные процедуры:</w:t>
      </w:r>
    </w:p>
    <w:p w:rsidR="0022389D" w:rsidRPr="0022389D" w:rsidRDefault="0022389D" w:rsidP="0022389D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0"/>
          <w:szCs w:val="20"/>
        </w:rPr>
      </w:pPr>
      <w:r w:rsidRPr="0022389D">
        <w:rPr>
          <w:bCs/>
          <w:sz w:val="20"/>
          <w:szCs w:val="20"/>
        </w:rPr>
        <w:t xml:space="preserve">1. </w:t>
      </w:r>
      <w:r w:rsidRPr="0022389D">
        <w:rPr>
          <w:sz w:val="20"/>
          <w:szCs w:val="20"/>
        </w:rPr>
        <w:t>прием заявления (запроса,  письменного  обращения) о предоставлении муниципальной услуги и документов, необходимых для предоставления муниципальной услуги</w:t>
      </w:r>
      <w:r w:rsidRPr="0022389D">
        <w:rPr>
          <w:bCs/>
          <w:sz w:val="20"/>
          <w:szCs w:val="20"/>
        </w:rPr>
        <w:t>;</w:t>
      </w:r>
    </w:p>
    <w:p w:rsidR="0022389D" w:rsidRPr="0022389D" w:rsidRDefault="0022389D" w:rsidP="0022389D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  <w:r w:rsidRPr="0022389D">
        <w:rPr>
          <w:bCs/>
          <w:sz w:val="20"/>
          <w:szCs w:val="20"/>
        </w:rPr>
        <w:t xml:space="preserve">2. </w:t>
      </w:r>
      <w:r w:rsidRPr="0022389D">
        <w:rPr>
          <w:sz w:val="20"/>
          <w:szCs w:val="20"/>
        </w:rPr>
        <w:t>рассмотрение заявления (запроса,  письменного  обращения) о предоставлении муниципальной услуги и документов, необходимых для предоставления муниципальной услуги.</w:t>
      </w:r>
    </w:p>
    <w:p w:rsidR="0022389D" w:rsidRPr="0022389D" w:rsidRDefault="0022389D" w:rsidP="0022389D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Блок – схема порядка предоставления муниципальной услуги представлена в Приложении № 2 к настоящему Административному регламенту.</w:t>
      </w:r>
    </w:p>
    <w:p w:rsidR="0022389D" w:rsidRPr="0022389D" w:rsidRDefault="0022389D" w:rsidP="0022389D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0"/>
          <w:szCs w:val="20"/>
        </w:rPr>
      </w:pPr>
    </w:p>
    <w:p w:rsidR="0022389D" w:rsidRPr="0022389D" w:rsidRDefault="0022389D" w:rsidP="0022389D">
      <w:pPr>
        <w:tabs>
          <w:tab w:val="left" w:pos="2160"/>
        </w:tabs>
        <w:ind w:firstLine="709"/>
        <w:jc w:val="center"/>
        <w:rPr>
          <w:b/>
          <w:bCs/>
          <w:sz w:val="20"/>
          <w:szCs w:val="20"/>
        </w:rPr>
      </w:pPr>
      <w:r w:rsidRPr="0022389D">
        <w:rPr>
          <w:b/>
          <w:sz w:val="20"/>
          <w:szCs w:val="20"/>
        </w:rPr>
        <w:t>3.2. Административная процедура по п</w:t>
      </w:r>
      <w:r w:rsidRPr="0022389D">
        <w:rPr>
          <w:b/>
          <w:color w:val="000000"/>
          <w:sz w:val="20"/>
          <w:szCs w:val="20"/>
        </w:rPr>
        <w:t>риему заявления</w:t>
      </w:r>
      <w:r w:rsidRPr="0022389D">
        <w:rPr>
          <w:bCs/>
          <w:sz w:val="20"/>
          <w:szCs w:val="20"/>
        </w:rPr>
        <w:t xml:space="preserve"> </w:t>
      </w:r>
      <w:r w:rsidRPr="0022389D">
        <w:rPr>
          <w:b/>
          <w:sz w:val="20"/>
          <w:szCs w:val="20"/>
        </w:rPr>
        <w:t>(запроса,  письменного  обращения)</w:t>
      </w:r>
      <w:r w:rsidRPr="0022389D">
        <w:rPr>
          <w:b/>
          <w:bCs/>
          <w:sz w:val="20"/>
          <w:szCs w:val="20"/>
        </w:rPr>
        <w:t xml:space="preserve"> о предоставлении муниципальной услуги и документов, необходимых для предоставления муниципальной услуги</w:t>
      </w:r>
    </w:p>
    <w:p w:rsidR="0022389D" w:rsidRPr="0022389D" w:rsidRDefault="0022389D" w:rsidP="0022389D">
      <w:pPr>
        <w:tabs>
          <w:tab w:val="left" w:pos="2160"/>
        </w:tabs>
        <w:ind w:firstLine="709"/>
        <w:jc w:val="center"/>
        <w:rPr>
          <w:b/>
          <w:color w:val="000000"/>
          <w:sz w:val="20"/>
          <w:szCs w:val="20"/>
        </w:rPr>
      </w:pPr>
    </w:p>
    <w:p w:rsidR="0022389D" w:rsidRPr="0022389D" w:rsidRDefault="0022389D" w:rsidP="0022389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</w:rPr>
      </w:pPr>
      <w:r w:rsidRPr="0022389D">
        <w:rPr>
          <w:rFonts w:ascii="Times New Roman" w:hAnsi="Times New Roman" w:cs="Times New Roman"/>
          <w:color w:val="000000"/>
        </w:rPr>
        <w:t>3.2.1. Основанием для начала административной процедуры для администрации муниципального образования является поступление заявления о предоставлении муниципальной услуги и документов, необходимых для предоставления муниципальной услуги от заявителя.</w:t>
      </w:r>
    </w:p>
    <w:p w:rsidR="0022389D" w:rsidRPr="0022389D" w:rsidRDefault="0022389D" w:rsidP="0022389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</w:rPr>
      </w:pPr>
      <w:r w:rsidRPr="0022389D">
        <w:rPr>
          <w:rFonts w:ascii="Times New Roman" w:hAnsi="Times New Roman" w:cs="Times New Roman"/>
          <w:color w:val="000000"/>
        </w:rPr>
        <w:t>3.2.2. Должностное лицо администрации, ответственное  за регистрацию  входящей документации регистрирует заявление в соответствии с требованиями, установленной инструкцией по делопроизводству и направляет специалисту, ответственному за подготовку документов, необходимых для предоставления муниципальной услуги»</w:t>
      </w:r>
    </w:p>
    <w:p w:rsidR="0022389D" w:rsidRPr="0022389D" w:rsidRDefault="0022389D" w:rsidP="0022389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  <w:color w:val="000000"/>
        </w:rPr>
        <w:t>3.2.3. Результатом административной процедуры является регистрация поступившего заявления должностным лицом администрации муниципального образования, ответственным за регистрацию входящей документации</w:t>
      </w:r>
      <w:r w:rsidRPr="0022389D">
        <w:rPr>
          <w:rFonts w:ascii="Times New Roman" w:hAnsi="Times New Roman" w:cs="Times New Roman"/>
        </w:rPr>
        <w:t>.</w:t>
      </w:r>
    </w:p>
    <w:p w:rsidR="0022389D" w:rsidRPr="0022389D" w:rsidRDefault="0022389D" w:rsidP="0022389D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0"/>
          <w:szCs w:val="20"/>
        </w:rPr>
      </w:pPr>
      <w:r w:rsidRPr="0022389D">
        <w:rPr>
          <w:b/>
          <w:sz w:val="20"/>
          <w:szCs w:val="20"/>
        </w:rPr>
        <w:t>3.3. Административная процедура по р</w:t>
      </w:r>
      <w:r w:rsidRPr="0022389D">
        <w:rPr>
          <w:b/>
          <w:color w:val="000000"/>
          <w:sz w:val="20"/>
          <w:szCs w:val="20"/>
        </w:rPr>
        <w:t xml:space="preserve">ассмотрению заявления  </w:t>
      </w:r>
      <w:r w:rsidRPr="0022389D">
        <w:rPr>
          <w:b/>
          <w:sz w:val="20"/>
          <w:szCs w:val="20"/>
        </w:rPr>
        <w:t>(запроса,  письменного  обращения)</w:t>
      </w:r>
      <w:r w:rsidRPr="0022389D">
        <w:rPr>
          <w:b/>
          <w:color w:val="000000"/>
          <w:sz w:val="20"/>
          <w:szCs w:val="20"/>
        </w:rPr>
        <w:t xml:space="preserve"> о предоставлении муниципальной услуги и документов, необходимых для предоставления муниципальной услуги </w:t>
      </w:r>
    </w:p>
    <w:p w:rsidR="0022389D" w:rsidRPr="0022389D" w:rsidRDefault="0022389D" w:rsidP="0022389D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  <w:color w:val="000000"/>
        </w:rPr>
        <w:t xml:space="preserve">3.3.1. </w:t>
      </w:r>
      <w:r w:rsidRPr="0022389D">
        <w:rPr>
          <w:rFonts w:ascii="Times New Roman" w:hAnsi="Times New Roman" w:cs="Times New Roman"/>
        </w:rPr>
        <w:t>Основанием для начала административной процедуры является получение должностным лицом отдела жизнеобеспечения, ответственным за предоставление муниципальной услуги, зарегистрированного заявления (запроса,  письменного  обращения) о предоставлении муниципальной услуги с поручением главы администрации муниципального образования для исполнения.</w:t>
      </w:r>
    </w:p>
    <w:p w:rsidR="0022389D" w:rsidRPr="0022389D" w:rsidRDefault="0022389D" w:rsidP="0022389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</w:rPr>
      </w:pPr>
      <w:r w:rsidRPr="0022389D">
        <w:rPr>
          <w:rFonts w:ascii="Times New Roman" w:hAnsi="Times New Roman" w:cs="Times New Roman"/>
        </w:rPr>
        <w:t>3.3.2. Должностное лицо отдела  жизнеобеспечения, ответственное за предоставление муниципальной услуги, проводит проверку заявления (запроса,  письменного  обращения) и документов на наличие оснований для отказа в предоставлении муниципальной услуги, указанных в пункте 2.8 настоящего Административного регламента</w:t>
      </w:r>
      <w:r w:rsidRPr="0022389D">
        <w:rPr>
          <w:rFonts w:ascii="Times New Roman" w:hAnsi="Times New Roman" w:cs="Times New Roman"/>
          <w:color w:val="000000"/>
        </w:rPr>
        <w:t xml:space="preserve"> в течение десяти дней с момента поступления заявления.</w:t>
      </w:r>
    </w:p>
    <w:p w:rsidR="0022389D" w:rsidRPr="0022389D" w:rsidRDefault="0022389D" w:rsidP="0022389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 xml:space="preserve">3.3.3. В случае наличия оснований для отказа в предоставлении муниципальной услуги должностное лицо отдела жизнеобеспечения, ответственное за предоставление муниципальной услуги, </w:t>
      </w:r>
      <w:r w:rsidRPr="0022389D">
        <w:rPr>
          <w:rFonts w:ascii="Times New Roman" w:hAnsi="Times New Roman" w:cs="Times New Roman"/>
          <w:color w:val="000000"/>
        </w:rPr>
        <w:t>в течение десяти рабочих дней</w:t>
      </w:r>
      <w:r w:rsidRPr="0022389D">
        <w:rPr>
          <w:rFonts w:ascii="Times New Roman" w:hAnsi="Times New Roman" w:cs="Times New Roman"/>
        </w:rPr>
        <w:t xml:space="preserve"> с момента поступления заявления готовит проект уведомления об отказе в предоставлении муниципальной услуги в двух экземплярах (согласно приложению №4), обеспечивает их подписание главой  администрации, регистрирует их в системе электронного документооборота и направляет заявителю способом, указанным в заявлении. Второй экземпляр проекта уведомления об отказе остается в отделе жизнеобеспечения и подшивается в дело.</w:t>
      </w:r>
    </w:p>
    <w:p w:rsidR="0022389D" w:rsidRPr="0022389D" w:rsidRDefault="0022389D" w:rsidP="0022389D">
      <w:pPr>
        <w:autoSpaceDE w:val="0"/>
        <w:ind w:firstLine="709"/>
        <w:jc w:val="both"/>
        <w:rPr>
          <w:sz w:val="20"/>
          <w:szCs w:val="20"/>
        </w:rPr>
      </w:pPr>
      <w:r w:rsidRPr="0022389D">
        <w:rPr>
          <w:sz w:val="20"/>
          <w:szCs w:val="20"/>
        </w:rPr>
        <w:t xml:space="preserve">3.3.4. В случае отсутствия оснований для отказа в предоставлении муниципальной услуги, указанных в пункте 2.8 настоящего Административного регламента, должностное лицо отдела жизнеобеспечения, ответственное за предоставление муниципальной услуги, готовит проект </w:t>
      </w:r>
      <w:r w:rsidRPr="0022389D">
        <w:rPr>
          <w:bCs/>
          <w:color w:val="000000"/>
          <w:sz w:val="20"/>
          <w:szCs w:val="20"/>
        </w:rPr>
        <w:t xml:space="preserve">разрешения на ввод объекта в эксплуатацию в 2 экземплярах </w:t>
      </w:r>
      <w:r w:rsidRPr="0022389D">
        <w:rPr>
          <w:sz w:val="20"/>
          <w:szCs w:val="20"/>
        </w:rPr>
        <w:t>и направляет для подписания главе администрации муниципального образования в течение десяти рабочих дней с момента поступления заявления. Проект разрешения на ввод объекта в эксплуатацию должен содержать  сведения об объекте капитального строительства в объеме,необходимом для осуществления государственного кадастрового учета.Состав таких сведений должен соответствовать установленным в соответствии с  Федеральном законом от 24 июля 2007 года №221-ФЗ « О государственном кадастре недвижимости»,требованиях к составу сведений в графической и текстовой частях  технического плана.</w:t>
      </w:r>
    </w:p>
    <w:p w:rsidR="0022389D" w:rsidRPr="0022389D" w:rsidRDefault="0022389D" w:rsidP="0022389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 xml:space="preserve">3.3.5. Должностное лицо отдела жизнеобеспечения, ответственное за предоставление муниципальной услуги, получив подписанные проекты </w:t>
      </w:r>
      <w:r w:rsidRPr="0022389D">
        <w:rPr>
          <w:rFonts w:ascii="Times New Roman" w:hAnsi="Times New Roman" w:cs="Times New Roman"/>
          <w:bCs/>
          <w:color w:val="000000"/>
        </w:rPr>
        <w:t>разрешения на ввод объекта в эксплуатацию</w:t>
      </w:r>
      <w:r w:rsidRPr="0022389D">
        <w:rPr>
          <w:rFonts w:ascii="Times New Roman" w:hAnsi="Times New Roman" w:cs="Times New Roman"/>
        </w:rPr>
        <w:t>, регистрирует их в журнале учета документооборота и направляет его заявителю способом, указанным в заявлении, в срок не превышающий 10 дней с момента поступления заявления.</w:t>
      </w:r>
    </w:p>
    <w:p w:rsidR="0022389D" w:rsidRPr="0022389D" w:rsidRDefault="0022389D" w:rsidP="0022389D">
      <w:pPr>
        <w:pStyle w:val="a3"/>
        <w:ind w:firstLine="709"/>
        <w:rPr>
          <w:bCs/>
          <w:color w:val="000000"/>
          <w:sz w:val="20"/>
          <w:szCs w:val="20"/>
        </w:rPr>
      </w:pPr>
      <w:r w:rsidRPr="0022389D">
        <w:rPr>
          <w:sz w:val="20"/>
          <w:szCs w:val="20"/>
        </w:rPr>
        <w:lastRenderedPageBreak/>
        <w:t xml:space="preserve">3.3.6. Результатом административной процедуры является выдача </w:t>
      </w:r>
      <w:r w:rsidRPr="0022389D">
        <w:rPr>
          <w:bCs/>
          <w:color w:val="000000"/>
          <w:sz w:val="20"/>
          <w:szCs w:val="20"/>
        </w:rPr>
        <w:t>разрешения на ввод объекта в эксплуатацию в 2 экземплярах.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4. Формы контроля за исполнением настоящего</w:t>
      </w:r>
      <w:r w:rsidRPr="0022389D">
        <w:rPr>
          <w:b/>
          <w:sz w:val="20"/>
          <w:szCs w:val="20"/>
        </w:rPr>
        <w:br/>
        <w:t>Административного регламента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4.1. Порядок осуществления текущего контроля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за соблюдением и исполнением ответственными должностными</w:t>
      </w:r>
      <w:r w:rsidRPr="0022389D">
        <w:rPr>
          <w:b/>
          <w:sz w:val="20"/>
          <w:szCs w:val="20"/>
        </w:rPr>
        <w:br/>
        <w:t>лицами положений настоящего Административного регламента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и иных нормативных правовых актов, устанавливающих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требования к предоставлению муниципальной услуги,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а также принятием ими решений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tabs>
          <w:tab w:val="left" w:pos="5112"/>
        </w:tabs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главы администрации по жизнеобеспечению.</w:t>
      </w:r>
    </w:p>
    <w:p w:rsidR="0022389D" w:rsidRPr="0022389D" w:rsidRDefault="0022389D" w:rsidP="0022389D">
      <w:pPr>
        <w:tabs>
          <w:tab w:val="left" w:pos="5112"/>
        </w:tabs>
        <w:autoSpaceDE w:val="0"/>
        <w:ind w:firstLine="709"/>
        <w:rPr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4.2. Порядок осуществления проверок полноты и качества предоставления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4.2.1. Контроль за полнотой и качеством исполнения муниципальной услуги включает в себя проведение проверок за соблюдением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4.2.2. Проверки полноты и качества предоставления муниципальной услуги организуются на основании муниципальных правовых актов администрации муниципального образования.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По результатам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22389D" w:rsidRPr="0022389D" w:rsidRDefault="0022389D" w:rsidP="0022389D">
      <w:pPr>
        <w:autoSpaceDE w:val="0"/>
        <w:ind w:firstLine="709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5. Досудебный (внесудебный) порядок обжалования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решений и действий (бездействия) администрации муниципального образования, предоставляющей муниципальную услугу, а также должностных лиц администрации муниципального образования, ответственных за предоставление муниципальной услуги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муниципального образования в досудебном и судебном порядке.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5.2. Заявитель может обратиться с жалобой на нарушение порядка предоставления муниципальной услуги в следующих случаях: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нарушение срока регистрации заявления о предоставлении муниципальной услуги;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нарушение срока предоставления муниципальной услуги;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389D" w:rsidRPr="0022389D" w:rsidRDefault="0022389D" w:rsidP="0022389D">
      <w:pPr>
        <w:autoSpaceDE w:val="0"/>
        <w:rPr>
          <w:sz w:val="20"/>
          <w:szCs w:val="20"/>
        </w:rPr>
      </w:pPr>
      <w:r w:rsidRPr="0022389D">
        <w:rPr>
          <w:sz w:val="20"/>
          <w:szCs w:val="20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отказ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5.2.Требования к порядку подачи и рассмотрения жалобы</w:t>
      </w:r>
    </w:p>
    <w:p w:rsidR="0022389D" w:rsidRPr="0022389D" w:rsidRDefault="0022389D" w:rsidP="0022389D">
      <w:pPr>
        <w:autoSpaceDE w:val="0"/>
        <w:ind w:firstLine="709"/>
        <w:jc w:val="center"/>
        <w:rPr>
          <w:b/>
          <w:sz w:val="20"/>
          <w:szCs w:val="20"/>
        </w:rPr>
      </w:pP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 xml:space="preserve">5.2.1. Жалоба подается в письменной форме на бумажном носителе, в электронной форме на имя главы администрации муниципального образования. 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5.2.2. Жалоба может быть направлена посредством почтового отправления с уведомлением о вручении, с использованием информационно-телекоммуникационных сетей общего пользования, включая официальный сайт муниципального образования, Портал государственных услуг Кировской области, а также может быть принята при личном приеме заявителя.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5.2.3. Жалоба должна содержать: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наименование органа, предоставляющего муниципальную услугу,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сведения об обжалуемых решениях и действиях (бездействии) администрации муниципального образования, должностного лица, ответственного за предоставление муниципальной услуги;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доводы, на основании которых заявитель не согласен с решением и действием (бездействием) администрации муниципального образования, должностного лица, ответственного за предоставление муниципальной услуги.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 xml:space="preserve">Жалоба, поступившая в администрацию муниципального образования, подлежит рассмотрению главой администрации муниципального образования в течение пятнадцати рабочих дней со дня ее регистрации, а в случае обжалования отказа администрации муниципального образования, должностного лица структурного подразделения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5.2.5. По результатам рассмотрения жалобы глава администрации муниципального образования принимает одно из следующих решений: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удовлетворяет жалобу, в том числе в форме отмены принятого решения, исправления допущенных администрацией муниципального образования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отказывает в удовлетворении жалобы.</w:t>
      </w:r>
    </w:p>
    <w:p w:rsidR="0022389D" w:rsidRPr="0022389D" w:rsidRDefault="0022389D" w:rsidP="0022389D">
      <w:pPr>
        <w:autoSpaceDE w:val="0"/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5.2.6. Не позднее дня, следующего за днем принятия решения, указанного в пункте 5.2.5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389D" w:rsidRPr="0022389D" w:rsidRDefault="0022389D" w:rsidP="0022389D">
      <w:pPr>
        <w:pStyle w:val="ConsPlusNormal0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>Заявитель может направить жалобу с использованием информационно-телекоммуникационной сети «Интернет»:</w:t>
      </w:r>
    </w:p>
    <w:p w:rsidR="0022389D" w:rsidRPr="0022389D" w:rsidRDefault="0022389D" w:rsidP="0022389D">
      <w:pPr>
        <w:ind w:firstLine="709"/>
        <w:rPr>
          <w:color w:val="3114DC"/>
          <w:sz w:val="20"/>
          <w:szCs w:val="20"/>
          <w:u w:val="single"/>
        </w:rPr>
      </w:pPr>
      <w:r w:rsidRPr="0022389D">
        <w:rPr>
          <w:color w:val="000000"/>
          <w:sz w:val="20"/>
          <w:szCs w:val="20"/>
        </w:rPr>
        <w:t>- на официальный адрес электронной почты администрации муниципального образования</w:t>
      </w:r>
      <w:r w:rsidRPr="0022389D">
        <w:rPr>
          <w:sz w:val="20"/>
          <w:szCs w:val="20"/>
        </w:rPr>
        <w:t xml:space="preserve">: </w:t>
      </w:r>
      <w:r w:rsidRPr="0022389D">
        <w:rPr>
          <w:color w:val="3114DC"/>
          <w:sz w:val="20"/>
          <w:szCs w:val="20"/>
          <w:u w:val="single"/>
          <w:lang w:val="en-US"/>
        </w:rPr>
        <w:t>Admin</w:t>
      </w:r>
      <w:r w:rsidRPr="0022389D">
        <w:rPr>
          <w:color w:val="3114DC"/>
          <w:sz w:val="20"/>
          <w:szCs w:val="20"/>
          <w:u w:val="single"/>
        </w:rPr>
        <w:t xml:space="preserve"> </w:t>
      </w:r>
      <w:r w:rsidRPr="0022389D">
        <w:rPr>
          <w:color w:val="3114DC"/>
          <w:sz w:val="20"/>
          <w:szCs w:val="20"/>
          <w:u w:val="single"/>
          <w:lang w:val="en-US"/>
        </w:rPr>
        <w:t>Tuzha</w:t>
      </w:r>
      <w:r w:rsidRPr="0022389D">
        <w:rPr>
          <w:color w:val="3114DC"/>
          <w:sz w:val="20"/>
          <w:szCs w:val="20"/>
          <w:u w:val="single"/>
        </w:rPr>
        <w:t>@</w:t>
      </w:r>
      <w:r w:rsidRPr="0022389D">
        <w:rPr>
          <w:color w:val="3114DC"/>
          <w:sz w:val="20"/>
          <w:szCs w:val="20"/>
          <w:u w:val="single"/>
          <w:lang w:val="en-US"/>
        </w:rPr>
        <w:t>mail</w:t>
      </w:r>
      <w:r w:rsidRPr="0022389D">
        <w:rPr>
          <w:color w:val="3114DC"/>
          <w:sz w:val="20"/>
          <w:szCs w:val="20"/>
          <w:u w:val="single"/>
        </w:rPr>
        <w:t>.</w:t>
      </w:r>
      <w:r w:rsidRPr="0022389D">
        <w:rPr>
          <w:color w:val="3114DC"/>
          <w:sz w:val="20"/>
          <w:szCs w:val="20"/>
          <w:u w:val="single"/>
          <w:lang w:val="en-US"/>
        </w:rPr>
        <w:t>ru</w:t>
      </w:r>
      <w:r w:rsidRPr="0022389D">
        <w:rPr>
          <w:color w:val="3114DC"/>
          <w:sz w:val="20"/>
          <w:szCs w:val="20"/>
          <w:u w:val="single"/>
        </w:rPr>
        <w:t>;</w:t>
      </w:r>
    </w:p>
    <w:p w:rsidR="0022389D" w:rsidRPr="0022389D" w:rsidRDefault="0022389D" w:rsidP="0022389D">
      <w:pPr>
        <w:ind w:firstLine="709"/>
        <w:rPr>
          <w:color w:val="3114DC"/>
          <w:sz w:val="20"/>
          <w:szCs w:val="20"/>
          <w:u w:val="single"/>
        </w:rPr>
      </w:pPr>
      <w:r w:rsidRPr="0022389D">
        <w:rPr>
          <w:color w:val="000000"/>
          <w:sz w:val="20"/>
          <w:szCs w:val="20"/>
        </w:rPr>
        <w:t>- заполнив в электронном виде форму в разделе «Интернет-приемная» на официальном сайте муниципального образования</w:t>
      </w:r>
      <w:r w:rsidRPr="0022389D">
        <w:rPr>
          <w:sz w:val="20"/>
          <w:szCs w:val="20"/>
        </w:rPr>
        <w:t>:</w:t>
      </w:r>
      <w:r w:rsidRPr="0022389D">
        <w:rPr>
          <w:color w:val="3114DC"/>
          <w:sz w:val="20"/>
          <w:szCs w:val="20"/>
          <w:u w:val="single"/>
        </w:rPr>
        <w:t xml:space="preserve"> </w:t>
      </w:r>
      <w:r w:rsidRPr="0022389D">
        <w:rPr>
          <w:color w:val="3114DC"/>
          <w:sz w:val="20"/>
          <w:szCs w:val="20"/>
          <w:u w:val="single"/>
          <w:lang w:val="en-US"/>
        </w:rPr>
        <w:t>tuzha</w:t>
      </w:r>
      <w:r w:rsidRPr="0022389D">
        <w:rPr>
          <w:color w:val="3114DC"/>
          <w:sz w:val="20"/>
          <w:szCs w:val="20"/>
          <w:u w:val="single"/>
        </w:rPr>
        <w:t>.</w:t>
      </w:r>
      <w:r w:rsidRPr="0022389D">
        <w:rPr>
          <w:color w:val="3114DC"/>
          <w:sz w:val="20"/>
          <w:szCs w:val="20"/>
          <w:u w:val="single"/>
          <w:lang w:val="en-US"/>
        </w:rPr>
        <w:t>ru</w:t>
      </w:r>
    </w:p>
    <w:p w:rsidR="0022389D" w:rsidRPr="0022389D" w:rsidRDefault="0022389D" w:rsidP="0022389D">
      <w:pPr>
        <w:tabs>
          <w:tab w:val="left" w:pos="5112"/>
        </w:tabs>
        <w:autoSpaceDE w:val="0"/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__________</w:t>
      </w:r>
    </w:p>
    <w:p w:rsidR="0022389D" w:rsidRPr="0022389D" w:rsidRDefault="0022389D" w:rsidP="0022389D">
      <w:pPr>
        <w:pageBreakBefore/>
        <w:tabs>
          <w:tab w:val="left" w:pos="5112"/>
        </w:tabs>
        <w:autoSpaceDE w:val="0"/>
        <w:ind w:firstLine="709"/>
        <w:jc w:val="center"/>
        <w:rPr>
          <w:b/>
          <w:bCs/>
          <w:sz w:val="20"/>
          <w:szCs w:val="20"/>
        </w:rPr>
      </w:pPr>
      <w:r w:rsidRPr="0022389D">
        <w:rPr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67.8pt;margin-top:-10.65pt;width:143.75pt;height:32.75pt;z-index:251664384;mso-wrap-distance-left:9.05pt;mso-wrap-distance-right:9.05pt" stroked="f">
            <v:fill opacity="0" color2="black"/>
            <v:textbox style="mso-next-textbox:#_x0000_s1048" inset="0,0,0,0">
              <w:txbxContent>
                <w:p w:rsidR="0022389D" w:rsidRDefault="0022389D" w:rsidP="0022389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№ 1</w:t>
                  </w:r>
                </w:p>
              </w:txbxContent>
            </v:textbox>
          </v:shape>
        </w:pict>
      </w:r>
      <w:r w:rsidRPr="0022389D">
        <w:rPr>
          <w:b/>
          <w:bCs/>
          <w:sz w:val="20"/>
          <w:szCs w:val="20"/>
        </w:rPr>
        <w:t>ФОРМА</w:t>
      </w:r>
      <w:r w:rsidRPr="0022389D">
        <w:rPr>
          <w:b/>
          <w:bCs/>
          <w:sz w:val="20"/>
          <w:szCs w:val="20"/>
        </w:rPr>
        <w:br/>
        <w:t>заявления о предоставлении муниципальной услуги</w:t>
      </w: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  <w:lang w:val="ru-RU"/>
        </w:rPr>
      </w:pPr>
    </w:p>
    <w:p w:rsidR="0022389D" w:rsidRPr="0022389D" w:rsidRDefault="0022389D" w:rsidP="0022389D">
      <w:pPr>
        <w:shd w:val="clear" w:color="auto" w:fill="FFFFFF"/>
        <w:autoSpaceDE w:val="0"/>
        <w:ind w:left="3834"/>
        <w:jc w:val="right"/>
        <w:rPr>
          <w:iCs/>
          <w:color w:val="000000"/>
          <w:sz w:val="20"/>
          <w:szCs w:val="20"/>
        </w:rPr>
      </w:pPr>
      <w:r w:rsidRPr="0022389D">
        <w:rPr>
          <w:iCs/>
          <w:color w:val="000000"/>
          <w:sz w:val="20"/>
          <w:szCs w:val="20"/>
        </w:rPr>
        <w:t>Главе администрации города _______________</w:t>
      </w:r>
    </w:p>
    <w:p w:rsidR="0022389D" w:rsidRPr="0022389D" w:rsidRDefault="0022389D" w:rsidP="0022389D">
      <w:pPr>
        <w:shd w:val="clear" w:color="auto" w:fill="FFFFFF"/>
        <w:autoSpaceDE w:val="0"/>
        <w:ind w:left="3834"/>
        <w:jc w:val="right"/>
        <w:rPr>
          <w:iCs/>
          <w:color w:val="000000"/>
          <w:sz w:val="20"/>
          <w:szCs w:val="20"/>
        </w:rPr>
      </w:pPr>
      <w:r w:rsidRPr="0022389D">
        <w:rPr>
          <w:iCs/>
          <w:color w:val="000000"/>
          <w:sz w:val="20"/>
          <w:szCs w:val="20"/>
        </w:rPr>
        <w:t>_______________________________________</w:t>
      </w:r>
    </w:p>
    <w:p w:rsidR="0022389D" w:rsidRPr="0022389D" w:rsidRDefault="0022389D" w:rsidP="0022389D">
      <w:pPr>
        <w:shd w:val="clear" w:color="auto" w:fill="FFFFFF"/>
        <w:autoSpaceDE w:val="0"/>
        <w:ind w:left="3600"/>
        <w:jc w:val="right"/>
        <w:rPr>
          <w:iCs/>
          <w:color w:val="000000"/>
          <w:sz w:val="20"/>
          <w:szCs w:val="20"/>
        </w:rPr>
      </w:pPr>
      <w:r w:rsidRPr="0022389D">
        <w:rPr>
          <w:iCs/>
          <w:color w:val="000000"/>
          <w:sz w:val="20"/>
          <w:szCs w:val="20"/>
        </w:rPr>
        <w:t>от ___________________________________________________________________</w:t>
      </w:r>
    </w:p>
    <w:p w:rsidR="0022389D" w:rsidRPr="0022389D" w:rsidRDefault="0022389D" w:rsidP="0022389D">
      <w:pPr>
        <w:shd w:val="clear" w:color="auto" w:fill="FFFFFF"/>
        <w:autoSpaceDE w:val="0"/>
        <w:ind w:left="3600"/>
        <w:jc w:val="center"/>
        <w:rPr>
          <w:iCs/>
          <w:color w:val="000000"/>
          <w:sz w:val="20"/>
          <w:szCs w:val="20"/>
        </w:rPr>
      </w:pPr>
      <w:r w:rsidRPr="0022389D">
        <w:rPr>
          <w:iCs/>
          <w:color w:val="000000"/>
          <w:sz w:val="20"/>
          <w:szCs w:val="20"/>
        </w:rPr>
        <w:t xml:space="preserve">     (застройщик: наименование юр. лица, ФИО физ. лица)</w:t>
      </w:r>
    </w:p>
    <w:p w:rsidR="0022389D" w:rsidRPr="0022389D" w:rsidRDefault="0022389D" w:rsidP="0022389D">
      <w:pPr>
        <w:shd w:val="clear" w:color="auto" w:fill="FFFFFF"/>
        <w:autoSpaceDE w:val="0"/>
        <w:ind w:left="3600"/>
        <w:jc w:val="right"/>
        <w:rPr>
          <w:iCs/>
          <w:color w:val="000000"/>
          <w:sz w:val="20"/>
          <w:szCs w:val="20"/>
        </w:rPr>
      </w:pPr>
      <w:r w:rsidRPr="0022389D">
        <w:rPr>
          <w:iCs/>
          <w:color w:val="000000"/>
          <w:sz w:val="20"/>
          <w:szCs w:val="20"/>
        </w:rPr>
        <w:t>_______________________________________________________________________</w:t>
      </w:r>
    </w:p>
    <w:p w:rsidR="0022389D" w:rsidRPr="0022389D" w:rsidRDefault="0022389D" w:rsidP="0022389D">
      <w:pPr>
        <w:shd w:val="clear" w:color="auto" w:fill="FFFFFF"/>
        <w:autoSpaceDE w:val="0"/>
        <w:ind w:left="3600"/>
        <w:jc w:val="center"/>
        <w:rPr>
          <w:iCs/>
          <w:color w:val="000000"/>
          <w:sz w:val="20"/>
          <w:szCs w:val="20"/>
        </w:rPr>
      </w:pPr>
      <w:r w:rsidRPr="0022389D">
        <w:rPr>
          <w:iCs/>
          <w:color w:val="000000"/>
          <w:sz w:val="20"/>
          <w:szCs w:val="20"/>
        </w:rPr>
        <w:t xml:space="preserve">     (почтовый адрес)</w:t>
      </w:r>
    </w:p>
    <w:p w:rsidR="0022389D" w:rsidRPr="0022389D" w:rsidRDefault="0022389D" w:rsidP="0022389D">
      <w:pPr>
        <w:shd w:val="clear" w:color="auto" w:fill="FFFFFF"/>
        <w:autoSpaceDE w:val="0"/>
        <w:ind w:left="3600"/>
        <w:jc w:val="right"/>
        <w:rPr>
          <w:iCs/>
          <w:color w:val="000000"/>
          <w:sz w:val="20"/>
          <w:szCs w:val="20"/>
        </w:rPr>
      </w:pPr>
      <w:r w:rsidRPr="0022389D">
        <w:rPr>
          <w:iCs/>
          <w:color w:val="000000"/>
          <w:sz w:val="20"/>
          <w:szCs w:val="20"/>
        </w:rPr>
        <w:t>_______________________________________________________________________</w:t>
      </w:r>
    </w:p>
    <w:p w:rsidR="0022389D" w:rsidRPr="0022389D" w:rsidRDefault="0022389D" w:rsidP="0022389D">
      <w:pPr>
        <w:shd w:val="clear" w:color="auto" w:fill="FFFFFF"/>
        <w:autoSpaceDE w:val="0"/>
        <w:ind w:left="3600"/>
        <w:jc w:val="center"/>
        <w:rPr>
          <w:iCs/>
          <w:color w:val="000000"/>
          <w:sz w:val="20"/>
          <w:szCs w:val="20"/>
        </w:rPr>
      </w:pPr>
      <w:r w:rsidRPr="0022389D">
        <w:rPr>
          <w:iCs/>
          <w:color w:val="000000"/>
          <w:sz w:val="20"/>
          <w:szCs w:val="20"/>
        </w:rPr>
        <w:t xml:space="preserve">     (контактный телефон, факс)</w:t>
      </w:r>
    </w:p>
    <w:p w:rsidR="0022389D" w:rsidRPr="0022389D" w:rsidRDefault="0022389D" w:rsidP="0022389D">
      <w:pPr>
        <w:shd w:val="clear" w:color="auto" w:fill="FFFFFF"/>
        <w:autoSpaceDE w:val="0"/>
        <w:ind w:left="-852" w:right="-297"/>
        <w:jc w:val="center"/>
        <w:rPr>
          <w:b/>
          <w:iCs/>
          <w:color w:val="000000"/>
          <w:sz w:val="20"/>
          <w:szCs w:val="20"/>
        </w:rPr>
      </w:pPr>
    </w:p>
    <w:p w:rsidR="0022389D" w:rsidRPr="0022389D" w:rsidRDefault="0022389D" w:rsidP="0022389D">
      <w:pPr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ЗАЯВЛЕНИЕ</w:t>
      </w:r>
    </w:p>
    <w:p w:rsidR="0022389D" w:rsidRPr="0022389D" w:rsidRDefault="0022389D" w:rsidP="0022389D">
      <w:pPr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 xml:space="preserve">на получение разрешения на ввод </w:t>
      </w:r>
      <w:r w:rsidRPr="0022389D">
        <w:rPr>
          <w:b/>
          <w:sz w:val="20"/>
          <w:szCs w:val="20"/>
        </w:rPr>
        <w:br/>
        <w:t xml:space="preserve">объекта в эксплуатацию </w:t>
      </w:r>
    </w:p>
    <w:p w:rsidR="0022389D" w:rsidRPr="0022389D" w:rsidRDefault="0022389D" w:rsidP="0022389D">
      <w:pPr>
        <w:shd w:val="clear" w:color="auto" w:fill="FFFFFF"/>
        <w:jc w:val="center"/>
        <w:rPr>
          <w:b/>
          <w:iCs/>
          <w:color w:val="000000"/>
          <w:sz w:val="20"/>
          <w:szCs w:val="20"/>
        </w:rPr>
      </w:pPr>
    </w:p>
    <w:p w:rsidR="0022389D" w:rsidRPr="0022389D" w:rsidRDefault="0022389D" w:rsidP="0022389D">
      <w:pPr>
        <w:shd w:val="clear" w:color="auto" w:fill="FFFFFF"/>
        <w:ind w:firstLine="540"/>
        <w:rPr>
          <w:color w:val="000000"/>
          <w:sz w:val="20"/>
          <w:szCs w:val="20"/>
        </w:rPr>
      </w:pPr>
      <w:r w:rsidRPr="0022389D">
        <w:rPr>
          <w:color w:val="000000"/>
          <w:sz w:val="20"/>
          <w:szCs w:val="20"/>
        </w:rPr>
        <w:t>Прошу выдать разрешение на ввод в эксплуатацию законченного строительством (реконструкцией)</w:t>
      </w:r>
    </w:p>
    <w:p w:rsidR="0022389D" w:rsidRPr="0022389D" w:rsidRDefault="0022389D" w:rsidP="0022389D">
      <w:pPr>
        <w:shd w:val="clear" w:color="auto" w:fill="FFFFFF"/>
        <w:rPr>
          <w:color w:val="000000"/>
          <w:sz w:val="20"/>
          <w:szCs w:val="20"/>
        </w:rPr>
      </w:pPr>
      <w:r w:rsidRPr="0022389D">
        <w:rPr>
          <w:color w:val="000000"/>
          <w:sz w:val="20"/>
          <w:szCs w:val="20"/>
        </w:rPr>
        <w:t>_____________________________________________________________________________,</w:t>
      </w:r>
    </w:p>
    <w:p w:rsidR="0022389D" w:rsidRPr="0022389D" w:rsidRDefault="0022389D" w:rsidP="0022389D">
      <w:pPr>
        <w:shd w:val="clear" w:color="auto" w:fill="FFFFFF"/>
        <w:jc w:val="center"/>
        <w:rPr>
          <w:color w:val="000000"/>
          <w:sz w:val="20"/>
          <w:szCs w:val="20"/>
        </w:rPr>
      </w:pPr>
      <w:r w:rsidRPr="0022389D">
        <w:rPr>
          <w:color w:val="000000"/>
          <w:sz w:val="20"/>
          <w:szCs w:val="20"/>
        </w:rPr>
        <w:t>(наименование объекта недвижимости)</w:t>
      </w:r>
    </w:p>
    <w:p w:rsidR="0022389D" w:rsidRPr="0022389D" w:rsidRDefault="0022389D" w:rsidP="0022389D">
      <w:pPr>
        <w:shd w:val="clear" w:color="auto" w:fill="FFFFFF"/>
        <w:rPr>
          <w:color w:val="000000"/>
          <w:sz w:val="20"/>
          <w:szCs w:val="20"/>
        </w:rPr>
      </w:pPr>
      <w:r w:rsidRPr="0022389D">
        <w:rPr>
          <w:color w:val="000000"/>
          <w:sz w:val="20"/>
          <w:szCs w:val="20"/>
        </w:rPr>
        <w:t>расположенного по адресу: _____________________________________________________</w:t>
      </w:r>
    </w:p>
    <w:p w:rsidR="0022389D" w:rsidRPr="0022389D" w:rsidRDefault="0022389D" w:rsidP="0022389D">
      <w:pPr>
        <w:shd w:val="clear" w:color="auto" w:fill="FFFFFF"/>
        <w:rPr>
          <w:rFonts w:eastAsia="Calibri"/>
          <w:sz w:val="20"/>
          <w:szCs w:val="20"/>
        </w:rPr>
      </w:pPr>
      <w:r w:rsidRPr="0022389D">
        <w:rPr>
          <w:color w:val="000000"/>
          <w:sz w:val="20"/>
          <w:szCs w:val="20"/>
        </w:rPr>
        <w:tab/>
      </w:r>
      <w:r w:rsidRPr="0022389D">
        <w:rPr>
          <w:color w:val="000000"/>
          <w:sz w:val="20"/>
          <w:szCs w:val="20"/>
        </w:rPr>
        <w:tab/>
      </w:r>
      <w:r w:rsidRPr="0022389D">
        <w:rPr>
          <w:color w:val="000000"/>
          <w:sz w:val="20"/>
          <w:szCs w:val="20"/>
        </w:rPr>
        <w:tab/>
      </w:r>
      <w:r w:rsidRPr="0022389D">
        <w:rPr>
          <w:color w:val="000000"/>
          <w:sz w:val="20"/>
          <w:szCs w:val="20"/>
        </w:rPr>
        <w:tab/>
      </w:r>
      <w:r w:rsidRPr="0022389D">
        <w:rPr>
          <w:color w:val="000000"/>
          <w:sz w:val="20"/>
          <w:szCs w:val="20"/>
        </w:rPr>
        <w:tab/>
      </w:r>
      <w:r w:rsidRPr="0022389D">
        <w:rPr>
          <w:rFonts w:eastAsia="Calibri"/>
          <w:sz w:val="20"/>
          <w:szCs w:val="20"/>
        </w:rPr>
        <w:t>(полный адрес объекта капитального строительства с указанием</w:t>
      </w:r>
    </w:p>
    <w:p w:rsidR="0022389D" w:rsidRPr="0022389D" w:rsidRDefault="0022389D" w:rsidP="0022389D">
      <w:pPr>
        <w:shd w:val="clear" w:color="auto" w:fill="FFFFFF"/>
        <w:rPr>
          <w:color w:val="000000"/>
          <w:sz w:val="20"/>
          <w:szCs w:val="20"/>
        </w:rPr>
      </w:pPr>
      <w:r w:rsidRPr="0022389D">
        <w:rPr>
          <w:color w:val="000000"/>
          <w:sz w:val="20"/>
          <w:szCs w:val="20"/>
        </w:rPr>
        <w:t>_____________________________________________________________________________,</w:t>
      </w:r>
    </w:p>
    <w:p w:rsidR="0022389D" w:rsidRPr="0022389D" w:rsidRDefault="0022389D" w:rsidP="0022389D">
      <w:pPr>
        <w:shd w:val="clear" w:color="auto" w:fill="FFFFFF"/>
        <w:jc w:val="center"/>
        <w:rPr>
          <w:rFonts w:eastAsia="Calibri"/>
          <w:sz w:val="20"/>
          <w:szCs w:val="20"/>
        </w:rPr>
      </w:pPr>
      <w:r w:rsidRPr="0022389D">
        <w:rPr>
          <w:rFonts w:eastAsia="Calibri"/>
          <w:sz w:val="20"/>
          <w:szCs w:val="20"/>
        </w:rPr>
        <w:t>субъекта Российской Федерации, города, улицы или строительный адрес)</w:t>
      </w:r>
    </w:p>
    <w:p w:rsidR="0022389D" w:rsidRPr="0022389D" w:rsidRDefault="0022389D" w:rsidP="0022389D">
      <w:pPr>
        <w:shd w:val="clear" w:color="auto" w:fill="FFFFFF"/>
        <w:rPr>
          <w:color w:val="000000"/>
          <w:sz w:val="20"/>
          <w:szCs w:val="20"/>
        </w:rPr>
      </w:pPr>
      <w:r w:rsidRPr="0022389D">
        <w:rPr>
          <w:color w:val="000000"/>
          <w:sz w:val="20"/>
          <w:szCs w:val="20"/>
        </w:rPr>
        <w:t>на земельном участке</w:t>
      </w:r>
      <w:r w:rsidRPr="0022389D">
        <w:rPr>
          <w:sz w:val="20"/>
          <w:szCs w:val="20"/>
        </w:rPr>
        <w:t xml:space="preserve"> с кадастровым номером</w:t>
      </w:r>
      <w:r w:rsidRPr="0022389D">
        <w:rPr>
          <w:color w:val="000000"/>
          <w:sz w:val="20"/>
          <w:szCs w:val="20"/>
        </w:rPr>
        <w:t>: ____________________________________.</w:t>
      </w:r>
      <w:r w:rsidRPr="0022389D">
        <w:rPr>
          <w:color w:val="000000"/>
          <w:sz w:val="20"/>
          <w:szCs w:val="20"/>
        </w:rPr>
        <w:tab/>
      </w:r>
      <w:r w:rsidRPr="0022389D">
        <w:rPr>
          <w:color w:val="000000"/>
          <w:sz w:val="20"/>
          <w:szCs w:val="20"/>
        </w:rPr>
        <w:tab/>
      </w:r>
      <w:r w:rsidRPr="0022389D">
        <w:rPr>
          <w:color w:val="000000"/>
          <w:sz w:val="20"/>
          <w:szCs w:val="20"/>
        </w:rPr>
        <w:tab/>
      </w:r>
      <w:r w:rsidRPr="0022389D">
        <w:rPr>
          <w:color w:val="000000"/>
          <w:sz w:val="20"/>
          <w:szCs w:val="20"/>
        </w:rPr>
        <w:tab/>
      </w:r>
      <w:r w:rsidRPr="0022389D">
        <w:rPr>
          <w:color w:val="000000"/>
          <w:sz w:val="20"/>
          <w:szCs w:val="20"/>
        </w:rPr>
        <w:tab/>
      </w:r>
      <w:r w:rsidRPr="0022389D">
        <w:rPr>
          <w:color w:val="000000"/>
          <w:sz w:val="20"/>
          <w:szCs w:val="20"/>
        </w:rPr>
        <w:tab/>
      </w:r>
      <w:r w:rsidRPr="0022389D">
        <w:rPr>
          <w:color w:val="000000"/>
          <w:sz w:val="20"/>
          <w:szCs w:val="20"/>
        </w:rPr>
        <w:tab/>
      </w:r>
      <w:r w:rsidRPr="0022389D">
        <w:rPr>
          <w:color w:val="000000"/>
          <w:sz w:val="20"/>
          <w:szCs w:val="20"/>
        </w:rPr>
        <w:tab/>
        <w:t xml:space="preserve">      (кадастровый номер участка)</w:t>
      </w:r>
    </w:p>
    <w:p w:rsidR="0022389D" w:rsidRPr="0022389D" w:rsidRDefault="0022389D" w:rsidP="0022389D">
      <w:pPr>
        <w:shd w:val="clear" w:color="auto" w:fill="FFFFFF"/>
        <w:jc w:val="center"/>
        <w:rPr>
          <w:iCs/>
          <w:color w:val="000000"/>
          <w:sz w:val="20"/>
          <w:szCs w:val="20"/>
        </w:rPr>
      </w:pPr>
      <w:r w:rsidRPr="0022389D">
        <w:rPr>
          <w:iCs/>
          <w:color w:val="000000"/>
          <w:sz w:val="20"/>
          <w:szCs w:val="20"/>
        </w:rPr>
        <w:t>При этом сообщаю сведения об объекте капитального строительства: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433"/>
        <w:gridCol w:w="1987"/>
        <w:gridCol w:w="2019"/>
      </w:tblGrid>
      <w:tr w:rsidR="0022389D" w:rsidRPr="0022389D" w:rsidTr="004351EA">
        <w:trPr>
          <w:trHeight w:val="583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По проекту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Фактически</w:t>
            </w:r>
          </w:p>
        </w:tc>
      </w:tr>
      <w:tr w:rsidR="0022389D" w:rsidRPr="0022389D" w:rsidTr="004351EA">
        <w:trPr>
          <w:trHeight w:val="274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22389D" w:rsidRPr="0022389D" w:rsidTr="004351EA">
        <w:trPr>
          <w:trHeight w:val="295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Строительный объем - всего,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569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Площадь встроено-пристроенных помещений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Площадь застройки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Количество зданий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кв. м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2389D">
              <w:rPr>
                <w:b/>
                <w:bCs/>
                <w:color w:val="000000"/>
                <w:sz w:val="20"/>
                <w:szCs w:val="20"/>
              </w:rPr>
              <w:t xml:space="preserve">                           (иные показатели)</w:t>
            </w:r>
          </w:p>
        </w:tc>
      </w:tr>
      <w:tr w:rsidR="0022389D" w:rsidRPr="0022389D" w:rsidTr="004351EA">
        <w:trPr>
          <w:trHeight w:val="252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2. Нежилые объекты</w:t>
            </w:r>
          </w:p>
        </w:tc>
      </w:tr>
      <w:tr w:rsidR="0022389D" w:rsidRPr="0022389D" w:rsidTr="004351EA">
        <w:trPr>
          <w:trHeight w:val="581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Объекты непроизводственного назначения (школы, больницы.</w:t>
            </w:r>
          </w:p>
          <w:p w:rsidR="0022389D" w:rsidRPr="0022389D" w:rsidRDefault="0022389D" w:rsidP="0022389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детские сады, объекты культуры, спорта и т.д.)</w:t>
            </w:r>
          </w:p>
        </w:tc>
      </w:tr>
      <w:tr w:rsidR="0022389D" w:rsidRPr="0022389D" w:rsidTr="004351EA">
        <w:trPr>
          <w:trHeight w:val="295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Количество мест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Вместимость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2389D">
              <w:rPr>
                <w:b/>
                <w:bCs/>
                <w:color w:val="000000"/>
                <w:sz w:val="20"/>
                <w:szCs w:val="20"/>
              </w:rPr>
              <w:t xml:space="preserve">                           (иные показатели)</w:t>
            </w:r>
          </w:p>
        </w:tc>
      </w:tr>
      <w:tr w:rsidR="0022389D" w:rsidRPr="0022389D" w:rsidTr="004351EA">
        <w:trPr>
          <w:trHeight w:val="274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22389D" w:rsidRPr="0022389D" w:rsidTr="004351EA">
        <w:trPr>
          <w:trHeight w:val="28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Производительность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95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3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:rsidR="0022389D" w:rsidRPr="0022389D" w:rsidRDefault="0022389D" w:rsidP="0022389D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22389D">
        <w:rPr>
          <w:b/>
          <w:bCs/>
          <w:color w:val="000000"/>
          <w:sz w:val="20"/>
          <w:szCs w:val="20"/>
        </w:rPr>
        <w:t xml:space="preserve">                           (иные показатели)</w:t>
      </w:r>
    </w:p>
    <w:p w:rsidR="0022389D" w:rsidRPr="0022389D" w:rsidRDefault="0022389D" w:rsidP="0022389D">
      <w:pPr>
        <w:shd w:val="clear" w:color="auto" w:fill="FFFFFF"/>
        <w:rPr>
          <w:color w:val="000000"/>
          <w:sz w:val="20"/>
          <w:szCs w:val="20"/>
          <w:u w:val="single"/>
        </w:rPr>
      </w:pPr>
    </w:p>
    <w:tbl>
      <w:tblPr>
        <w:tblW w:w="0" w:type="auto"/>
        <w:tblInd w:w="-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2"/>
        <w:gridCol w:w="1447"/>
        <w:gridCol w:w="2052"/>
        <w:gridCol w:w="2040"/>
      </w:tblGrid>
      <w:tr w:rsidR="0022389D" w:rsidRPr="0022389D" w:rsidTr="004351EA">
        <w:trPr>
          <w:trHeight w:val="576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По проекту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Фактически</w:t>
            </w:r>
          </w:p>
        </w:tc>
      </w:tr>
      <w:tr w:rsidR="0022389D" w:rsidRPr="0022389D" w:rsidTr="004351EA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Материалы фундаментов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Материалы стен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Материалы перекрытий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Материалы кровли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74"/>
        </w:trPr>
        <w:tc>
          <w:tcPr>
            <w:tcW w:w="9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3</w:t>
            </w:r>
            <w:r w:rsidRPr="0022389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22389D">
              <w:rPr>
                <w:color w:val="000000"/>
                <w:sz w:val="20"/>
                <w:szCs w:val="20"/>
              </w:rPr>
              <w:t>Объекты жилищного строительства</w:t>
            </w:r>
          </w:p>
        </w:tc>
      </w:tr>
      <w:tr w:rsidR="0022389D" w:rsidRPr="0022389D" w:rsidTr="004351EA">
        <w:trPr>
          <w:trHeight w:val="842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Количество секций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секций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6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 xml:space="preserve">Количество квартир </w:t>
            </w:r>
            <w:r w:rsidRPr="0022389D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2238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95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1-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2-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3-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4-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более чем 4- комнатные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штук/кв.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842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Материалы фундаментов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8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Материалы стен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Материалы перекрытий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81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Материалы кровли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274"/>
        </w:trPr>
        <w:tc>
          <w:tcPr>
            <w:tcW w:w="9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  <w:lang w:val="en-US"/>
              </w:rPr>
              <w:t xml:space="preserve">IV. </w:t>
            </w:r>
            <w:r w:rsidRPr="0022389D">
              <w:rPr>
                <w:color w:val="000000"/>
                <w:sz w:val="20"/>
                <w:szCs w:val="20"/>
              </w:rPr>
              <w:t>Стоимость строительства</w:t>
            </w:r>
          </w:p>
        </w:tc>
      </w:tr>
      <w:tr w:rsidR="0022389D" w:rsidRPr="0022389D" w:rsidTr="004351EA">
        <w:trPr>
          <w:trHeight w:val="583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 xml:space="preserve">Стоимость строительства объекта </w:t>
            </w:r>
            <w:r w:rsidRPr="002238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590"/>
        </w:trPr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в том числе строительно-монтажных работ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2389D" w:rsidRPr="0022389D" w:rsidRDefault="0022389D" w:rsidP="002238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389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89D" w:rsidRPr="0022389D" w:rsidRDefault="0022389D" w:rsidP="0022389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:rsidR="0022389D" w:rsidRPr="0022389D" w:rsidRDefault="0022389D" w:rsidP="0022389D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508"/>
      </w:tblGrid>
      <w:tr w:rsidR="0022389D" w:rsidRPr="0022389D" w:rsidTr="004351EA">
        <w:trPr>
          <w:trHeight w:val="269"/>
        </w:trPr>
        <w:tc>
          <w:tcPr>
            <w:tcW w:w="9508" w:type="dxa"/>
          </w:tcPr>
          <w:p w:rsidR="0022389D" w:rsidRPr="0022389D" w:rsidRDefault="0022389D" w:rsidP="0022389D">
            <w:pPr>
              <w:snapToGrid w:val="0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Перечень прилагаемых документов:</w:t>
            </w:r>
          </w:p>
        </w:tc>
      </w:tr>
      <w:tr w:rsidR="0022389D" w:rsidRPr="0022389D" w:rsidTr="004351EA">
        <w:trPr>
          <w:trHeight w:val="145"/>
        </w:trPr>
        <w:tc>
          <w:tcPr>
            <w:tcW w:w="9508" w:type="dxa"/>
          </w:tcPr>
          <w:p w:rsidR="0022389D" w:rsidRPr="0022389D" w:rsidRDefault="0022389D" w:rsidP="0022389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389D" w:rsidRPr="0022389D" w:rsidTr="004351EA">
        <w:trPr>
          <w:trHeight w:val="145"/>
        </w:trPr>
        <w:tc>
          <w:tcPr>
            <w:tcW w:w="9508" w:type="dxa"/>
            <w:tcBorders>
              <w:top w:val="single" w:sz="4" w:space="0" w:color="000000"/>
            </w:tcBorders>
          </w:tcPr>
          <w:p w:rsidR="0022389D" w:rsidRPr="0022389D" w:rsidRDefault="0022389D" w:rsidP="0022389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2389D" w:rsidRPr="0022389D" w:rsidRDefault="0022389D" w:rsidP="0022389D">
      <w:pPr>
        <w:shd w:val="clear" w:color="auto" w:fill="FFFFFF"/>
        <w:autoSpaceDE w:val="0"/>
        <w:ind w:left="-852" w:right="-297"/>
        <w:jc w:val="center"/>
        <w:rPr>
          <w:sz w:val="20"/>
          <w:szCs w:val="20"/>
        </w:rPr>
      </w:pPr>
    </w:p>
    <w:p w:rsidR="0022389D" w:rsidRPr="0022389D" w:rsidRDefault="0022389D" w:rsidP="0022389D">
      <w:pPr>
        <w:ind w:right="26" w:firstLine="709"/>
        <w:rPr>
          <w:sz w:val="20"/>
          <w:szCs w:val="20"/>
        </w:rPr>
      </w:pPr>
      <w:r w:rsidRPr="0022389D">
        <w:rPr>
          <w:sz w:val="20"/>
          <w:szCs w:val="20"/>
        </w:rPr>
        <w:t>Результат оказания услуги прошу предоставить (нужное отметить):</w:t>
      </w:r>
    </w:p>
    <w:p w:rsidR="0022389D" w:rsidRPr="0022389D" w:rsidRDefault="0022389D" w:rsidP="0022389D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left" w:pos="1120"/>
          <w:tab w:val="num" w:pos="2160"/>
        </w:tabs>
        <w:suppressAutoHyphens/>
        <w:ind w:left="0" w:right="28" w:firstLine="709"/>
        <w:rPr>
          <w:sz w:val="20"/>
          <w:szCs w:val="20"/>
        </w:rPr>
      </w:pPr>
      <w:r w:rsidRPr="0022389D">
        <w:rPr>
          <w:sz w:val="20"/>
          <w:szCs w:val="20"/>
        </w:rPr>
        <w:t>на бумажном носителе (путем направления на почтовый адрес заявителя:___________________________________);</w:t>
      </w:r>
    </w:p>
    <w:p w:rsidR="0022389D" w:rsidRPr="0022389D" w:rsidRDefault="0022389D" w:rsidP="0022389D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left" w:pos="1120"/>
          <w:tab w:val="num" w:pos="2160"/>
        </w:tabs>
        <w:suppressAutoHyphens/>
        <w:ind w:left="0" w:right="28" w:firstLine="709"/>
        <w:rPr>
          <w:sz w:val="20"/>
          <w:szCs w:val="20"/>
        </w:rPr>
      </w:pPr>
      <w:r w:rsidRPr="0022389D">
        <w:rPr>
          <w:sz w:val="20"/>
          <w:szCs w:val="20"/>
        </w:rPr>
        <w:t>в форме электронного документа (путем направления на электронный адрес заявителя:___________________________________);</w:t>
      </w:r>
    </w:p>
    <w:p w:rsidR="0022389D" w:rsidRPr="0022389D" w:rsidRDefault="0022389D" w:rsidP="0022389D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left" w:pos="1120"/>
          <w:tab w:val="num" w:pos="2160"/>
        </w:tabs>
        <w:suppressAutoHyphens/>
        <w:ind w:left="0" w:right="28" w:firstLine="709"/>
        <w:rPr>
          <w:sz w:val="20"/>
          <w:szCs w:val="20"/>
        </w:rPr>
      </w:pPr>
      <w:r w:rsidRPr="0022389D">
        <w:rPr>
          <w:sz w:val="20"/>
          <w:szCs w:val="20"/>
        </w:rPr>
        <w:t>путем выдачи документации при личной явке заявителя.</w:t>
      </w:r>
    </w:p>
    <w:p w:rsidR="0022389D" w:rsidRPr="0022389D" w:rsidRDefault="0022389D" w:rsidP="0022389D">
      <w:pPr>
        <w:shd w:val="clear" w:color="auto" w:fill="FFFFFF"/>
        <w:autoSpaceDE w:val="0"/>
        <w:ind w:right="-297" w:firstLine="540"/>
        <w:rPr>
          <w:b/>
          <w:color w:val="000000"/>
          <w:sz w:val="20"/>
          <w:szCs w:val="20"/>
        </w:rPr>
      </w:pPr>
      <w:r w:rsidRPr="0022389D">
        <w:rPr>
          <w:b/>
          <w:color w:val="000000"/>
          <w:sz w:val="20"/>
          <w:szCs w:val="20"/>
        </w:rPr>
        <w:t>За достоверность указанных в настоящем заявлении сведений застройщик несет ответственность в соответствии с действующим законодательством.</w:t>
      </w:r>
    </w:p>
    <w:p w:rsidR="0022389D" w:rsidRPr="0022389D" w:rsidRDefault="0022389D" w:rsidP="0022389D">
      <w:pPr>
        <w:shd w:val="clear" w:color="auto" w:fill="FFFFFF"/>
        <w:autoSpaceDE w:val="0"/>
        <w:ind w:right="-297" w:firstLine="540"/>
        <w:jc w:val="right"/>
        <w:rPr>
          <w:b/>
          <w:color w:val="000000"/>
          <w:sz w:val="20"/>
          <w:szCs w:val="20"/>
        </w:rPr>
      </w:pPr>
      <w:r w:rsidRPr="0022389D">
        <w:rPr>
          <w:b/>
          <w:color w:val="000000"/>
          <w:sz w:val="20"/>
          <w:szCs w:val="20"/>
        </w:rPr>
        <w:t>_____________________</w:t>
      </w:r>
    </w:p>
    <w:p w:rsidR="0022389D" w:rsidRPr="0022389D" w:rsidRDefault="0022389D" w:rsidP="0022389D">
      <w:pPr>
        <w:shd w:val="clear" w:color="auto" w:fill="FFFFFF"/>
        <w:autoSpaceDE w:val="0"/>
        <w:ind w:right="-297" w:firstLine="540"/>
        <w:rPr>
          <w:b/>
          <w:color w:val="000000"/>
          <w:sz w:val="20"/>
          <w:szCs w:val="20"/>
        </w:rPr>
      </w:pPr>
    </w:p>
    <w:p w:rsidR="0022389D" w:rsidRPr="0022389D" w:rsidRDefault="0022389D" w:rsidP="0022389D">
      <w:pPr>
        <w:shd w:val="clear" w:color="auto" w:fill="FFFFFF"/>
        <w:autoSpaceDE w:val="0"/>
        <w:ind w:right="-297"/>
        <w:rPr>
          <w:color w:val="000000"/>
          <w:sz w:val="20"/>
          <w:szCs w:val="20"/>
        </w:rPr>
      </w:pPr>
      <w:r w:rsidRPr="0022389D">
        <w:rPr>
          <w:color w:val="000000"/>
          <w:sz w:val="20"/>
          <w:szCs w:val="20"/>
        </w:rPr>
        <w:t xml:space="preserve">ЗАСТРОЙЩИК:   ________________ </w:t>
      </w:r>
      <w:r w:rsidRPr="0022389D">
        <w:rPr>
          <w:color w:val="000000"/>
          <w:sz w:val="20"/>
          <w:szCs w:val="20"/>
        </w:rPr>
        <w:tab/>
        <w:t xml:space="preserve">  __________________       /__________________/  </w:t>
      </w:r>
    </w:p>
    <w:p w:rsidR="0022389D" w:rsidRPr="0022389D" w:rsidRDefault="0022389D" w:rsidP="0022389D">
      <w:pPr>
        <w:shd w:val="clear" w:color="auto" w:fill="FFFFFF"/>
        <w:autoSpaceDE w:val="0"/>
        <w:ind w:right="-297"/>
        <w:rPr>
          <w:color w:val="000000"/>
          <w:sz w:val="20"/>
          <w:szCs w:val="20"/>
        </w:rPr>
      </w:pPr>
      <w:r w:rsidRPr="0022389D">
        <w:rPr>
          <w:color w:val="000000"/>
          <w:sz w:val="20"/>
          <w:szCs w:val="20"/>
        </w:rPr>
        <w:t xml:space="preserve">                                                            (должность)                                                (подпись)                                            (расшифровка)</w:t>
      </w:r>
    </w:p>
    <w:p w:rsidR="0022389D" w:rsidRPr="0022389D" w:rsidRDefault="0022389D" w:rsidP="0022389D">
      <w:pPr>
        <w:tabs>
          <w:tab w:val="left" w:pos="1594"/>
        </w:tabs>
        <w:autoSpaceDE w:val="0"/>
        <w:ind w:right="-297" w:firstLine="540"/>
        <w:rPr>
          <w:sz w:val="20"/>
          <w:szCs w:val="20"/>
        </w:rPr>
      </w:pPr>
      <w:r w:rsidRPr="0022389D">
        <w:rPr>
          <w:sz w:val="20"/>
          <w:szCs w:val="20"/>
        </w:rPr>
        <w:t>М.П.</w:t>
      </w:r>
    </w:p>
    <w:p w:rsidR="0022389D" w:rsidRPr="0022389D" w:rsidRDefault="0022389D" w:rsidP="0022389D">
      <w:pPr>
        <w:shd w:val="clear" w:color="auto" w:fill="FFFFFF"/>
        <w:autoSpaceDE w:val="0"/>
        <w:ind w:firstLine="709"/>
        <w:jc w:val="right"/>
        <w:rPr>
          <w:iCs/>
          <w:color w:val="000000"/>
          <w:sz w:val="20"/>
          <w:szCs w:val="20"/>
          <w:lang w:val="ru-RU"/>
        </w:rPr>
      </w:pPr>
      <w:r w:rsidRPr="0022389D">
        <w:rPr>
          <w:sz w:val="20"/>
          <w:szCs w:val="20"/>
        </w:rPr>
        <w:pict>
          <v:shape id="_x0000_s1047" type="#_x0000_t202" style="position:absolute;left:0;text-align:left;margin-left:-25.55pt;margin-top:3.95pt;width:261.1pt;height:31.25pt;z-index:251663360;mso-wrap-distance-left:9.05pt;mso-wrap-distance-right:9.05pt" stroked="f">
            <v:fill opacity="0" color2="black"/>
            <v:textbox style="mso-next-textbox:#_x0000_s1047" inset="0,0,0,0">
              <w:txbxContent>
                <w:p w:rsidR="0022389D" w:rsidRDefault="0022389D" w:rsidP="0022389D">
                  <w:pPr>
                    <w:rPr>
                      <w:sz w:val="20"/>
                      <w:szCs w:val="20"/>
                    </w:rPr>
                  </w:pPr>
                  <w:r>
                    <w:t>Дата подачи заявления</w:t>
                  </w:r>
                  <w:r>
                    <w:rPr>
                      <w:sz w:val="20"/>
                      <w:szCs w:val="20"/>
                    </w:rPr>
                    <w:t xml:space="preserve"> _______________________</w:t>
                  </w:r>
                </w:p>
              </w:txbxContent>
            </v:textbox>
          </v:shape>
        </w:pict>
      </w:r>
    </w:p>
    <w:p w:rsidR="0022389D" w:rsidRPr="0022389D" w:rsidRDefault="0022389D" w:rsidP="0022389D">
      <w:pPr>
        <w:pageBreakBefore/>
        <w:tabs>
          <w:tab w:val="left" w:pos="-2666"/>
        </w:tabs>
        <w:autoSpaceDE w:val="0"/>
        <w:ind w:left="-852" w:right="-297"/>
        <w:jc w:val="right"/>
        <w:rPr>
          <w:sz w:val="20"/>
          <w:szCs w:val="20"/>
        </w:rPr>
      </w:pPr>
      <w:r w:rsidRPr="0022389D">
        <w:rPr>
          <w:sz w:val="20"/>
          <w:szCs w:val="20"/>
        </w:rPr>
        <w:lastRenderedPageBreak/>
        <w:t>Приложение №2</w:t>
      </w:r>
    </w:p>
    <w:p w:rsidR="0022389D" w:rsidRPr="0022389D" w:rsidRDefault="0022389D" w:rsidP="0022389D">
      <w:pPr>
        <w:tabs>
          <w:tab w:val="left" w:pos="-2666"/>
        </w:tabs>
        <w:autoSpaceDE w:val="0"/>
        <w:ind w:left="-852" w:right="-297"/>
        <w:jc w:val="right"/>
        <w:rPr>
          <w:sz w:val="20"/>
          <w:szCs w:val="20"/>
        </w:rPr>
      </w:pPr>
    </w:p>
    <w:p w:rsidR="0022389D" w:rsidRPr="0022389D" w:rsidRDefault="0022389D" w:rsidP="0022389D">
      <w:pPr>
        <w:pStyle w:val="ConsPlusTitle"/>
        <w:jc w:val="center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 xml:space="preserve">БЛОК-СХЕМА ПО ПРЕДОСТАВЛЕНИЮ МУНИЦИПАЛЬНОЙ УСЛУГИ </w:t>
      </w:r>
    </w:p>
    <w:p w:rsidR="0022389D" w:rsidRPr="0022389D" w:rsidRDefault="0022389D" w:rsidP="0022389D">
      <w:pPr>
        <w:pStyle w:val="ConsPlusTitle"/>
        <w:jc w:val="center"/>
        <w:rPr>
          <w:rFonts w:ascii="Times New Roman" w:hAnsi="Times New Roman" w:cs="Times New Roman"/>
        </w:rPr>
      </w:pPr>
      <w:r w:rsidRPr="0022389D">
        <w:rPr>
          <w:rFonts w:ascii="Times New Roman" w:hAnsi="Times New Roman" w:cs="Times New Roman"/>
        </w:rPr>
        <w:t>ВЫДАЧА РАЗРЕШЕНИЯ НА ВВОД ОБЪЕКТА В ЭКСПЛУАТАЦИЮ НА ТЕРРИТОРИИ МУНИЦИПАЛЬНОГО ОБРАЗОВАНИЯ «___________» КИРОВСКОЙ ОБЛАСТИ</w:t>
      </w:r>
    </w:p>
    <w:p w:rsidR="0022389D" w:rsidRPr="0022389D" w:rsidRDefault="0022389D" w:rsidP="0022389D">
      <w:pPr>
        <w:jc w:val="center"/>
        <w:rPr>
          <w:sz w:val="20"/>
          <w:szCs w:val="20"/>
          <w:lang w:val="ru-RU"/>
        </w:rPr>
      </w:pPr>
      <w:r w:rsidRPr="0022389D">
        <w:rPr>
          <w:sz w:val="20"/>
          <w:szCs w:val="20"/>
        </w:rPr>
        <w:pict>
          <v:shape id="_x0000_s1046" type="#_x0000_t202" style="position:absolute;left:0;text-align:left;margin-left:98.8pt;margin-top:20.05pt;width:284.75pt;height:49.9pt;z-index:251662336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22389D" w:rsidRDefault="0022389D" w:rsidP="0022389D">
                  <w:pPr>
                    <w:jc w:val="center"/>
                  </w:pPr>
                  <w:r>
                    <w:t>Прием заявления в предоставлении муниципальной услуги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22389D" w:rsidRPr="0022389D" w:rsidRDefault="0022389D" w:rsidP="0022389D">
      <w:pPr>
        <w:jc w:val="center"/>
        <w:rPr>
          <w:sz w:val="20"/>
          <w:szCs w:val="20"/>
        </w:rPr>
      </w:pPr>
    </w:p>
    <w:p w:rsidR="0022389D" w:rsidRPr="0022389D" w:rsidRDefault="0022389D" w:rsidP="0022389D">
      <w:pPr>
        <w:pStyle w:val="Normal"/>
        <w:ind w:right="26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6" w:firstLine="709"/>
        <w:jc w:val="right"/>
        <w:rPr>
          <w:color w:val="000000"/>
          <w:sz w:val="20"/>
        </w:rPr>
      </w:pPr>
      <w:r w:rsidRPr="0022389D">
        <w:rPr>
          <w:sz w:val="20"/>
        </w:rPr>
        <w:pict>
          <v:line id="_x0000_s1036" style="position:absolute;left:0;text-align:left;z-index:251656192" from="241.8pt,2.7pt" to="241.8pt,20.7pt" strokeweight=".26mm">
            <v:stroke endarrow="block" joinstyle="miter"/>
          </v:line>
        </w:pict>
      </w:r>
    </w:p>
    <w:p w:rsidR="0022389D" w:rsidRPr="0022389D" w:rsidRDefault="0022389D" w:rsidP="0022389D">
      <w:pPr>
        <w:pStyle w:val="Normal"/>
        <w:ind w:right="26" w:firstLine="709"/>
        <w:jc w:val="right"/>
        <w:rPr>
          <w:color w:val="000000"/>
          <w:sz w:val="20"/>
        </w:rPr>
      </w:pPr>
      <w:r w:rsidRPr="0022389D">
        <w:rPr>
          <w:sz w:val="20"/>
        </w:rPr>
        <w:pict>
          <v:group id="_x0000_s1040" style="position:absolute;left:0;text-align:left;margin-left:99.3pt;margin-top:8.05pt;width:283.9pt;height:81.4pt;z-index:251660288;mso-wrap-distance-left:0;mso-wrap-distance-right:0" coordorigin="1986,161" coordsize="5677,1627">
            <o:lock v:ext="edit" text="t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41" type="#_x0000_t114" style="position:absolute;left:1988;top:164;width:5675;height:1624;v-text-anchor:middle" strokeweight=".26mm">
              <v:fill color2="black"/>
            </v:shape>
            <v:shape id="_x0000_s1042" type="#_x0000_t202" style="position:absolute;left:1986;top:161;width:5676;height:1305;v-text-anchor:middle" filled="f" stroked="f">
              <v:stroke joinstyle="round"/>
              <v:textbox style="mso-next-textbox:#_x0000_s1042;mso-rotate-with-shape:t">
                <w:txbxContent>
                  <w:p w:rsidR="0022389D" w:rsidRDefault="0022389D" w:rsidP="0022389D">
                    <w:pPr>
                      <w:ind w:left="-142" w:right="-163"/>
                      <w:jc w:val="center"/>
                    </w:pPr>
                    <w:r>
                      <w:t>Рассмотрение заявления о предоставлении муниципальной услуги и документов, необходимых для предоставления муниципальной услуги</w:t>
                    </w:r>
                  </w:p>
                </w:txbxContent>
              </v:textbox>
            </v:shape>
          </v:group>
        </w:pict>
      </w:r>
      <w:r w:rsidRPr="0022389D">
        <w:rPr>
          <w:color w:val="000000"/>
          <w:sz w:val="20"/>
        </w:rPr>
        <w:t xml:space="preserve">                </w:t>
      </w:r>
    </w:p>
    <w:p w:rsidR="0022389D" w:rsidRPr="0022389D" w:rsidRDefault="0022389D" w:rsidP="0022389D">
      <w:pPr>
        <w:pStyle w:val="Normal"/>
        <w:ind w:right="26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6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6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6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6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6" w:firstLine="709"/>
        <w:jc w:val="right"/>
        <w:rPr>
          <w:color w:val="000000"/>
          <w:sz w:val="20"/>
        </w:rPr>
      </w:pPr>
      <w:r w:rsidRPr="0022389D">
        <w:rPr>
          <w:sz w:val="20"/>
        </w:rPr>
        <w:pict>
          <v:line id="_x0000_s1037" style="position:absolute;left:0;text-align:left;z-index:251657216" from="227.2pt,6.8pt" to="227.2pt,22.3pt" strokeweight=".26mm">
            <v:stroke endarrow="block" joinstyle="miter"/>
          </v:line>
        </w:pict>
      </w: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  <w:r w:rsidRPr="0022389D">
        <w:rPr>
          <w:sz w:val="20"/>
        </w:rPr>
        <w:pict>
          <v:group id="_x0000_s1043" style="position:absolute;left:0;text-align:left;margin-left:70.05pt;margin-top:9.65pt;width:313.05pt;height:108.95pt;z-index:251661312;mso-wrap-distance-left:0;mso-wrap-distance-right:0" coordorigin="1401,193" coordsize="6260,2178">
            <o:lock v:ext="edit" text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4" type="#_x0000_t4" style="position:absolute;left:1401;top:193;width:6260;height:2178;v-text-anchor:middle" strokeweight=".26mm">
              <v:fill color2="black"/>
            </v:shape>
            <v:shape id="_x0000_s1045" type="#_x0000_t202" style="position:absolute;left:2964;top:736;width:3128;height:1087;v-text-anchor:middle" filled="f" stroked="f">
              <v:stroke joinstyle="round"/>
              <v:textbox style="mso-next-textbox:#_x0000_s1045;mso-rotate-with-shape:t">
                <w:txbxContent>
                  <w:p w:rsidR="0022389D" w:rsidRDefault="0022389D" w:rsidP="0022389D">
                    <w:pPr>
                      <w:ind w:left="-142" w:right="-9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Предоставление муниципальной услуги либо отказ в предоставлении муниципальной услуги.</w:t>
                    </w:r>
                  </w:p>
                  <w:p w:rsidR="0022389D" w:rsidRDefault="0022389D" w:rsidP="0022389D">
                    <w:pPr>
                      <w:ind w:left="-363" w:right="-33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</w:t>
                    </w:r>
                  </w:p>
                  <w:p w:rsidR="0022389D" w:rsidRDefault="0022389D" w:rsidP="0022389D"/>
                </w:txbxContent>
              </v:textbox>
            </v:shape>
          </v:group>
        </w:pict>
      </w: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sz w:val="20"/>
        </w:rPr>
      </w:pPr>
      <w:r w:rsidRPr="0022389D">
        <w:rPr>
          <w:sz w:val="20"/>
        </w:rPr>
        <w:tab/>
      </w:r>
      <w:r w:rsidRPr="0022389D">
        <w:rPr>
          <w:sz w:val="20"/>
        </w:rPr>
        <w:tab/>
      </w:r>
      <w:r w:rsidRPr="0022389D">
        <w:rPr>
          <w:sz w:val="20"/>
        </w:rPr>
        <w:pict>
          <v:shape id="_x0000_s1032" type="#_x0000_t202" style="position:absolute;left:0;text-align:left;margin-left:319.4pt;margin-top:99.95pt;width:33.9pt;height:24.9pt;z-index:251652096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32" inset="7.45pt,3.85pt,7.45pt,3.85pt">
              <w:txbxContent>
                <w:p w:rsidR="0022389D" w:rsidRDefault="0022389D" w:rsidP="002238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22389D">
        <w:rPr>
          <w:sz w:val="20"/>
        </w:rPr>
        <w:pict>
          <v:shape id="_x0000_s1033" type="#_x0000_t202" style="position:absolute;left:0;text-align:left;margin-left:109.6pt;margin-top:99.5pt;width:27.1pt;height:18.05pt;z-index:251653120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33" inset="7.45pt,3.85pt,7.45pt,3.85pt">
              <w:txbxContent>
                <w:p w:rsidR="0022389D" w:rsidRDefault="0022389D" w:rsidP="002238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22389D" w:rsidRPr="0022389D" w:rsidRDefault="0022389D" w:rsidP="0022389D">
      <w:pPr>
        <w:pStyle w:val="Normal"/>
        <w:tabs>
          <w:tab w:val="left" w:pos="1230"/>
          <w:tab w:val="left" w:pos="7350"/>
        </w:tabs>
        <w:ind w:right="28" w:firstLine="709"/>
        <w:rPr>
          <w:color w:val="000000"/>
          <w:sz w:val="20"/>
        </w:rPr>
      </w:pPr>
      <w:r w:rsidRPr="0022389D">
        <w:rPr>
          <w:color w:val="000000"/>
          <w:sz w:val="20"/>
        </w:rPr>
        <w:tab/>
        <w:t xml:space="preserve">   ДА</w:t>
      </w:r>
      <w:r w:rsidRPr="0022389D">
        <w:rPr>
          <w:color w:val="000000"/>
          <w:sz w:val="20"/>
        </w:rPr>
        <w:tab/>
        <w:t>НЕТ</w:t>
      </w: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  <w:r w:rsidRPr="0022389D">
        <w:rPr>
          <w:sz w:val="20"/>
        </w:rPr>
        <w:pict>
          <v:line id="_x0000_s1038" style="position:absolute;left:0;text-align:left;z-index:251658240" from="70.05pt,5.2pt" to="70.05pt,57.3pt" strokeweight=".26mm">
            <v:stroke endarrow="block" joinstyle="miter"/>
          </v:line>
        </w:pict>
      </w:r>
      <w:r w:rsidRPr="0022389D">
        <w:rPr>
          <w:sz w:val="20"/>
        </w:rPr>
        <w:pict>
          <v:line id="_x0000_s1039" style="position:absolute;left:0;text-align:left;z-index:251659264" from="383.3pt,5.2pt" to="383.3pt,59.5pt" strokeweight=".26mm">
            <v:stroke endarrow="block" joinstyle="miter"/>
          </v:line>
        </w:pict>
      </w: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  <w:r w:rsidRPr="0022389D">
        <w:rPr>
          <w:sz w:val="20"/>
        </w:rPr>
        <w:pict>
          <v:shape id="_x0000_s1034" type="#_x0000_t202" style="position:absolute;left:0;text-align:left;margin-left:263.75pt;margin-top:3.8pt;width:199.55pt;height:51.3pt;z-index:251654144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22389D" w:rsidRDefault="0022389D" w:rsidP="0022389D">
                  <w:pPr>
                    <w:jc w:val="center"/>
                  </w:pPr>
                  <w: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shape>
        </w:pict>
      </w:r>
      <w:r w:rsidRPr="0022389D">
        <w:rPr>
          <w:sz w:val="20"/>
        </w:rPr>
        <w:pict>
          <v:shape id="_x0000_s1035" type="#_x0000_t202" style="position:absolute;left:0;text-align:left;margin-left:-7.6pt;margin-top:1.6pt;width:199.55pt;height:47.5pt;z-index:251655168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22389D" w:rsidRDefault="0022389D" w:rsidP="0022389D">
                  <w:pPr>
                    <w:jc w:val="center"/>
                  </w:pPr>
                  <w:r>
                    <w:t>Разрешение на ввод объекта в эксплуатацию</w:t>
                  </w:r>
                </w:p>
              </w:txbxContent>
            </v:textbox>
          </v:shape>
        </w:pict>
      </w: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color w:val="000000"/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jc w:val="right"/>
        <w:rPr>
          <w:sz w:val="20"/>
          <w:szCs w:val="20"/>
        </w:rPr>
      </w:pPr>
      <w:r w:rsidRPr="0022389D">
        <w:rPr>
          <w:sz w:val="20"/>
          <w:szCs w:val="20"/>
        </w:rPr>
        <w:lastRenderedPageBreak/>
        <w:t>Приложение №3</w:t>
      </w:r>
    </w:p>
    <w:p w:rsidR="0022389D" w:rsidRPr="0022389D" w:rsidRDefault="0022389D" w:rsidP="0022389D">
      <w:pPr>
        <w:jc w:val="right"/>
        <w:rPr>
          <w:sz w:val="20"/>
          <w:szCs w:val="20"/>
        </w:rPr>
      </w:pPr>
      <w:r w:rsidRPr="0022389D">
        <w:rPr>
          <w:sz w:val="20"/>
          <w:szCs w:val="20"/>
        </w:rPr>
        <w:t xml:space="preserve">к Административному регламенту </w:t>
      </w:r>
    </w:p>
    <w:p w:rsidR="0022389D" w:rsidRPr="0022389D" w:rsidRDefault="0022389D" w:rsidP="0022389D">
      <w:pPr>
        <w:jc w:val="center"/>
        <w:rPr>
          <w:b/>
          <w:bCs/>
          <w:sz w:val="20"/>
          <w:szCs w:val="20"/>
        </w:rPr>
      </w:pPr>
      <w:r w:rsidRPr="0022389D">
        <w:rPr>
          <w:b/>
          <w:bCs/>
          <w:sz w:val="20"/>
          <w:szCs w:val="20"/>
        </w:rPr>
        <w:t>ЖУРНАЛ</w:t>
      </w:r>
      <w:r w:rsidRPr="0022389D">
        <w:rPr>
          <w:b/>
          <w:bCs/>
          <w:sz w:val="20"/>
          <w:szCs w:val="20"/>
        </w:rPr>
        <w:br/>
        <w:t>регистрации заявлений и учета выданных разрешений</w:t>
      </w:r>
      <w:r w:rsidRPr="0022389D">
        <w:rPr>
          <w:b/>
          <w:bCs/>
          <w:sz w:val="20"/>
          <w:szCs w:val="20"/>
        </w:rPr>
        <w:br/>
        <w:t>(отказов в выдаче разрешений) на ввод объекта в эксплуатацию</w:t>
      </w: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67"/>
      </w:tblGrid>
      <w:tr w:rsidR="0022389D" w:rsidRPr="0022389D" w:rsidTr="004351E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Том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89D" w:rsidRPr="0022389D" w:rsidRDefault="0022389D" w:rsidP="002238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2389D" w:rsidRPr="0022389D" w:rsidRDefault="0022389D" w:rsidP="0022389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134"/>
        <w:gridCol w:w="454"/>
        <w:gridCol w:w="1134"/>
      </w:tblGrid>
      <w:tr w:rsidR="0022389D" w:rsidRPr="0022389D" w:rsidTr="004351EA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№ п/п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89D" w:rsidRPr="0022389D" w:rsidRDefault="0022389D" w:rsidP="002238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jc w:val="center"/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89D" w:rsidRPr="0022389D" w:rsidRDefault="0022389D" w:rsidP="002238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2389D" w:rsidRPr="0022389D" w:rsidRDefault="0022389D" w:rsidP="0022389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454"/>
        <w:gridCol w:w="255"/>
        <w:gridCol w:w="1418"/>
        <w:gridCol w:w="482"/>
        <w:gridCol w:w="312"/>
        <w:gridCol w:w="340"/>
      </w:tblGrid>
      <w:tr w:rsidR="0022389D" w:rsidRPr="0022389D" w:rsidTr="004351E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Дата начала ведения журнала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89D" w:rsidRPr="0022389D" w:rsidRDefault="0022389D" w:rsidP="002238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89D" w:rsidRPr="0022389D" w:rsidRDefault="0022389D" w:rsidP="002238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89D" w:rsidRPr="0022389D" w:rsidRDefault="0022389D" w:rsidP="00223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ind w:left="57"/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г.</w:t>
            </w:r>
          </w:p>
        </w:tc>
      </w:tr>
    </w:tbl>
    <w:p w:rsidR="0022389D" w:rsidRPr="0022389D" w:rsidRDefault="0022389D" w:rsidP="0022389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70"/>
        <w:gridCol w:w="454"/>
        <w:gridCol w:w="255"/>
        <w:gridCol w:w="1418"/>
        <w:gridCol w:w="482"/>
        <w:gridCol w:w="312"/>
        <w:gridCol w:w="340"/>
      </w:tblGrid>
      <w:tr w:rsidR="0022389D" w:rsidRPr="0022389D" w:rsidTr="004351EA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Дата окончания ведения журнала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89D" w:rsidRPr="0022389D" w:rsidRDefault="0022389D" w:rsidP="002238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89D" w:rsidRPr="0022389D" w:rsidRDefault="0022389D" w:rsidP="002238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89D" w:rsidRPr="0022389D" w:rsidRDefault="0022389D" w:rsidP="00223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ind w:left="57"/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г.</w:t>
            </w:r>
          </w:p>
        </w:tc>
      </w:tr>
    </w:tbl>
    <w:p w:rsidR="0022389D" w:rsidRPr="0022389D" w:rsidRDefault="0022389D" w:rsidP="0022389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1134"/>
        <w:gridCol w:w="652"/>
      </w:tblGrid>
      <w:tr w:rsidR="0022389D" w:rsidRPr="0022389D" w:rsidTr="004351EA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Срок хранения журнала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89D" w:rsidRPr="0022389D" w:rsidRDefault="0022389D" w:rsidP="002238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89D" w:rsidRPr="0022389D" w:rsidRDefault="0022389D" w:rsidP="0022389D">
            <w:pPr>
              <w:ind w:left="57"/>
              <w:rPr>
                <w:b/>
                <w:bCs/>
                <w:sz w:val="20"/>
                <w:szCs w:val="20"/>
              </w:rPr>
            </w:pPr>
            <w:r w:rsidRPr="0022389D">
              <w:rPr>
                <w:b/>
                <w:bCs/>
                <w:sz w:val="20"/>
                <w:szCs w:val="20"/>
              </w:rPr>
              <w:t>лет</w:t>
            </w:r>
          </w:p>
        </w:tc>
      </w:tr>
    </w:tbl>
    <w:p w:rsidR="0022389D" w:rsidRPr="0022389D" w:rsidRDefault="0022389D" w:rsidP="0022389D">
      <w:pPr>
        <w:rPr>
          <w:sz w:val="20"/>
          <w:szCs w:val="20"/>
        </w:rPr>
        <w:sectPr w:rsidR="0022389D" w:rsidRPr="0022389D" w:rsidSect="00923EF0">
          <w:pgSz w:w="11907" w:h="16840" w:code="9"/>
          <w:pgMar w:top="851" w:right="1134" w:bottom="851" w:left="1134" w:header="397" w:footer="0" w:gutter="0"/>
          <w:cols w:space="709"/>
          <w:docGrid w:linePitch="272"/>
        </w:sect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077"/>
        <w:gridCol w:w="1531"/>
        <w:gridCol w:w="1389"/>
        <w:gridCol w:w="1276"/>
        <w:gridCol w:w="709"/>
        <w:gridCol w:w="1134"/>
        <w:gridCol w:w="1417"/>
        <w:gridCol w:w="1418"/>
        <w:gridCol w:w="1332"/>
        <w:gridCol w:w="1332"/>
        <w:gridCol w:w="1021"/>
        <w:gridCol w:w="1559"/>
      </w:tblGrid>
      <w:tr w:rsidR="0022389D" w:rsidRPr="0022389D" w:rsidTr="004351EA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56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lastRenderedPageBreak/>
              <w:t>№</w:t>
            </w:r>
            <w:r w:rsidRPr="0022389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7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Дата и номер разрешения</w:t>
            </w:r>
          </w:p>
        </w:tc>
        <w:tc>
          <w:tcPr>
            <w:tcW w:w="1531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Наименование  застройщика</w:t>
            </w:r>
          </w:p>
        </w:tc>
        <w:tc>
          <w:tcPr>
            <w:tcW w:w="138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Наименование введенных мощностей объектов жилых зданий</w:t>
            </w:r>
          </w:p>
        </w:tc>
        <w:tc>
          <w:tcPr>
            <w:tcW w:w="70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Показатель</w:t>
            </w:r>
          </w:p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введенной мощности</w:t>
            </w:r>
          </w:p>
        </w:tc>
        <w:tc>
          <w:tcPr>
            <w:tcW w:w="1134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Строительный объем  зданий,м3</w:t>
            </w:r>
          </w:p>
        </w:tc>
        <w:tc>
          <w:tcPr>
            <w:tcW w:w="141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Общая площадь зданий всего .кв.м.</w:t>
            </w:r>
          </w:p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Количество квартир, единиц</w:t>
            </w:r>
          </w:p>
          <w:p w:rsidR="0022389D" w:rsidRPr="0022389D" w:rsidRDefault="0022389D" w:rsidP="0022389D">
            <w:pPr>
              <w:rPr>
                <w:sz w:val="20"/>
                <w:szCs w:val="20"/>
              </w:rPr>
            </w:pPr>
          </w:p>
          <w:p w:rsidR="0022389D" w:rsidRPr="0022389D" w:rsidRDefault="0022389D" w:rsidP="0022389D">
            <w:pPr>
              <w:rPr>
                <w:sz w:val="20"/>
                <w:szCs w:val="20"/>
              </w:rPr>
            </w:pPr>
          </w:p>
          <w:p w:rsidR="0022389D" w:rsidRPr="0022389D" w:rsidRDefault="0022389D" w:rsidP="0022389D">
            <w:pPr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(для жилых помещений)</w:t>
            </w:r>
          </w:p>
        </w:tc>
        <w:tc>
          <w:tcPr>
            <w:tcW w:w="1332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Число комнат</w:t>
            </w:r>
          </w:p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(1,2,3 и т. д)</w:t>
            </w:r>
          </w:p>
        </w:tc>
        <w:tc>
          <w:tcPr>
            <w:tcW w:w="1332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Стоимость строительства всего-тыс.руб.</w:t>
            </w:r>
          </w:p>
        </w:tc>
        <w:tc>
          <w:tcPr>
            <w:tcW w:w="1021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Материал стен.</w:t>
            </w:r>
          </w:p>
        </w:tc>
        <w:tc>
          <w:tcPr>
            <w:tcW w:w="1559" w:type="dxa"/>
          </w:tcPr>
          <w:p w:rsidR="0022389D" w:rsidRPr="0022389D" w:rsidRDefault="0022389D" w:rsidP="0022389D">
            <w:pPr>
              <w:ind w:right="397"/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Подпись лица, получив</w:t>
            </w:r>
            <w:r w:rsidRPr="0022389D">
              <w:rPr>
                <w:sz w:val="20"/>
                <w:szCs w:val="20"/>
              </w:rPr>
              <w:softHyphen/>
              <w:t>шего разреше</w:t>
            </w:r>
            <w:r w:rsidRPr="0022389D">
              <w:rPr>
                <w:sz w:val="20"/>
                <w:szCs w:val="20"/>
              </w:rPr>
              <w:softHyphen/>
              <w:t>ние на строи</w:t>
            </w:r>
            <w:r w:rsidRPr="0022389D">
              <w:rPr>
                <w:sz w:val="20"/>
                <w:szCs w:val="20"/>
              </w:rPr>
              <w:softHyphen/>
              <w:t>тель</w:t>
            </w:r>
            <w:r w:rsidRPr="0022389D">
              <w:rPr>
                <w:sz w:val="20"/>
                <w:szCs w:val="20"/>
              </w:rPr>
              <w:softHyphen/>
              <w:t>ство (отказ в выдаче разреше</w:t>
            </w:r>
            <w:r w:rsidRPr="0022389D">
              <w:rPr>
                <w:sz w:val="20"/>
                <w:szCs w:val="20"/>
              </w:rPr>
              <w:softHyphen/>
              <w:t>ния с приложе</w:t>
            </w:r>
            <w:r w:rsidRPr="0022389D">
              <w:rPr>
                <w:sz w:val="20"/>
                <w:szCs w:val="20"/>
              </w:rPr>
              <w:softHyphen/>
              <w:t>нием документов</w:t>
            </w:r>
          </w:p>
        </w:tc>
      </w:tr>
      <w:tr w:rsidR="0022389D" w:rsidRPr="0022389D" w:rsidTr="00435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11</w:t>
            </w:r>
          </w:p>
        </w:tc>
        <w:tc>
          <w:tcPr>
            <w:tcW w:w="1021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13</w:t>
            </w:r>
          </w:p>
        </w:tc>
      </w:tr>
      <w:tr w:rsidR="0022389D" w:rsidRPr="0022389D" w:rsidTr="004351E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</w:tr>
      <w:tr w:rsidR="0022389D" w:rsidRPr="0022389D" w:rsidTr="004351E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</w:tr>
      <w:tr w:rsidR="0022389D" w:rsidRPr="0022389D" w:rsidTr="004351E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1"/>
        <w:tabs>
          <w:tab w:val="left" w:pos="-4111"/>
        </w:tabs>
        <w:spacing w:before="0" w:line="240" w:lineRule="auto"/>
        <w:ind w:left="4956" w:right="-6"/>
        <w:rPr>
          <w:b w:val="0"/>
          <w:kern w:val="28"/>
          <w:sz w:val="20"/>
          <w:szCs w:val="20"/>
        </w:rPr>
        <w:sectPr w:rsidR="0022389D" w:rsidRPr="0022389D" w:rsidSect="0022389D">
          <w:footnotePr>
            <w:pos w:val="beneathText"/>
          </w:footnotePr>
          <w:pgSz w:w="16837" w:h="11905" w:orient="landscape"/>
          <w:pgMar w:top="851" w:right="1134" w:bottom="851" w:left="1134" w:header="720" w:footer="720" w:gutter="0"/>
          <w:cols w:space="720"/>
          <w:docGrid w:linePitch="381"/>
        </w:sectPr>
      </w:pPr>
    </w:p>
    <w:p w:rsidR="0022389D" w:rsidRPr="0022389D" w:rsidRDefault="0022389D" w:rsidP="0022389D">
      <w:pPr>
        <w:pStyle w:val="1"/>
        <w:tabs>
          <w:tab w:val="left" w:pos="-4111"/>
        </w:tabs>
        <w:spacing w:before="0" w:line="240" w:lineRule="auto"/>
        <w:ind w:left="4956" w:right="-6"/>
        <w:rPr>
          <w:b w:val="0"/>
          <w:color w:val="000000"/>
          <w:kern w:val="28"/>
          <w:sz w:val="20"/>
          <w:szCs w:val="20"/>
        </w:rPr>
      </w:pPr>
      <w:r w:rsidRPr="0022389D">
        <w:rPr>
          <w:b w:val="0"/>
          <w:color w:val="000000"/>
          <w:kern w:val="28"/>
          <w:sz w:val="20"/>
          <w:szCs w:val="20"/>
        </w:rPr>
        <w:lastRenderedPageBreak/>
        <w:t xml:space="preserve">Приложение </w:t>
      </w:r>
      <w:r w:rsidRPr="0022389D">
        <w:rPr>
          <w:b w:val="0"/>
          <w:color w:val="000000"/>
          <w:kern w:val="28"/>
          <w:sz w:val="20"/>
          <w:szCs w:val="20"/>
          <w:lang w:val="en-US"/>
        </w:rPr>
        <w:t>N</w:t>
      </w:r>
      <w:r w:rsidRPr="0022389D">
        <w:rPr>
          <w:b w:val="0"/>
          <w:color w:val="000000"/>
          <w:kern w:val="28"/>
          <w:sz w:val="20"/>
          <w:szCs w:val="20"/>
        </w:rPr>
        <w:t xml:space="preserve"> 4</w:t>
      </w:r>
    </w:p>
    <w:p w:rsidR="0022389D" w:rsidRPr="0022389D" w:rsidRDefault="0022389D" w:rsidP="0022389D">
      <w:pPr>
        <w:pStyle w:val="1"/>
        <w:tabs>
          <w:tab w:val="left" w:pos="-4111"/>
        </w:tabs>
        <w:spacing w:before="0" w:line="240" w:lineRule="auto"/>
        <w:ind w:left="4956" w:right="-6"/>
        <w:rPr>
          <w:rFonts w:ascii="Verdana" w:hAnsi="Verdana"/>
          <w:color w:val="000000"/>
          <w:sz w:val="20"/>
          <w:szCs w:val="20"/>
        </w:rPr>
      </w:pPr>
      <w:r w:rsidRPr="0022389D">
        <w:rPr>
          <w:b w:val="0"/>
          <w:color w:val="000000"/>
          <w:kern w:val="28"/>
          <w:sz w:val="20"/>
          <w:szCs w:val="20"/>
        </w:rPr>
        <w:t>к административному регламенту</w:t>
      </w:r>
    </w:p>
    <w:p w:rsidR="0022389D" w:rsidRPr="0022389D" w:rsidRDefault="0022389D" w:rsidP="0022389D">
      <w:pPr>
        <w:pStyle w:val="1"/>
        <w:tabs>
          <w:tab w:val="left" w:pos="-4111"/>
        </w:tabs>
        <w:spacing w:before="0" w:line="240" w:lineRule="auto"/>
        <w:ind w:left="4956" w:right="-6"/>
        <w:rPr>
          <w:b w:val="0"/>
          <w:kern w:val="28"/>
          <w:sz w:val="20"/>
          <w:szCs w:val="20"/>
        </w:rPr>
      </w:pPr>
    </w:p>
    <w:p w:rsidR="0022389D" w:rsidRPr="0022389D" w:rsidRDefault="0022389D" w:rsidP="0022389D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22389D" w:rsidRPr="0022389D" w:rsidTr="004351EA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22389D" w:rsidRPr="0022389D" w:rsidRDefault="0022389D" w:rsidP="0022389D">
            <w:pPr>
              <w:jc w:val="center"/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89D" w:rsidRPr="0022389D" w:rsidRDefault="0022389D" w:rsidP="0022389D">
            <w:pPr>
              <w:tabs>
                <w:tab w:val="left" w:pos="4569"/>
              </w:tabs>
              <w:rPr>
                <w:sz w:val="20"/>
                <w:szCs w:val="20"/>
              </w:rPr>
            </w:pPr>
            <w:r w:rsidRPr="0022389D">
              <w:rPr>
                <w:sz w:val="20"/>
                <w:szCs w:val="20"/>
              </w:rPr>
              <w:t>________________________________</w:t>
            </w:r>
          </w:p>
          <w:p w:rsidR="0022389D" w:rsidRPr="0022389D" w:rsidRDefault="0022389D" w:rsidP="0022389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2389D">
              <w:rPr>
                <w:sz w:val="20"/>
                <w:szCs w:val="20"/>
                <w:vertAlign w:val="superscript"/>
              </w:rPr>
              <w:t>Ф.И.О. гражданина, наименование юр. лица</w:t>
            </w:r>
          </w:p>
        </w:tc>
      </w:tr>
    </w:tbl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Уведомление об отказе</w:t>
      </w:r>
    </w:p>
    <w:p w:rsidR="0022389D" w:rsidRPr="0022389D" w:rsidRDefault="0022389D" w:rsidP="0022389D">
      <w:pPr>
        <w:jc w:val="center"/>
        <w:rPr>
          <w:b/>
          <w:sz w:val="20"/>
          <w:szCs w:val="20"/>
        </w:rPr>
      </w:pPr>
      <w:r w:rsidRPr="0022389D">
        <w:rPr>
          <w:b/>
          <w:sz w:val="20"/>
          <w:szCs w:val="20"/>
        </w:rPr>
        <w:t>в предоставлении муниципальной услуги</w:t>
      </w: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tabs>
          <w:tab w:val="left" w:pos="9354"/>
        </w:tabs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 xml:space="preserve">Настоящим уведомляем Вас о том, что муниципальная услуга </w:t>
      </w:r>
      <w:r w:rsidRPr="0022389D">
        <w:rPr>
          <w:color w:val="000000"/>
          <w:sz w:val="20"/>
          <w:szCs w:val="20"/>
          <w:u w:val="single"/>
        </w:rPr>
        <w:t>«</w:t>
      </w:r>
      <w:r w:rsidRPr="0022389D">
        <w:rPr>
          <w:sz w:val="20"/>
          <w:szCs w:val="20"/>
          <w:u w:val="single"/>
        </w:rPr>
        <w:t>Выдача разрешения на ввод объекта в эксплуатацию на территории муниципального образования Тужинский муниципальный район»</w:t>
      </w:r>
      <w:r w:rsidRPr="0022389D">
        <w:rPr>
          <w:sz w:val="20"/>
          <w:szCs w:val="20"/>
        </w:rPr>
        <w:t xml:space="preserve">, не может быть предоставлена по следующим основаниям: </w:t>
      </w:r>
    </w:p>
    <w:p w:rsidR="0022389D" w:rsidRPr="0022389D" w:rsidRDefault="0022389D" w:rsidP="0022389D">
      <w:pPr>
        <w:tabs>
          <w:tab w:val="left" w:pos="9354"/>
        </w:tabs>
        <w:rPr>
          <w:sz w:val="20"/>
          <w:szCs w:val="20"/>
          <w:u w:val="single"/>
        </w:rPr>
      </w:pPr>
      <w:r w:rsidRPr="0022389D">
        <w:rPr>
          <w:sz w:val="20"/>
          <w:szCs w:val="20"/>
          <w:u w:val="single"/>
        </w:rPr>
        <w:tab/>
      </w:r>
    </w:p>
    <w:p w:rsidR="0022389D" w:rsidRPr="0022389D" w:rsidRDefault="0022389D" w:rsidP="0022389D">
      <w:pPr>
        <w:tabs>
          <w:tab w:val="left" w:pos="9354"/>
        </w:tabs>
        <w:rPr>
          <w:sz w:val="20"/>
          <w:szCs w:val="20"/>
          <w:u w:val="single"/>
        </w:rPr>
      </w:pPr>
      <w:r w:rsidRPr="0022389D">
        <w:rPr>
          <w:sz w:val="20"/>
          <w:szCs w:val="20"/>
          <w:u w:val="single"/>
        </w:rPr>
        <w:tab/>
      </w:r>
    </w:p>
    <w:p w:rsidR="0022389D" w:rsidRPr="0022389D" w:rsidRDefault="0022389D" w:rsidP="0022389D">
      <w:pPr>
        <w:tabs>
          <w:tab w:val="left" w:pos="9354"/>
        </w:tabs>
        <w:rPr>
          <w:sz w:val="20"/>
          <w:szCs w:val="20"/>
          <w:u w:val="single"/>
        </w:rPr>
      </w:pPr>
      <w:r w:rsidRPr="0022389D">
        <w:rPr>
          <w:sz w:val="20"/>
          <w:szCs w:val="20"/>
          <w:u w:val="single"/>
        </w:rPr>
        <w:tab/>
      </w:r>
    </w:p>
    <w:p w:rsidR="0022389D" w:rsidRPr="0022389D" w:rsidRDefault="0022389D" w:rsidP="0022389D">
      <w:pPr>
        <w:tabs>
          <w:tab w:val="left" w:pos="9354"/>
        </w:tabs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ind w:firstLine="709"/>
        <w:rPr>
          <w:sz w:val="20"/>
          <w:szCs w:val="20"/>
        </w:rPr>
      </w:pPr>
      <w:r w:rsidRPr="0022389D">
        <w:rPr>
          <w:sz w:val="20"/>
          <w:szCs w:val="20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  <w:r w:rsidRPr="0022389D">
        <w:rPr>
          <w:sz w:val="20"/>
          <w:szCs w:val="20"/>
        </w:rPr>
        <w:t>Глава администрации</w:t>
      </w:r>
      <w:r w:rsidRPr="0022389D">
        <w:rPr>
          <w:sz w:val="20"/>
          <w:szCs w:val="20"/>
        </w:rPr>
        <w:tab/>
      </w:r>
      <w:r w:rsidRPr="0022389D">
        <w:rPr>
          <w:sz w:val="20"/>
          <w:szCs w:val="20"/>
        </w:rPr>
        <w:tab/>
        <w:t>_______________</w:t>
      </w:r>
      <w:r w:rsidRPr="0022389D">
        <w:rPr>
          <w:sz w:val="20"/>
          <w:szCs w:val="20"/>
        </w:rPr>
        <w:tab/>
      </w:r>
      <w:r w:rsidRPr="0022389D">
        <w:rPr>
          <w:sz w:val="20"/>
          <w:szCs w:val="20"/>
        </w:rPr>
        <w:tab/>
        <w:t>___________________</w:t>
      </w:r>
    </w:p>
    <w:p w:rsidR="0022389D" w:rsidRPr="0022389D" w:rsidRDefault="0022389D" w:rsidP="0022389D">
      <w:pPr>
        <w:rPr>
          <w:sz w:val="20"/>
          <w:szCs w:val="20"/>
          <w:vertAlign w:val="superscript"/>
        </w:rPr>
      </w:pPr>
      <w:r w:rsidRPr="0022389D">
        <w:rPr>
          <w:sz w:val="20"/>
          <w:szCs w:val="20"/>
        </w:rPr>
        <w:tab/>
      </w:r>
      <w:r w:rsidRPr="0022389D">
        <w:rPr>
          <w:sz w:val="20"/>
          <w:szCs w:val="20"/>
        </w:rPr>
        <w:tab/>
      </w:r>
      <w:r w:rsidRPr="0022389D">
        <w:rPr>
          <w:sz w:val="20"/>
          <w:szCs w:val="20"/>
        </w:rPr>
        <w:tab/>
      </w:r>
      <w:r w:rsidRPr="0022389D">
        <w:rPr>
          <w:sz w:val="20"/>
          <w:szCs w:val="20"/>
        </w:rPr>
        <w:tab/>
      </w:r>
      <w:r w:rsidRPr="0022389D">
        <w:rPr>
          <w:sz w:val="20"/>
          <w:szCs w:val="20"/>
        </w:rPr>
        <w:tab/>
        <w:t xml:space="preserve">           </w:t>
      </w:r>
      <w:r w:rsidRPr="0022389D">
        <w:rPr>
          <w:sz w:val="20"/>
          <w:szCs w:val="20"/>
          <w:vertAlign w:val="superscript"/>
        </w:rPr>
        <w:t>(подпись)</w:t>
      </w:r>
      <w:r w:rsidRPr="0022389D">
        <w:rPr>
          <w:sz w:val="20"/>
          <w:szCs w:val="20"/>
          <w:vertAlign w:val="superscript"/>
        </w:rPr>
        <w:tab/>
      </w:r>
      <w:r w:rsidRPr="0022389D">
        <w:rPr>
          <w:sz w:val="20"/>
          <w:szCs w:val="20"/>
          <w:vertAlign w:val="superscript"/>
        </w:rPr>
        <w:tab/>
      </w:r>
      <w:r w:rsidRPr="0022389D">
        <w:rPr>
          <w:sz w:val="20"/>
          <w:szCs w:val="20"/>
          <w:vertAlign w:val="superscript"/>
        </w:rPr>
        <w:tab/>
        <w:t xml:space="preserve">   (И.О. Фамилия)</w:t>
      </w:r>
    </w:p>
    <w:p w:rsidR="0022389D" w:rsidRPr="0022389D" w:rsidRDefault="0022389D" w:rsidP="0022389D">
      <w:pPr>
        <w:pStyle w:val="1"/>
        <w:tabs>
          <w:tab w:val="left" w:pos="-4111"/>
        </w:tabs>
        <w:spacing w:before="0" w:line="240" w:lineRule="auto"/>
        <w:ind w:left="4956" w:right="-6"/>
        <w:rPr>
          <w:b w:val="0"/>
          <w:kern w:val="28"/>
          <w:sz w:val="20"/>
          <w:szCs w:val="20"/>
        </w:rPr>
      </w:pPr>
    </w:p>
    <w:p w:rsidR="0022389D" w:rsidRPr="0022389D" w:rsidRDefault="0022389D" w:rsidP="0022389D">
      <w:pPr>
        <w:rPr>
          <w:rFonts w:ascii="Verdana" w:hAnsi="Verdana"/>
          <w:sz w:val="20"/>
          <w:szCs w:val="20"/>
        </w:rPr>
      </w:pPr>
    </w:p>
    <w:p w:rsidR="0022389D" w:rsidRPr="0022389D" w:rsidRDefault="0022389D" w:rsidP="0022389D">
      <w:pPr>
        <w:tabs>
          <w:tab w:val="left" w:pos="4005"/>
        </w:tabs>
        <w:jc w:val="center"/>
        <w:rPr>
          <w:sz w:val="20"/>
          <w:szCs w:val="20"/>
        </w:rPr>
      </w:pPr>
    </w:p>
    <w:p w:rsidR="0022389D" w:rsidRPr="0022389D" w:rsidRDefault="0022389D" w:rsidP="0022389D">
      <w:pPr>
        <w:tabs>
          <w:tab w:val="left" w:pos="4005"/>
        </w:tabs>
        <w:jc w:val="center"/>
        <w:rPr>
          <w:sz w:val="20"/>
          <w:szCs w:val="20"/>
        </w:rPr>
      </w:pPr>
      <w:r w:rsidRPr="0022389D">
        <w:rPr>
          <w:sz w:val="20"/>
          <w:szCs w:val="20"/>
        </w:rPr>
        <w:t>____________</w:t>
      </w:r>
    </w:p>
    <w:p w:rsidR="0022389D" w:rsidRPr="0022389D" w:rsidRDefault="0022389D" w:rsidP="0022389D">
      <w:pPr>
        <w:rPr>
          <w:sz w:val="20"/>
          <w:szCs w:val="20"/>
        </w:rPr>
      </w:pPr>
    </w:p>
    <w:p w:rsidR="0022389D" w:rsidRPr="0022389D" w:rsidRDefault="0022389D" w:rsidP="0022389D">
      <w:pPr>
        <w:pStyle w:val="Normal"/>
        <w:ind w:right="28" w:firstLine="709"/>
        <w:jc w:val="right"/>
        <w:rPr>
          <w:sz w:val="20"/>
        </w:rPr>
      </w:pPr>
    </w:p>
    <w:p w:rsidR="0022389D" w:rsidRPr="0022389D" w:rsidRDefault="0022389D" w:rsidP="0022389D">
      <w:pPr>
        <w:pStyle w:val="ae"/>
        <w:spacing w:after="0"/>
        <w:rPr>
          <w:b/>
          <w:color w:val="000000"/>
          <w:sz w:val="20"/>
          <w:szCs w:val="20"/>
        </w:rPr>
      </w:pPr>
    </w:p>
    <w:p w:rsidR="0022389D" w:rsidRPr="0022389D" w:rsidRDefault="0022389D" w:rsidP="0022389D">
      <w:pPr>
        <w:rPr>
          <w:sz w:val="20"/>
          <w:szCs w:val="20"/>
        </w:rPr>
      </w:pPr>
    </w:p>
    <w:p w:rsidR="0006436D" w:rsidRDefault="0006436D" w:rsidP="00010851"/>
    <w:p w:rsidR="00584AB9" w:rsidRPr="00E3747E" w:rsidRDefault="00584AB9" w:rsidP="00584AB9">
      <w:pPr>
        <w:autoSpaceDE w:val="0"/>
        <w:ind w:right="-1"/>
      </w:pPr>
    </w:p>
    <w:p w:rsidR="00584AB9" w:rsidRPr="00E3747E" w:rsidRDefault="00584AB9" w:rsidP="00584AB9">
      <w:pPr>
        <w:ind w:right="-1"/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E7761" w:rsidRDefault="007E7761" w:rsidP="007E7761">
      <w:pPr>
        <w:rPr>
          <w:sz w:val="18"/>
          <w:szCs w:val="18"/>
        </w:rPr>
      </w:pPr>
    </w:p>
    <w:p w:rsidR="0022389D" w:rsidRDefault="0022389D" w:rsidP="007E7761">
      <w:pPr>
        <w:rPr>
          <w:sz w:val="18"/>
          <w:szCs w:val="18"/>
        </w:rPr>
      </w:pPr>
    </w:p>
    <w:p w:rsidR="0022389D" w:rsidRDefault="0022389D" w:rsidP="007E7761">
      <w:pPr>
        <w:rPr>
          <w:sz w:val="18"/>
          <w:szCs w:val="18"/>
        </w:rPr>
      </w:pPr>
    </w:p>
    <w:p w:rsidR="0022389D" w:rsidRDefault="0022389D" w:rsidP="007E7761">
      <w:pPr>
        <w:rPr>
          <w:sz w:val="18"/>
          <w:szCs w:val="18"/>
        </w:rPr>
      </w:pPr>
    </w:p>
    <w:p w:rsidR="0022389D" w:rsidRDefault="0022389D" w:rsidP="007E7761">
      <w:pPr>
        <w:rPr>
          <w:sz w:val="18"/>
          <w:szCs w:val="18"/>
        </w:rPr>
      </w:pPr>
    </w:p>
    <w:p w:rsidR="0022389D" w:rsidRDefault="0022389D" w:rsidP="007E7761">
      <w:pPr>
        <w:rPr>
          <w:sz w:val="18"/>
          <w:szCs w:val="18"/>
        </w:rPr>
      </w:pPr>
    </w:p>
    <w:p w:rsidR="0022389D" w:rsidRDefault="0022389D" w:rsidP="007E7761">
      <w:pPr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1072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377052">
        <w:rPr>
          <w:rFonts w:ascii="Times New Roman" w:hAnsi="Times New Roman" w:cs="Times New Roman"/>
          <w:sz w:val="18"/>
          <w:szCs w:val="18"/>
        </w:rPr>
        <w:t>1</w:t>
      </w:r>
      <w:r w:rsidR="004E2EF7">
        <w:rPr>
          <w:rFonts w:ascii="Times New Roman" w:hAnsi="Times New Roman" w:cs="Times New Roman"/>
          <w:sz w:val="18"/>
          <w:szCs w:val="18"/>
        </w:rPr>
        <w:t>9</w:t>
      </w:r>
      <w:r w:rsidR="00377052">
        <w:rPr>
          <w:rFonts w:ascii="Times New Roman" w:hAnsi="Times New Roman" w:cs="Times New Roman"/>
          <w:sz w:val="18"/>
          <w:szCs w:val="18"/>
        </w:rPr>
        <w:t xml:space="preserve"> </w:t>
      </w:r>
      <w:r w:rsidR="004E2EF7">
        <w:rPr>
          <w:rFonts w:ascii="Times New Roman" w:hAnsi="Times New Roman" w:cs="Times New Roman"/>
          <w:sz w:val="18"/>
          <w:szCs w:val="18"/>
        </w:rPr>
        <w:t>март</w:t>
      </w:r>
      <w:r w:rsidR="00377052">
        <w:rPr>
          <w:rFonts w:ascii="Times New Roman" w:hAnsi="Times New Roman" w:cs="Times New Roman"/>
          <w:sz w:val="18"/>
          <w:szCs w:val="18"/>
        </w:rPr>
        <w:t>а  201</w:t>
      </w:r>
      <w:r w:rsidR="004E2EF7">
        <w:rPr>
          <w:rFonts w:ascii="Times New Roman" w:hAnsi="Times New Roman" w:cs="Times New Roman"/>
          <w:sz w:val="18"/>
          <w:szCs w:val="18"/>
        </w:rPr>
        <w:t>5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22389D">
        <w:rPr>
          <w:rFonts w:ascii="Times New Roman" w:hAnsi="Times New Roman" w:cs="Times New Roman"/>
          <w:sz w:val="18"/>
          <w:szCs w:val="18"/>
        </w:rPr>
        <w:t>26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страниц.</w:t>
      </w:r>
    </w:p>
    <w:p w:rsidR="004B2C9E" w:rsidRPr="008677CA" w:rsidRDefault="004B2C9E" w:rsidP="004B2C9E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p w:rsidR="00835036" w:rsidRPr="008677CA" w:rsidRDefault="00835036" w:rsidP="0022389D">
      <w:pPr>
        <w:rPr>
          <w:rFonts w:eastAsia="Calibri"/>
          <w:sz w:val="16"/>
          <w:szCs w:val="16"/>
        </w:rPr>
      </w:pPr>
    </w:p>
    <w:sectPr w:rsidR="00835036" w:rsidRPr="008677CA" w:rsidSect="0022389D">
      <w:pgSz w:w="11907" w:h="16840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EA" w:rsidRDefault="004351EA">
      <w:r>
        <w:separator/>
      </w:r>
    </w:p>
  </w:endnote>
  <w:endnote w:type="continuationSeparator" w:id="0">
    <w:p w:rsidR="004351EA" w:rsidRDefault="0043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F0" w:rsidRPr="00923EF0" w:rsidRDefault="00923EF0" w:rsidP="00923EF0">
    <w:pPr>
      <w:pStyle w:val="af4"/>
      <w:jc w:val="center"/>
      <w:rPr>
        <w:sz w:val="20"/>
        <w:szCs w:val="20"/>
      </w:rPr>
    </w:pPr>
    <w:r w:rsidRPr="00923EF0">
      <w:rPr>
        <w:sz w:val="20"/>
        <w:szCs w:val="20"/>
      </w:rPr>
      <w:fldChar w:fldCharType="begin"/>
    </w:r>
    <w:r w:rsidRPr="00923EF0">
      <w:rPr>
        <w:sz w:val="20"/>
        <w:szCs w:val="20"/>
      </w:rPr>
      <w:instrText xml:space="preserve"> PAGE   \* MERGEFORMAT </w:instrText>
    </w:r>
    <w:r w:rsidRPr="00923EF0">
      <w:rPr>
        <w:sz w:val="20"/>
        <w:szCs w:val="20"/>
      </w:rPr>
      <w:fldChar w:fldCharType="separate"/>
    </w:r>
    <w:r w:rsidR="00BC7296">
      <w:rPr>
        <w:noProof/>
        <w:sz w:val="20"/>
        <w:szCs w:val="20"/>
      </w:rPr>
      <w:t>25</w:t>
    </w:r>
    <w:r w:rsidRPr="00923EF0">
      <w:rPr>
        <w:sz w:val="20"/>
        <w:szCs w:val="20"/>
      </w:rPr>
      <w:fldChar w:fldCharType="end"/>
    </w:r>
  </w:p>
  <w:p w:rsidR="00923EF0" w:rsidRDefault="00923EF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62" w:rsidRPr="00DB6662" w:rsidRDefault="00DB6662">
    <w:pPr>
      <w:pStyle w:val="af4"/>
      <w:jc w:val="center"/>
      <w:rPr>
        <w:sz w:val="18"/>
        <w:szCs w:val="18"/>
      </w:rPr>
    </w:pPr>
    <w:r w:rsidRPr="00DB6662">
      <w:rPr>
        <w:sz w:val="18"/>
        <w:szCs w:val="18"/>
      </w:rPr>
      <w:fldChar w:fldCharType="begin"/>
    </w:r>
    <w:r w:rsidRPr="00DB6662">
      <w:rPr>
        <w:sz w:val="18"/>
        <w:szCs w:val="18"/>
      </w:rPr>
      <w:instrText xml:space="preserve"> PAGE   \* MERGEFORMAT </w:instrText>
    </w:r>
    <w:r w:rsidRPr="00DB6662">
      <w:rPr>
        <w:sz w:val="18"/>
        <w:szCs w:val="18"/>
      </w:rPr>
      <w:fldChar w:fldCharType="separate"/>
    </w:r>
    <w:r w:rsidR="00BC7296">
      <w:rPr>
        <w:noProof/>
        <w:sz w:val="18"/>
        <w:szCs w:val="18"/>
      </w:rPr>
      <w:t>26</w:t>
    </w:r>
    <w:r w:rsidRPr="00DB6662">
      <w:rPr>
        <w:sz w:val="18"/>
        <w:szCs w:val="18"/>
      </w:rPr>
      <w:fldChar w:fldCharType="end"/>
    </w:r>
  </w:p>
  <w:p w:rsidR="00DB6662" w:rsidRDefault="00DB666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EA" w:rsidRDefault="004351EA">
      <w:r>
        <w:separator/>
      </w:r>
    </w:p>
  </w:footnote>
  <w:footnote w:type="continuationSeparator" w:id="0">
    <w:p w:rsidR="004351EA" w:rsidRDefault="0043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8677CA" w:rsidRDefault="008677C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22"/>
  </w:num>
  <w:num w:numId="5">
    <w:abstractNumId w:val="31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6"/>
  </w:num>
  <w:num w:numId="9">
    <w:abstractNumId w:val="25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8"/>
  </w:num>
  <w:num w:numId="14">
    <w:abstractNumId w:val="18"/>
  </w:num>
  <w:num w:numId="15">
    <w:abstractNumId w:val="14"/>
  </w:num>
  <w:num w:numId="16">
    <w:abstractNumId w:val="29"/>
  </w:num>
  <w:num w:numId="17">
    <w:abstractNumId w:val="19"/>
  </w:num>
  <w:num w:numId="18">
    <w:abstractNumId w:val="7"/>
  </w:num>
  <w:num w:numId="19">
    <w:abstractNumId w:val="15"/>
  </w:num>
  <w:num w:numId="20">
    <w:abstractNumId w:val="23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30"/>
  </w:num>
  <w:num w:numId="32">
    <w:abstractNumId w:val="33"/>
  </w:num>
  <w:num w:numId="33">
    <w:abstractNumId w:val="1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389D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51EA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2EF7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75AC6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3EF0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0D55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703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1E71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296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6662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07DDD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BD68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uiPriority w:val="99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iPriority w:val="99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BD68DB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4331C6"/>
    <w:rPr>
      <w:vertAlign w:val="superscript"/>
    </w:rPr>
  </w:style>
  <w:style w:type="paragraph" w:styleId="aff1">
    <w:name w:val="footnote text"/>
    <w:basedOn w:val="a"/>
    <w:link w:val="aff2"/>
    <w:semiHidden/>
    <w:rsid w:val="004331C6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7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semiHidden/>
    <w:rsid w:val="0042754A"/>
    <w:rPr>
      <w:sz w:val="16"/>
      <w:szCs w:val="16"/>
    </w:rPr>
  </w:style>
  <w:style w:type="paragraph" w:styleId="affa">
    <w:name w:val="annotation text"/>
    <w:basedOn w:val="a"/>
    <w:link w:val="affb"/>
    <w:semiHidden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semiHidden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42754A"/>
    <w:rPr>
      <w:b/>
      <w:bCs/>
    </w:rPr>
  </w:style>
  <w:style w:type="character" w:customStyle="1" w:styleId="affe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15CD3790BC44E6B72A6D8426B8B98A022E20DD25B0E4ADE2A2CC4D4E25C880B0014C3083DW6I1N" TargetMode="External"/><Relationship Id="rId18" Type="http://schemas.openxmlformats.org/officeDocument/2006/relationships/hyperlink" Target="http://www.pgmu.ako.kir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B2C637ED857A75CA3E8E90C37410189C6FE280979B0181F9A8077B4B53268CF695C95CF2F7D06BF9l5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5CD3790BC44E6B72A6D8426B8B98A022E20DD25B0E4ADE2A2CC4D4E25C880B0014C3083AW6I0N" TargetMode="External"/><Relationship Id="rId17" Type="http://schemas.openxmlformats.org/officeDocument/2006/relationships/hyperlink" Target="consultantplus://offline/ref=222C0816D136EDBAD47C55EC0B7A326BE0C0051680A3C74ABC20F6FBD0991DE02EAAA45D2D501FFCf4K6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mailto:______________@____________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5CD3790BC44E6B72A6D8426B8B98A022E20DD25B0E4ADE2A2CC4D4E25C880B0014C3083AW6IF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FB9CE73EC130FDF8C6F8CB4C072CF706A886664042DDE7819476775CdEkBH" TargetMode="External"/><Relationship Id="rId23" Type="http://schemas.openxmlformats.org/officeDocument/2006/relationships/hyperlink" Target="consultantplus://offline/ref=8CB2C637ED857A75CA3E8E90C37410189C6FE280979B0181F9A8077B4B53268CF695C95CF2F7D06FF9l3F" TargetMode="External"/><Relationship Id="rId10" Type="http://schemas.openxmlformats.org/officeDocument/2006/relationships/footer" Target="footer2.xml"/><Relationship Id="rId19" Type="http://schemas.openxmlformats.org/officeDocument/2006/relationships/hyperlink" Target="mailto:__________@_____________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49BED12953807A6CE9E45481812F8A19B175FFAB6D23F3341719B92877B2C2ED09D14EC19B5AEDFy4I" TargetMode="External"/><Relationship Id="rId22" Type="http://schemas.openxmlformats.org/officeDocument/2006/relationships/hyperlink" Target="consultantplus://offline/ref=8CB2C637ED857A75CA3E8E90C37410189C6FE280979B0181F9A8077B4B53268CF695C959FF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11606</Words>
  <Characters>66156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77607</CharactersWithSpaces>
  <SharedDoc>false</SharedDoc>
  <HLinks>
    <vt:vector size="78" baseType="variant">
      <vt:variant>
        <vt:i4>7340136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7340138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consultantplus://offline/ref=8CB2C637ED857A75CA3E8E90C37410189C6FE280979B0181F9A8077B4B53268CF695C95CF2F7D06BF9l5F</vt:lpwstr>
      </vt:variant>
      <vt:variant>
        <vt:lpwstr/>
      </vt:variant>
      <vt:variant>
        <vt:i4>983099</vt:i4>
      </vt:variant>
      <vt:variant>
        <vt:i4>27</vt:i4>
      </vt:variant>
      <vt:variant>
        <vt:i4>0</vt:i4>
      </vt:variant>
      <vt:variant>
        <vt:i4>5</vt:i4>
      </vt:variant>
      <vt:variant>
        <vt:lpwstr>mailto:______________@____________.ru</vt:lpwstr>
      </vt:variant>
      <vt:variant>
        <vt:lpwstr/>
      </vt:variant>
      <vt:variant>
        <vt:i4>2490424</vt:i4>
      </vt:variant>
      <vt:variant>
        <vt:i4>24</vt:i4>
      </vt:variant>
      <vt:variant>
        <vt:i4>0</vt:i4>
      </vt:variant>
      <vt:variant>
        <vt:i4>5</vt:i4>
      </vt:variant>
      <vt:variant>
        <vt:lpwstr>mailto:__________@_____________.ru</vt:lpwstr>
      </vt:variant>
      <vt:variant>
        <vt:lpwstr/>
      </vt:variant>
      <vt:variant>
        <vt:i4>81</vt:i4>
      </vt:variant>
      <vt:variant>
        <vt:i4>21</vt:i4>
      </vt:variant>
      <vt:variant>
        <vt:i4>0</vt:i4>
      </vt:variant>
      <vt:variant>
        <vt:i4>5</vt:i4>
      </vt:variant>
      <vt:variant>
        <vt:lpwstr>http://www.pgmu.ako.kirov.ru/</vt:lpwstr>
      </vt:variant>
      <vt:variant>
        <vt:lpwstr/>
      </vt:variant>
      <vt:variant>
        <vt:i4>7602277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consultantplus://offline/ref=B6FB9CE73EC130FDF8C6F8CB4C072CF706A886664042DDE7819476775CdEkBH</vt:lpwstr>
      </vt:variant>
      <vt:variant>
        <vt:lpwstr/>
      </vt:variant>
      <vt:variant>
        <vt:i4>393307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consultantplus://offline/ref=749BED12953807A6CE9E45481812F8A19B175FFAB6D23F3341719B92877B2C2ED09D14EC19B5AEDFy4I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consultantplus://offline/ref=515CD3790BC44E6B72A6D8426B8B98A022E20DD25B0E4ADE2A2CC4D4E25C880B0014C3083DW6I1N</vt:lpwstr>
      </vt:variant>
      <vt:variant>
        <vt:lpwstr/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consultantplus://offline/ref=515CD3790BC44E6B72A6D8426B8B98A022E20DD25B0E4ADE2A2CC4D4E25C880B0014C3083AW6I0N</vt:lpwstr>
      </vt:variant>
      <vt:variant>
        <vt:lpwstr/>
      </vt:variant>
      <vt:variant>
        <vt:i4>917516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consultantplus://offline/ref=515CD3790BC44E6B72A6D8426B8B98A022E20DD25B0E4ADE2A2CC4D4E25C880B0014C3083AW6IFN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2015-03-24T05:30:00Z</cp:lastPrinted>
  <dcterms:created xsi:type="dcterms:W3CDTF">2015-03-24T06:20:00Z</dcterms:created>
  <dcterms:modified xsi:type="dcterms:W3CDTF">2015-03-24T06:20:00Z</dcterms:modified>
</cp:coreProperties>
</file>