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2903E5"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A27ACD">
        <w:rPr>
          <w:rFonts w:ascii="Times New Roman" w:hAnsi="Times New Roman" w:cs="Times New Roman"/>
          <w:b/>
          <w:sz w:val="52"/>
          <w:szCs w:val="52"/>
        </w:rPr>
        <w:t>89</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FC0AC6" w:rsidP="00BD68DB">
      <w:pPr>
        <w:pStyle w:val="a3"/>
        <w:jc w:val="center"/>
        <w:rPr>
          <w:rFonts w:ascii="Times New Roman" w:hAnsi="Times New Roman" w:cs="Times New Roman"/>
          <w:b/>
          <w:sz w:val="52"/>
          <w:szCs w:val="52"/>
        </w:rPr>
      </w:pPr>
      <w:r>
        <w:rPr>
          <w:rFonts w:ascii="Times New Roman" w:hAnsi="Times New Roman" w:cs="Times New Roman"/>
          <w:b/>
          <w:sz w:val="52"/>
          <w:szCs w:val="52"/>
        </w:rPr>
        <w:t>06</w:t>
      </w:r>
      <w:r w:rsidR="00F23290">
        <w:rPr>
          <w:rFonts w:ascii="Times New Roman" w:hAnsi="Times New Roman" w:cs="Times New Roman"/>
          <w:b/>
          <w:sz w:val="52"/>
          <w:szCs w:val="52"/>
        </w:rPr>
        <w:t xml:space="preserve"> </w:t>
      </w:r>
      <w:r w:rsidR="00A27ACD">
        <w:rPr>
          <w:rFonts w:ascii="Times New Roman" w:hAnsi="Times New Roman" w:cs="Times New Roman"/>
          <w:b/>
          <w:sz w:val="52"/>
          <w:szCs w:val="52"/>
        </w:rPr>
        <w:t>июл</w:t>
      </w:r>
      <w:r w:rsidR="008C1F6B">
        <w:rPr>
          <w:rFonts w:ascii="Times New Roman" w:hAnsi="Times New Roman" w:cs="Times New Roman"/>
          <w:b/>
          <w:sz w:val="52"/>
          <w:szCs w:val="52"/>
        </w:rPr>
        <w:t>я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BD68DB">
      <w:pPr>
        <w:pStyle w:val="a3"/>
        <w:rPr>
          <w:rFonts w:ascii="Times New Roman" w:hAnsi="Times New Roman" w:cs="Times New Roman"/>
          <w:b/>
          <w:sz w:val="32"/>
          <w:szCs w:val="32"/>
        </w:rPr>
      </w:pPr>
      <w:r w:rsidRPr="008677CA">
        <w:rPr>
          <w:rFonts w:ascii="Times New Roman" w:hAnsi="Times New Roman" w:cs="Times New Roman"/>
          <w:b/>
          <w:sz w:val="32"/>
          <w:szCs w:val="32"/>
        </w:rPr>
        <w:t xml:space="preserve">                                                    пгт Тужа</w:t>
      </w:r>
    </w:p>
    <w:p w:rsidR="00AD0543" w:rsidRDefault="00AD0543" w:rsidP="00BD68DB">
      <w:pPr>
        <w:pStyle w:val="a3"/>
        <w:rPr>
          <w:rFonts w:ascii="Times New Roman" w:hAnsi="Times New Roman" w:cs="Times New Roman"/>
          <w:b/>
          <w:sz w:val="32"/>
          <w:szCs w:val="32"/>
        </w:rPr>
      </w:pPr>
    </w:p>
    <w:p w:rsidR="00BD68DB" w:rsidRPr="008677CA" w:rsidRDefault="00BD68DB" w:rsidP="00BD68DB">
      <w:pPr>
        <w:pStyle w:val="ConsPlusNonformat"/>
        <w:widowControl/>
        <w:rPr>
          <w:rFonts w:ascii="Times New Roman" w:hAnsi="Times New Roman" w:cs="Times New Roman"/>
          <w:sz w:val="18"/>
          <w:szCs w:val="18"/>
        </w:rPr>
      </w:pPr>
    </w:p>
    <w:p w:rsidR="00122C35" w:rsidRPr="008677CA" w:rsidRDefault="00BD68DB" w:rsidP="00BD68DB">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 xml:space="preserve">                                                         </w:t>
      </w:r>
      <w:r w:rsidR="00122C35">
        <w:rPr>
          <w:rFonts w:ascii="Times New Roman" w:hAnsi="Times New Roman" w:cs="Times New Roman"/>
          <w:sz w:val="18"/>
          <w:szCs w:val="18"/>
        </w:rPr>
        <w:t xml:space="preserve">                       </w:t>
      </w:r>
      <w:r w:rsidR="00D56FD3">
        <w:rPr>
          <w:rFonts w:ascii="Times New Roman" w:hAnsi="Times New Roman" w:cs="Times New Roman"/>
          <w:sz w:val="18"/>
          <w:szCs w:val="18"/>
        </w:rPr>
        <w:t xml:space="preserve"> </w:t>
      </w:r>
    </w:p>
    <w:p w:rsidR="00D7622D" w:rsidRPr="00FC0AC6" w:rsidRDefault="00BD68DB" w:rsidP="00FC0AC6">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D7622D" w:rsidRPr="004603FC" w:rsidRDefault="00D7622D" w:rsidP="006B4273">
      <w:pPr>
        <w:pStyle w:val="ConsPlusNonformat"/>
        <w:widowControl/>
        <w:jc w:val="center"/>
        <w:rPr>
          <w:rFonts w:ascii="Times New Roman" w:hAnsi="Times New Roman" w:cs="Times New Roman"/>
        </w:rPr>
      </w:pPr>
      <w:r w:rsidRPr="004603FC">
        <w:rPr>
          <w:rFonts w:ascii="Times New Roman" w:hAnsi="Times New Roman" w:cs="Times New Roman"/>
        </w:rPr>
        <w:t>Раздел 1. Решения Тужинской районной Думы</w:t>
      </w:r>
    </w:p>
    <w:p w:rsidR="00D7622D" w:rsidRPr="004603FC" w:rsidRDefault="00D7622D" w:rsidP="006B4273">
      <w:pPr>
        <w:jc w:val="center"/>
        <w:rPr>
          <w:sz w:val="20"/>
          <w:szCs w:val="20"/>
        </w:rPr>
      </w:pPr>
    </w:p>
    <w:tbl>
      <w:tblPr>
        <w:tblW w:w="10490" w:type="dxa"/>
        <w:tblInd w:w="-471" w:type="dxa"/>
        <w:tblLayout w:type="fixed"/>
        <w:tblLook w:val="01E0"/>
      </w:tblPr>
      <w:tblGrid>
        <w:gridCol w:w="676"/>
        <w:gridCol w:w="7263"/>
        <w:gridCol w:w="1417"/>
        <w:gridCol w:w="1134"/>
      </w:tblGrid>
      <w:tr w:rsidR="00D7622D" w:rsidRPr="001E3F88" w:rsidTr="00D56FD3">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1E3F88" w:rsidRDefault="00D7622D" w:rsidP="00A439D6">
            <w:pPr>
              <w:tabs>
                <w:tab w:val="left" w:pos="2160"/>
              </w:tabs>
              <w:rPr>
                <w:sz w:val="20"/>
                <w:szCs w:val="20"/>
              </w:rPr>
            </w:pPr>
            <w:r w:rsidRPr="001E3F88">
              <w:rPr>
                <w:sz w:val="20"/>
                <w:szCs w:val="20"/>
              </w:rPr>
              <w:t>№ п/п</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1E3F88" w:rsidRDefault="00D7622D" w:rsidP="00A439D6">
            <w:pPr>
              <w:tabs>
                <w:tab w:val="left" w:pos="2160"/>
              </w:tabs>
              <w:rPr>
                <w:sz w:val="20"/>
                <w:szCs w:val="20"/>
              </w:rPr>
            </w:pPr>
          </w:p>
          <w:p w:rsidR="00D7622D" w:rsidRPr="001E3F88" w:rsidRDefault="00D7622D" w:rsidP="00A439D6">
            <w:pPr>
              <w:tabs>
                <w:tab w:val="left" w:pos="2160"/>
              </w:tabs>
              <w:jc w:val="center"/>
              <w:rPr>
                <w:sz w:val="20"/>
                <w:szCs w:val="20"/>
              </w:rPr>
            </w:pPr>
            <w:r w:rsidRPr="001E3F88">
              <w:rPr>
                <w:sz w:val="20"/>
                <w:szCs w:val="20"/>
              </w:rPr>
              <w:t>Наименование решения</w:t>
            </w:r>
          </w:p>
          <w:p w:rsidR="00D7622D" w:rsidRPr="001E3F88" w:rsidRDefault="00D7622D" w:rsidP="00A439D6">
            <w:pPr>
              <w:tabs>
                <w:tab w:val="left" w:pos="2160"/>
              </w:tabs>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622D" w:rsidRPr="001E3F88" w:rsidRDefault="00D7622D" w:rsidP="006B4273">
            <w:pPr>
              <w:tabs>
                <w:tab w:val="left" w:pos="2160"/>
              </w:tabs>
              <w:jc w:val="center"/>
              <w:rPr>
                <w:sz w:val="20"/>
                <w:szCs w:val="20"/>
              </w:rPr>
            </w:pPr>
            <w:r w:rsidRPr="001E3F88">
              <w:rPr>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D7622D" w:rsidRPr="001E3F88" w:rsidRDefault="00D7622D" w:rsidP="00A439D6">
            <w:pPr>
              <w:tabs>
                <w:tab w:val="left" w:pos="2160"/>
              </w:tabs>
              <w:rPr>
                <w:sz w:val="20"/>
                <w:szCs w:val="20"/>
              </w:rPr>
            </w:pPr>
            <w:r w:rsidRPr="001E3F88">
              <w:rPr>
                <w:sz w:val="20"/>
                <w:szCs w:val="20"/>
              </w:rPr>
              <w:t>Страница</w:t>
            </w:r>
          </w:p>
        </w:tc>
      </w:tr>
      <w:tr w:rsidR="00D7622D" w:rsidRPr="001E3F88" w:rsidTr="00D56FD3">
        <w:trPr>
          <w:trHeight w:val="506"/>
        </w:trPr>
        <w:tc>
          <w:tcPr>
            <w:tcW w:w="676" w:type="dxa"/>
            <w:tcBorders>
              <w:top w:val="single" w:sz="4" w:space="0" w:color="auto"/>
              <w:left w:val="single" w:sz="4" w:space="0" w:color="auto"/>
              <w:bottom w:val="single" w:sz="4" w:space="0" w:color="auto"/>
              <w:right w:val="single" w:sz="4" w:space="0" w:color="auto"/>
            </w:tcBorders>
            <w:vAlign w:val="center"/>
          </w:tcPr>
          <w:p w:rsidR="00D7622D" w:rsidRPr="00174116" w:rsidRDefault="00D7622D" w:rsidP="00A439D6">
            <w:pPr>
              <w:tabs>
                <w:tab w:val="left" w:pos="2160"/>
              </w:tabs>
              <w:rPr>
                <w:sz w:val="20"/>
                <w:szCs w:val="20"/>
              </w:rPr>
            </w:pPr>
            <w:r w:rsidRPr="00174116">
              <w:rPr>
                <w:sz w:val="20"/>
                <w:szCs w:val="20"/>
              </w:rPr>
              <w:t>1.</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174116" w:rsidRDefault="00E6526A" w:rsidP="00A439D6">
            <w:pPr>
              <w:pStyle w:val="a3"/>
              <w:jc w:val="both"/>
              <w:rPr>
                <w:rFonts w:ascii="Times New Roman" w:hAnsi="Times New Roman" w:cs="Times New Roman"/>
                <w:sz w:val="20"/>
                <w:szCs w:val="20"/>
              </w:rPr>
            </w:pPr>
            <w:r w:rsidRPr="00174116">
              <w:rPr>
                <w:rFonts w:ascii="Times New Roman" w:hAnsi="Times New Roman" w:cs="Times New Roman"/>
                <w:sz w:val="20"/>
                <w:szCs w:val="20"/>
              </w:rPr>
              <w:t>О</w:t>
            </w:r>
            <w:r w:rsidR="00D457B5">
              <w:rPr>
                <w:rFonts w:ascii="Times New Roman" w:hAnsi="Times New Roman" w:cs="Times New Roman"/>
                <w:sz w:val="20"/>
                <w:szCs w:val="20"/>
              </w:rPr>
              <w:t>б исполнении бюджета муниципального образования Тужинский муниципальный район за 2014 год</w:t>
            </w:r>
          </w:p>
        </w:tc>
        <w:tc>
          <w:tcPr>
            <w:tcW w:w="1417" w:type="dxa"/>
            <w:tcBorders>
              <w:top w:val="single" w:sz="4" w:space="0" w:color="auto"/>
              <w:left w:val="single" w:sz="4" w:space="0" w:color="auto"/>
              <w:bottom w:val="single" w:sz="4" w:space="0" w:color="auto"/>
              <w:right w:val="single" w:sz="4" w:space="0" w:color="auto"/>
            </w:tcBorders>
            <w:vAlign w:val="center"/>
          </w:tcPr>
          <w:p w:rsidR="00D7622D" w:rsidRPr="00174116" w:rsidRDefault="00D7622D" w:rsidP="00A439D6">
            <w:pPr>
              <w:tabs>
                <w:tab w:val="left" w:pos="2160"/>
              </w:tabs>
              <w:rPr>
                <w:sz w:val="20"/>
                <w:szCs w:val="20"/>
              </w:rPr>
            </w:pPr>
            <w:r w:rsidRPr="00174116">
              <w:rPr>
                <w:sz w:val="20"/>
                <w:szCs w:val="20"/>
              </w:rPr>
              <w:t xml:space="preserve">№ </w:t>
            </w:r>
            <w:r w:rsidR="00852B41">
              <w:rPr>
                <w:sz w:val="20"/>
                <w:szCs w:val="20"/>
              </w:rPr>
              <w:t xml:space="preserve"> 59/374</w:t>
            </w:r>
          </w:p>
          <w:p w:rsidR="00D7622D" w:rsidRPr="00174116" w:rsidRDefault="00D7622D" w:rsidP="00852B41">
            <w:pPr>
              <w:tabs>
                <w:tab w:val="left" w:pos="2160"/>
              </w:tabs>
              <w:rPr>
                <w:sz w:val="20"/>
                <w:szCs w:val="20"/>
              </w:rPr>
            </w:pPr>
            <w:r w:rsidRPr="00174116">
              <w:rPr>
                <w:sz w:val="20"/>
                <w:szCs w:val="20"/>
              </w:rPr>
              <w:t xml:space="preserve">от </w:t>
            </w:r>
            <w:r w:rsidR="001E3F88" w:rsidRPr="00174116">
              <w:rPr>
                <w:sz w:val="20"/>
                <w:szCs w:val="20"/>
              </w:rPr>
              <w:t xml:space="preserve"> </w:t>
            </w:r>
            <w:r w:rsidR="00852B41">
              <w:rPr>
                <w:sz w:val="20"/>
                <w:szCs w:val="20"/>
              </w:rPr>
              <w:t>29.06.</w:t>
            </w:r>
            <w:r w:rsidR="00FF40FD" w:rsidRPr="00174116">
              <w:rPr>
                <w:sz w:val="20"/>
                <w:szCs w:val="20"/>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D7622D" w:rsidRPr="001E3F88" w:rsidRDefault="00DC2348" w:rsidP="009D68DD">
            <w:pPr>
              <w:tabs>
                <w:tab w:val="left" w:pos="2160"/>
              </w:tabs>
              <w:rPr>
                <w:sz w:val="22"/>
                <w:szCs w:val="22"/>
              </w:rPr>
            </w:pPr>
            <w:r>
              <w:rPr>
                <w:sz w:val="22"/>
                <w:szCs w:val="22"/>
              </w:rPr>
              <w:t>2-</w:t>
            </w:r>
            <w:r w:rsidR="009D68DD">
              <w:rPr>
                <w:sz w:val="22"/>
                <w:szCs w:val="22"/>
              </w:rPr>
              <w:t>75</w:t>
            </w:r>
          </w:p>
        </w:tc>
      </w:tr>
      <w:tr w:rsidR="00DD2A94" w:rsidRPr="001E3F88" w:rsidTr="00D56FD3">
        <w:trPr>
          <w:trHeight w:val="506"/>
        </w:trPr>
        <w:tc>
          <w:tcPr>
            <w:tcW w:w="676" w:type="dxa"/>
            <w:tcBorders>
              <w:top w:val="single" w:sz="4" w:space="0" w:color="auto"/>
              <w:left w:val="single" w:sz="4" w:space="0" w:color="auto"/>
              <w:bottom w:val="single" w:sz="4" w:space="0" w:color="auto"/>
              <w:right w:val="single" w:sz="4" w:space="0" w:color="auto"/>
            </w:tcBorders>
            <w:vAlign w:val="center"/>
          </w:tcPr>
          <w:p w:rsidR="00DD2A94" w:rsidRPr="00174116" w:rsidRDefault="00DD2A94" w:rsidP="00A439D6">
            <w:pPr>
              <w:tabs>
                <w:tab w:val="left" w:pos="2160"/>
              </w:tabs>
              <w:rPr>
                <w:sz w:val="20"/>
                <w:szCs w:val="20"/>
              </w:rPr>
            </w:pPr>
            <w:r>
              <w:rPr>
                <w:sz w:val="20"/>
                <w:szCs w:val="20"/>
              </w:rPr>
              <w:t>2.</w:t>
            </w:r>
          </w:p>
        </w:tc>
        <w:tc>
          <w:tcPr>
            <w:tcW w:w="7263" w:type="dxa"/>
            <w:tcBorders>
              <w:top w:val="single" w:sz="4" w:space="0" w:color="auto"/>
              <w:left w:val="single" w:sz="4" w:space="0" w:color="auto"/>
              <w:bottom w:val="single" w:sz="4" w:space="0" w:color="auto"/>
              <w:right w:val="single" w:sz="4" w:space="0" w:color="auto"/>
            </w:tcBorders>
            <w:vAlign w:val="center"/>
          </w:tcPr>
          <w:p w:rsidR="00DD2A94" w:rsidRPr="00174116" w:rsidRDefault="00DD2A94" w:rsidP="00A439D6">
            <w:pPr>
              <w:pStyle w:val="a3"/>
              <w:jc w:val="both"/>
              <w:rPr>
                <w:rFonts w:ascii="Times New Roman" w:hAnsi="Times New Roman" w:cs="Times New Roman"/>
                <w:sz w:val="20"/>
                <w:szCs w:val="20"/>
              </w:rPr>
            </w:pPr>
            <w:r w:rsidRPr="00174116">
              <w:rPr>
                <w:rFonts w:ascii="Times New Roman" w:hAnsi="Times New Roman" w:cs="Times New Roman"/>
                <w:sz w:val="20"/>
                <w:szCs w:val="20"/>
              </w:rPr>
              <w:t>О</w:t>
            </w:r>
            <w:r w:rsidR="00C9375E">
              <w:rPr>
                <w:rFonts w:ascii="Times New Roman" w:hAnsi="Times New Roman" w:cs="Times New Roman"/>
                <w:sz w:val="20"/>
                <w:szCs w:val="20"/>
              </w:rPr>
              <w:t xml:space="preserve"> внесении изменений в решение Тужинской районной Думы от 12.12.2014 № 49/334 «Об утверждении Программы приватизации муниципального имущества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DD2A94" w:rsidRDefault="00852B41" w:rsidP="00A439D6">
            <w:pPr>
              <w:tabs>
                <w:tab w:val="left" w:pos="2160"/>
              </w:tabs>
              <w:rPr>
                <w:sz w:val="20"/>
                <w:szCs w:val="20"/>
              </w:rPr>
            </w:pPr>
            <w:r>
              <w:rPr>
                <w:sz w:val="20"/>
                <w:szCs w:val="20"/>
              </w:rPr>
              <w:t>№ 59/375</w:t>
            </w:r>
          </w:p>
          <w:p w:rsidR="00DD2A94" w:rsidRPr="00174116" w:rsidRDefault="00852B41" w:rsidP="00A439D6">
            <w:pPr>
              <w:tabs>
                <w:tab w:val="left" w:pos="2160"/>
              </w:tabs>
              <w:rPr>
                <w:sz w:val="20"/>
                <w:szCs w:val="20"/>
              </w:rPr>
            </w:pPr>
            <w:r>
              <w:rPr>
                <w:sz w:val="20"/>
                <w:szCs w:val="20"/>
              </w:rPr>
              <w:t>от 29.06</w:t>
            </w:r>
            <w:r w:rsidR="00DD2A94">
              <w:rPr>
                <w:sz w:val="20"/>
                <w:szCs w:val="20"/>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D2A94" w:rsidRDefault="009D68DD" w:rsidP="00A439D6">
            <w:pPr>
              <w:tabs>
                <w:tab w:val="left" w:pos="2160"/>
              </w:tabs>
              <w:rPr>
                <w:sz w:val="22"/>
                <w:szCs w:val="22"/>
              </w:rPr>
            </w:pPr>
            <w:r>
              <w:rPr>
                <w:sz w:val="22"/>
                <w:szCs w:val="22"/>
              </w:rPr>
              <w:t>76</w:t>
            </w:r>
          </w:p>
        </w:tc>
      </w:tr>
      <w:tr w:rsidR="00852B41" w:rsidRPr="001E3F88" w:rsidTr="00D56FD3">
        <w:trPr>
          <w:trHeight w:val="506"/>
        </w:trPr>
        <w:tc>
          <w:tcPr>
            <w:tcW w:w="676" w:type="dxa"/>
            <w:tcBorders>
              <w:top w:val="single" w:sz="4" w:space="0" w:color="auto"/>
              <w:left w:val="single" w:sz="4" w:space="0" w:color="auto"/>
              <w:bottom w:val="single" w:sz="4" w:space="0" w:color="auto"/>
              <w:right w:val="single" w:sz="4" w:space="0" w:color="auto"/>
            </w:tcBorders>
            <w:vAlign w:val="center"/>
          </w:tcPr>
          <w:p w:rsidR="00852B41" w:rsidRDefault="00852B41" w:rsidP="00A439D6">
            <w:pPr>
              <w:tabs>
                <w:tab w:val="left" w:pos="2160"/>
              </w:tabs>
              <w:rPr>
                <w:sz w:val="20"/>
                <w:szCs w:val="20"/>
              </w:rPr>
            </w:pPr>
            <w:r>
              <w:rPr>
                <w:sz w:val="20"/>
                <w:szCs w:val="20"/>
              </w:rPr>
              <w:t>3.</w:t>
            </w:r>
          </w:p>
        </w:tc>
        <w:tc>
          <w:tcPr>
            <w:tcW w:w="7263" w:type="dxa"/>
            <w:tcBorders>
              <w:top w:val="single" w:sz="4" w:space="0" w:color="auto"/>
              <w:left w:val="single" w:sz="4" w:space="0" w:color="auto"/>
              <w:bottom w:val="single" w:sz="4" w:space="0" w:color="auto"/>
              <w:right w:val="single" w:sz="4" w:space="0" w:color="auto"/>
            </w:tcBorders>
            <w:vAlign w:val="center"/>
          </w:tcPr>
          <w:p w:rsidR="00852B41" w:rsidRPr="00174116" w:rsidRDefault="00852B41" w:rsidP="00A439D6">
            <w:pPr>
              <w:pStyle w:val="a3"/>
              <w:jc w:val="both"/>
              <w:rPr>
                <w:rFonts w:ascii="Times New Roman" w:hAnsi="Times New Roman" w:cs="Times New Roman"/>
                <w:sz w:val="20"/>
                <w:szCs w:val="20"/>
              </w:rPr>
            </w:pPr>
            <w:r>
              <w:rPr>
                <w:rFonts w:ascii="Times New Roman" w:hAnsi="Times New Roman" w:cs="Times New Roman"/>
                <w:sz w:val="20"/>
                <w:szCs w:val="20"/>
              </w:rPr>
              <w:t>О внесении изменений в решение Тужинской районной Думы от 16.11.2009 № 46/374</w:t>
            </w:r>
          </w:p>
        </w:tc>
        <w:tc>
          <w:tcPr>
            <w:tcW w:w="1417" w:type="dxa"/>
            <w:tcBorders>
              <w:top w:val="single" w:sz="4" w:space="0" w:color="auto"/>
              <w:left w:val="single" w:sz="4" w:space="0" w:color="auto"/>
              <w:bottom w:val="single" w:sz="4" w:space="0" w:color="auto"/>
              <w:right w:val="single" w:sz="4" w:space="0" w:color="auto"/>
            </w:tcBorders>
            <w:vAlign w:val="center"/>
          </w:tcPr>
          <w:p w:rsidR="00852B41" w:rsidRDefault="00852B41" w:rsidP="00A439D6">
            <w:pPr>
              <w:tabs>
                <w:tab w:val="left" w:pos="2160"/>
              </w:tabs>
              <w:rPr>
                <w:sz w:val="20"/>
                <w:szCs w:val="20"/>
              </w:rPr>
            </w:pPr>
            <w:r>
              <w:rPr>
                <w:sz w:val="20"/>
                <w:szCs w:val="20"/>
              </w:rPr>
              <w:t>№ 59/376</w:t>
            </w:r>
          </w:p>
        </w:tc>
        <w:tc>
          <w:tcPr>
            <w:tcW w:w="1134" w:type="dxa"/>
            <w:tcBorders>
              <w:top w:val="single" w:sz="4" w:space="0" w:color="auto"/>
              <w:left w:val="single" w:sz="4" w:space="0" w:color="auto"/>
              <w:bottom w:val="single" w:sz="4" w:space="0" w:color="auto"/>
              <w:right w:val="single" w:sz="4" w:space="0" w:color="auto"/>
            </w:tcBorders>
            <w:vAlign w:val="center"/>
          </w:tcPr>
          <w:p w:rsidR="00852B41" w:rsidRDefault="009D68DD" w:rsidP="00A439D6">
            <w:pPr>
              <w:tabs>
                <w:tab w:val="left" w:pos="2160"/>
              </w:tabs>
              <w:rPr>
                <w:sz w:val="22"/>
                <w:szCs w:val="22"/>
              </w:rPr>
            </w:pPr>
            <w:r>
              <w:rPr>
                <w:sz w:val="22"/>
                <w:szCs w:val="22"/>
              </w:rPr>
              <w:t>76</w:t>
            </w:r>
          </w:p>
        </w:tc>
      </w:tr>
    </w:tbl>
    <w:p w:rsidR="00D068C2" w:rsidRPr="00D7622D" w:rsidRDefault="00D068C2" w:rsidP="00BD68DB">
      <w:pPr>
        <w:pStyle w:val="ConsPlusNonformat"/>
        <w:widowControl/>
        <w:rPr>
          <w:rFonts w:ascii="Times New Roman" w:hAnsi="Times New Roman" w:cs="Times New Roman"/>
          <w:sz w:val="18"/>
          <w:szCs w:val="18"/>
        </w:rPr>
      </w:pPr>
    </w:p>
    <w:p w:rsidR="00BD68DB" w:rsidRPr="00FC0AC6" w:rsidRDefault="00D7622D" w:rsidP="00FC0AC6">
      <w:pPr>
        <w:pStyle w:val="ConsPlusNonformat"/>
        <w:widowControl/>
        <w:jc w:val="center"/>
        <w:rPr>
          <w:rFonts w:ascii="Times New Roman" w:hAnsi="Times New Roman" w:cs="Times New Roman"/>
        </w:rPr>
      </w:pPr>
      <w:r w:rsidRPr="004603FC">
        <w:rPr>
          <w:rFonts w:ascii="Times New Roman" w:hAnsi="Times New Roman" w:cs="Times New Roman"/>
        </w:rPr>
        <w:t>Раздел 2</w:t>
      </w:r>
      <w:r w:rsidR="00BD68DB" w:rsidRPr="004603FC">
        <w:rPr>
          <w:rFonts w:ascii="Times New Roman" w:hAnsi="Times New Roman" w:cs="Times New Roman"/>
        </w:rPr>
        <w:t>. Постановления и распоряжения администрации Тужинского района</w:t>
      </w:r>
    </w:p>
    <w:tbl>
      <w:tblPr>
        <w:tblW w:w="10490" w:type="dxa"/>
        <w:tblInd w:w="-459" w:type="dxa"/>
        <w:tblLayout w:type="fixed"/>
        <w:tblLook w:val="01E0"/>
      </w:tblPr>
      <w:tblGrid>
        <w:gridCol w:w="709"/>
        <w:gridCol w:w="7229"/>
        <w:gridCol w:w="1418"/>
        <w:gridCol w:w="1134"/>
      </w:tblGrid>
      <w:tr w:rsidR="00AE4EAC" w:rsidRPr="00D7622D" w:rsidTr="00D56FD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7229"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Наименование постановления, распоряжения</w:t>
            </w:r>
          </w:p>
          <w:p w:rsidR="00BD68DB" w:rsidRPr="00D7622D" w:rsidRDefault="00BD68DB" w:rsidP="00417F08">
            <w:pPr>
              <w:tabs>
                <w:tab w:val="left" w:pos="2160"/>
              </w:tabs>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4EAC" w:rsidRPr="00D7622D" w:rsidTr="00D56FD3">
        <w:trPr>
          <w:trHeight w:val="1047"/>
        </w:trPr>
        <w:tc>
          <w:tcPr>
            <w:tcW w:w="709" w:type="dxa"/>
            <w:tcBorders>
              <w:top w:val="single" w:sz="4" w:space="0" w:color="auto"/>
              <w:left w:val="single" w:sz="4" w:space="0" w:color="auto"/>
              <w:bottom w:val="single" w:sz="4" w:space="0" w:color="auto"/>
              <w:right w:val="single" w:sz="4" w:space="0" w:color="auto"/>
            </w:tcBorders>
            <w:vAlign w:val="center"/>
          </w:tcPr>
          <w:p w:rsidR="00063790" w:rsidRPr="00D7622D" w:rsidRDefault="00DD76BA" w:rsidP="00417F08">
            <w:pPr>
              <w:tabs>
                <w:tab w:val="left" w:pos="2160"/>
              </w:tabs>
              <w:rPr>
                <w:sz w:val="18"/>
                <w:szCs w:val="18"/>
              </w:rPr>
            </w:pPr>
            <w:r w:rsidRPr="00D7622D">
              <w:rPr>
                <w:sz w:val="18"/>
                <w:szCs w:val="18"/>
              </w:rPr>
              <w:t>1</w:t>
            </w:r>
            <w:r w:rsidR="00063790" w:rsidRPr="00D7622D">
              <w:rPr>
                <w:sz w:val="18"/>
                <w:szCs w:val="18"/>
              </w:rPr>
              <w:t>.</w:t>
            </w:r>
          </w:p>
        </w:tc>
        <w:tc>
          <w:tcPr>
            <w:tcW w:w="7229" w:type="dxa"/>
            <w:tcBorders>
              <w:top w:val="single" w:sz="4" w:space="0" w:color="auto"/>
              <w:left w:val="single" w:sz="4" w:space="0" w:color="auto"/>
              <w:bottom w:val="single" w:sz="4" w:space="0" w:color="auto"/>
              <w:right w:val="single" w:sz="4" w:space="0" w:color="auto"/>
            </w:tcBorders>
            <w:vAlign w:val="center"/>
          </w:tcPr>
          <w:p w:rsidR="00E232ED" w:rsidRPr="00E232ED" w:rsidRDefault="00E232ED" w:rsidP="00E232ED">
            <w:pPr>
              <w:spacing w:line="280" w:lineRule="exact"/>
              <w:jc w:val="both"/>
              <w:rPr>
                <w:sz w:val="20"/>
                <w:szCs w:val="20"/>
              </w:rPr>
            </w:pPr>
            <w:r w:rsidRPr="00E232ED">
              <w:rPr>
                <w:sz w:val="20"/>
                <w:szCs w:val="20"/>
              </w:rPr>
              <w:t>О внесении изменения в постановление администрации Тужинского муниципального района от 11.10.2013 № 536</w:t>
            </w:r>
          </w:p>
          <w:p w:rsidR="00063790" w:rsidRPr="00162E9F" w:rsidRDefault="00063790" w:rsidP="00162E9F">
            <w:pPr>
              <w:widowControl w:val="0"/>
              <w:tabs>
                <w:tab w:val="left" w:pos="7230"/>
              </w:tabs>
              <w:autoSpaceDE w:val="0"/>
              <w:autoSpaceDN w:val="0"/>
              <w:adjustRightInd w:val="0"/>
              <w:jc w:val="both"/>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C1F6B" w:rsidRDefault="00E232ED" w:rsidP="00417F08">
            <w:pPr>
              <w:tabs>
                <w:tab w:val="left" w:pos="2160"/>
              </w:tabs>
              <w:rPr>
                <w:sz w:val="18"/>
                <w:szCs w:val="18"/>
              </w:rPr>
            </w:pPr>
            <w:r>
              <w:rPr>
                <w:sz w:val="18"/>
                <w:szCs w:val="18"/>
              </w:rPr>
              <w:t>№ 255</w:t>
            </w:r>
          </w:p>
          <w:p w:rsidR="00E232ED" w:rsidRPr="00D7622D" w:rsidRDefault="00E232ED" w:rsidP="00417F08">
            <w:pPr>
              <w:tabs>
                <w:tab w:val="left" w:pos="2160"/>
              </w:tabs>
              <w:rPr>
                <w:sz w:val="18"/>
                <w:szCs w:val="18"/>
              </w:rPr>
            </w:pPr>
            <w:r>
              <w:rPr>
                <w:sz w:val="18"/>
                <w:szCs w:val="18"/>
              </w:rPr>
              <w:t>от 25.06.2015</w:t>
            </w:r>
          </w:p>
        </w:tc>
        <w:tc>
          <w:tcPr>
            <w:tcW w:w="1134" w:type="dxa"/>
            <w:tcBorders>
              <w:top w:val="single" w:sz="4" w:space="0" w:color="auto"/>
              <w:left w:val="single" w:sz="4" w:space="0" w:color="auto"/>
              <w:bottom w:val="single" w:sz="4" w:space="0" w:color="auto"/>
              <w:right w:val="single" w:sz="4" w:space="0" w:color="auto"/>
            </w:tcBorders>
            <w:vAlign w:val="center"/>
          </w:tcPr>
          <w:p w:rsidR="00063790" w:rsidRPr="00D7622D" w:rsidRDefault="00044045" w:rsidP="00417F08">
            <w:pPr>
              <w:tabs>
                <w:tab w:val="left" w:pos="2160"/>
              </w:tabs>
              <w:rPr>
                <w:sz w:val="18"/>
                <w:szCs w:val="18"/>
              </w:rPr>
            </w:pPr>
            <w:r>
              <w:rPr>
                <w:sz w:val="18"/>
                <w:szCs w:val="18"/>
              </w:rPr>
              <w:t>77-78</w:t>
            </w:r>
          </w:p>
        </w:tc>
      </w:tr>
      <w:tr w:rsidR="00802BE5" w:rsidRPr="00D7622D" w:rsidTr="00D56FD3">
        <w:trPr>
          <w:trHeight w:val="1047"/>
        </w:trPr>
        <w:tc>
          <w:tcPr>
            <w:tcW w:w="709" w:type="dxa"/>
            <w:tcBorders>
              <w:top w:val="single" w:sz="4" w:space="0" w:color="auto"/>
              <w:left w:val="single" w:sz="4" w:space="0" w:color="auto"/>
              <w:bottom w:val="single" w:sz="4" w:space="0" w:color="auto"/>
              <w:right w:val="single" w:sz="4" w:space="0" w:color="auto"/>
            </w:tcBorders>
            <w:vAlign w:val="center"/>
          </w:tcPr>
          <w:p w:rsidR="00802BE5" w:rsidRPr="00D7622D" w:rsidRDefault="00802BE5" w:rsidP="00417F08">
            <w:pPr>
              <w:tabs>
                <w:tab w:val="left" w:pos="2160"/>
              </w:tabs>
              <w:rPr>
                <w:sz w:val="18"/>
                <w:szCs w:val="18"/>
              </w:rPr>
            </w:pPr>
            <w:r>
              <w:rPr>
                <w:sz w:val="18"/>
                <w:szCs w:val="18"/>
              </w:rPr>
              <w:t>2.</w:t>
            </w:r>
          </w:p>
        </w:tc>
        <w:tc>
          <w:tcPr>
            <w:tcW w:w="7229" w:type="dxa"/>
            <w:tcBorders>
              <w:top w:val="single" w:sz="4" w:space="0" w:color="auto"/>
              <w:left w:val="single" w:sz="4" w:space="0" w:color="auto"/>
              <w:bottom w:val="single" w:sz="4" w:space="0" w:color="auto"/>
              <w:right w:val="single" w:sz="4" w:space="0" w:color="auto"/>
            </w:tcBorders>
            <w:vAlign w:val="center"/>
          </w:tcPr>
          <w:p w:rsidR="00802BE5" w:rsidRPr="00802BE5" w:rsidRDefault="00802BE5" w:rsidP="00802BE5">
            <w:pPr>
              <w:widowControl w:val="0"/>
              <w:autoSpaceDE w:val="0"/>
              <w:autoSpaceDN w:val="0"/>
              <w:adjustRightInd w:val="0"/>
              <w:jc w:val="both"/>
              <w:outlineLvl w:val="0"/>
              <w:rPr>
                <w:sz w:val="20"/>
                <w:szCs w:val="20"/>
              </w:rPr>
            </w:pPr>
            <w:r w:rsidRPr="00802BE5">
              <w:rPr>
                <w:sz w:val="20"/>
                <w:szCs w:val="20"/>
              </w:rPr>
              <w:t>О внесении изменений в постановление администрации Тужинского муниципального района от 22.06.2015 № 246</w:t>
            </w:r>
          </w:p>
          <w:p w:rsidR="00802BE5" w:rsidRPr="00E232ED" w:rsidRDefault="00802BE5" w:rsidP="00E232ED">
            <w:pPr>
              <w:spacing w:line="280" w:lineRule="exact"/>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02BE5" w:rsidRDefault="00802BE5" w:rsidP="00417F08">
            <w:pPr>
              <w:tabs>
                <w:tab w:val="left" w:pos="2160"/>
              </w:tabs>
              <w:rPr>
                <w:sz w:val="18"/>
                <w:szCs w:val="18"/>
              </w:rPr>
            </w:pPr>
            <w:r>
              <w:rPr>
                <w:sz w:val="18"/>
                <w:szCs w:val="18"/>
              </w:rPr>
              <w:t>№ 256</w:t>
            </w:r>
          </w:p>
          <w:p w:rsidR="00802BE5" w:rsidRDefault="00802BE5" w:rsidP="00417F08">
            <w:pPr>
              <w:tabs>
                <w:tab w:val="left" w:pos="2160"/>
              </w:tabs>
              <w:rPr>
                <w:sz w:val="18"/>
                <w:szCs w:val="18"/>
              </w:rPr>
            </w:pPr>
            <w:r>
              <w:rPr>
                <w:sz w:val="18"/>
                <w:szCs w:val="18"/>
              </w:rPr>
              <w:t>от 30.06.2015</w:t>
            </w:r>
          </w:p>
        </w:tc>
        <w:tc>
          <w:tcPr>
            <w:tcW w:w="1134" w:type="dxa"/>
            <w:tcBorders>
              <w:top w:val="single" w:sz="4" w:space="0" w:color="auto"/>
              <w:left w:val="single" w:sz="4" w:space="0" w:color="auto"/>
              <w:bottom w:val="single" w:sz="4" w:space="0" w:color="auto"/>
              <w:right w:val="single" w:sz="4" w:space="0" w:color="auto"/>
            </w:tcBorders>
            <w:vAlign w:val="center"/>
          </w:tcPr>
          <w:p w:rsidR="00802BE5" w:rsidRPr="00D7622D" w:rsidRDefault="00044045" w:rsidP="00417F08">
            <w:pPr>
              <w:tabs>
                <w:tab w:val="left" w:pos="2160"/>
              </w:tabs>
              <w:rPr>
                <w:sz w:val="18"/>
                <w:szCs w:val="18"/>
              </w:rPr>
            </w:pPr>
            <w:r>
              <w:rPr>
                <w:sz w:val="18"/>
                <w:szCs w:val="18"/>
              </w:rPr>
              <w:t>78-79</w:t>
            </w:r>
          </w:p>
        </w:tc>
      </w:tr>
      <w:tr w:rsidR="00EC4C93" w:rsidRPr="00D7622D" w:rsidTr="00D56FD3">
        <w:trPr>
          <w:trHeight w:val="1047"/>
        </w:trPr>
        <w:tc>
          <w:tcPr>
            <w:tcW w:w="709" w:type="dxa"/>
            <w:tcBorders>
              <w:top w:val="single" w:sz="4" w:space="0" w:color="auto"/>
              <w:left w:val="single" w:sz="4" w:space="0" w:color="auto"/>
              <w:bottom w:val="single" w:sz="4" w:space="0" w:color="auto"/>
              <w:right w:val="single" w:sz="4" w:space="0" w:color="auto"/>
            </w:tcBorders>
            <w:vAlign w:val="center"/>
          </w:tcPr>
          <w:p w:rsidR="00EC4C93" w:rsidRPr="00D7622D" w:rsidRDefault="00802BE5" w:rsidP="00417F08">
            <w:pPr>
              <w:tabs>
                <w:tab w:val="left" w:pos="2160"/>
              </w:tabs>
              <w:rPr>
                <w:sz w:val="18"/>
                <w:szCs w:val="18"/>
              </w:rPr>
            </w:pPr>
            <w:r>
              <w:rPr>
                <w:sz w:val="18"/>
                <w:szCs w:val="18"/>
              </w:rPr>
              <w:t>3</w:t>
            </w:r>
            <w:r w:rsidR="00EC4C93">
              <w:rPr>
                <w:sz w:val="18"/>
                <w:szCs w:val="18"/>
              </w:rPr>
              <w:t>.</w:t>
            </w:r>
          </w:p>
        </w:tc>
        <w:tc>
          <w:tcPr>
            <w:tcW w:w="7229" w:type="dxa"/>
            <w:tcBorders>
              <w:top w:val="single" w:sz="4" w:space="0" w:color="auto"/>
              <w:left w:val="single" w:sz="4" w:space="0" w:color="auto"/>
              <w:bottom w:val="single" w:sz="4" w:space="0" w:color="auto"/>
              <w:right w:val="single" w:sz="4" w:space="0" w:color="auto"/>
            </w:tcBorders>
            <w:vAlign w:val="center"/>
          </w:tcPr>
          <w:p w:rsidR="00EC4C93" w:rsidRPr="00802BE5" w:rsidRDefault="00E232ED" w:rsidP="00802BE5">
            <w:pPr>
              <w:rPr>
                <w:sz w:val="20"/>
                <w:szCs w:val="20"/>
              </w:rPr>
            </w:pPr>
            <w:r w:rsidRPr="00E232ED">
              <w:rPr>
                <w:sz w:val="20"/>
                <w:szCs w:val="20"/>
              </w:rPr>
              <w:t xml:space="preserve">Об условиях приватизации муниципального имущества </w:t>
            </w:r>
          </w:p>
        </w:tc>
        <w:tc>
          <w:tcPr>
            <w:tcW w:w="1418" w:type="dxa"/>
            <w:tcBorders>
              <w:top w:val="single" w:sz="4" w:space="0" w:color="auto"/>
              <w:left w:val="single" w:sz="4" w:space="0" w:color="auto"/>
              <w:bottom w:val="single" w:sz="4" w:space="0" w:color="auto"/>
              <w:right w:val="single" w:sz="4" w:space="0" w:color="auto"/>
            </w:tcBorders>
            <w:vAlign w:val="center"/>
          </w:tcPr>
          <w:p w:rsidR="00EC4C93" w:rsidRDefault="00E232ED" w:rsidP="00417F08">
            <w:pPr>
              <w:tabs>
                <w:tab w:val="left" w:pos="2160"/>
              </w:tabs>
              <w:rPr>
                <w:sz w:val="18"/>
                <w:szCs w:val="18"/>
              </w:rPr>
            </w:pPr>
            <w:r>
              <w:rPr>
                <w:sz w:val="18"/>
                <w:szCs w:val="18"/>
              </w:rPr>
              <w:t>№ 257</w:t>
            </w:r>
          </w:p>
          <w:p w:rsidR="00E232ED" w:rsidRDefault="008E1D77" w:rsidP="00417F08">
            <w:pPr>
              <w:tabs>
                <w:tab w:val="left" w:pos="2160"/>
              </w:tabs>
              <w:rPr>
                <w:sz w:val="18"/>
                <w:szCs w:val="18"/>
              </w:rPr>
            </w:pPr>
            <w:r>
              <w:rPr>
                <w:sz w:val="18"/>
                <w:szCs w:val="18"/>
              </w:rPr>
              <w:t>о</w:t>
            </w:r>
            <w:r w:rsidR="00E232ED">
              <w:rPr>
                <w:sz w:val="18"/>
                <w:szCs w:val="18"/>
              </w:rPr>
              <w:t>т 01.07.2015</w:t>
            </w:r>
          </w:p>
        </w:tc>
        <w:tc>
          <w:tcPr>
            <w:tcW w:w="1134" w:type="dxa"/>
            <w:tcBorders>
              <w:top w:val="single" w:sz="4" w:space="0" w:color="auto"/>
              <w:left w:val="single" w:sz="4" w:space="0" w:color="auto"/>
              <w:bottom w:val="single" w:sz="4" w:space="0" w:color="auto"/>
              <w:right w:val="single" w:sz="4" w:space="0" w:color="auto"/>
            </w:tcBorders>
            <w:vAlign w:val="center"/>
          </w:tcPr>
          <w:p w:rsidR="00EC4C93" w:rsidRPr="00D7622D" w:rsidRDefault="00044045" w:rsidP="00417F08">
            <w:pPr>
              <w:tabs>
                <w:tab w:val="left" w:pos="2160"/>
              </w:tabs>
              <w:rPr>
                <w:sz w:val="18"/>
                <w:szCs w:val="18"/>
              </w:rPr>
            </w:pPr>
            <w:r>
              <w:rPr>
                <w:sz w:val="18"/>
                <w:szCs w:val="18"/>
              </w:rPr>
              <w:t>79</w:t>
            </w:r>
          </w:p>
        </w:tc>
      </w:tr>
      <w:tr w:rsidR="00AE4EAC" w:rsidRPr="00D7622D" w:rsidTr="00D56FD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954785" w:rsidRPr="00D7622D" w:rsidRDefault="009E6188" w:rsidP="00417F08">
            <w:pPr>
              <w:tabs>
                <w:tab w:val="left" w:pos="2160"/>
              </w:tabs>
              <w:rPr>
                <w:sz w:val="18"/>
                <w:szCs w:val="18"/>
              </w:rPr>
            </w:pPr>
            <w:r>
              <w:rPr>
                <w:sz w:val="18"/>
                <w:szCs w:val="18"/>
              </w:rPr>
              <w:t>4.</w:t>
            </w:r>
          </w:p>
        </w:tc>
        <w:tc>
          <w:tcPr>
            <w:tcW w:w="7229" w:type="dxa"/>
            <w:tcBorders>
              <w:top w:val="single" w:sz="4" w:space="0" w:color="auto"/>
              <w:left w:val="single" w:sz="4" w:space="0" w:color="auto"/>
              <w:bottom w:val="single" w:sz="4" w:space="0" w:color="auto"/>
              <w:right w:val="single" w:sz="4" w:space="0" w:color="auto"/>
            </w:tcBorders>
            <w:vAlign w:val="center"/>
          </w:tcPr>
          <w:p w:rsidR="009E6188" w:rsidRPr="009E6188" w:rsidRDefault="009E6188" w:rsidP="009E6188">
            <w:pPr>
              <w:jc w:val="both"/>
              <w:rPr>
                <w:bCs/>
                <w:sz w:val="20"/>
                <w:szCs w:val="20"/>
              </w:rPr>
            </w:pPr>
            <w:r w:rsidRPr="009E6188">
              <w:rPr>
                <w:sz w:val="20"/>
                <w:szCs w:val="20"/>
              </w:rPr>
              <w:t>О внесении изменений в постановление администрации Тужинского муниципального района от 01.12.2014 № 516</w:t>
            </w:r>
          </w:p>
          <w:p w:rsidR="00954785" w:rsidRPr="00122C35" w:rsidRDefault="00954785" w:rsidP="00122C35">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493E" w:rsidRDefault="009E6188" w:rsidP="00417F08">
            <w:pPr>
              <w:tabs>
                <w:tab w:val="left" w:pos="2160"/>
              </w:tabs>
              <w:rPr>
                <w:sz w:val="18"/>
                <w:szCs w:val="18"/>
              </w:rPr>
            </w:pPr>
            <w:r>
              <w:rPr>
                <w:sz w:val="18"/>
                <w:szCs w:val="18"/>
              </w:rPr>
              <w:t>№ 261</w:t>
            </w:r>
          </w:p>
          <w:p w:rsidR="009E6188" w:rsidRPr="00D7622D" w:rsidRDefault="009E6188" w:rsidP="00417F08">
            <w:pPr>
              <w:tabs>
                <w:tab w:val="left" w:pos="2160"/>
              </w:tabs>
              <w:rPr>
                <w:sz w:val="18"/>
                <w:szCs w:val="18"/>
              </w:rPr>
            </w:pPr>
            <w:r>
              <w:rPr>
                <w:sz w:val="18"/>
                <w:szCs w:val="18"/>
              </w:rPr>
              <w:t>От 02.07.2015</w:t>
            </w:r>
          </w:p>
        </w:tc>
        <w:tc>
          <w:tcPr>
            <w:tcW w:w="1134" w:type="dxa"/>
            <w:tcBorders>
              <w:top w:val="single" w:sz="4" w:space="0" w:color="auto"/>
              <w:left w:val="single" w:sz="4" w:space="0" w:color="auto"/>
              <w:bottom w:val="single" w:sz="4" w:space="0" w:color="auto"/>
              <w:right w:val="single" w:sz="4" w:space="0" w:color="auto"/>
            </w:tcBorders>
            <w:vAlign w:val="center"/>
          </w:tcPr>
          <w:p w:rsidR="00954785" w:rsidRPr="00D7622D" w:rsidRDefault="00044045" w:rsidP="00417F08">
            <w:pPr>
              <w:tabs>
                <w:tab w:val="left" w:pos="2160"/>
              </w:tabs>
              <w:rPr>
                <w:sz w:val="18"/>
                <w:szCs w:val="18"/>
              </w:rPr>
            </w:pPr>
            <w:r>
              <w:rPr>
                <w:sz w:val="18"/>
                <w:szCs w:val="18"/>
              </w:rPr>
              <w:t>80-91</w:t>
            </w:r>
          </w:p>
        </w:tc>
      </w:tr>
    </w:tbl>
    <w:p w:rsidR="00D068C2" w:rsidRDefault="00D068C2" w:rsidP="00122C35">
      <w:pPr>
        <w:rPr>
          <w:sz w:val="20"/>
          <w:szCs w:val="20"/>
        </w:rPr>
      </w:pPr>
    </w:p>
    <w:p w:rsidR="00D909A3" w:rsidRPr="00D909A3" w:rsidRDefault="00D909A3" w:rsidP="00D909A3">
      <w:pPr>
        <w:jc w:val="center"/>
        <w:rPr>
          <w:b/>
          <w:sz w:val="20"/>
          <w:szCs w:val="20"/>
        </w:rPr>
      </w:pPr>
      <w:r w:rsidRPr="00D909A3">
        <w:rPr>
          <w:b/>
          <w:sz w:val="20"/>
          <w:szCs w:val="20"/>
        </w:rPr>
        <w:t xml:space="preserve">ТУЖИНСКАЯ РАЙОННАЯ ДУМА </w:t>
      </w:r>
    </w:p>
    <w:p w:rsidR="00D909A3" w:rsidRDefault="00D909A3" w:rsidP="00FC0AC6">
      <w:pPr>
        <w:jc w:val="center"/>
        <w:rPr>
          <w:b/>
          <w:sz w:val="20"/>
          <w:szCs w:val="20"/>
        </w:rPr>
      </w:pPr>
      <w:r w:rsidRPr="00D909A3">
        <w:rPr>
          <w:b/>
          <w:sz w:val="20"/>
          <w:szCs w:val="20"/>
        </w:rPr>
        <w:t>КИРОВСКОЙ ОБЛАСТИ</w:t>
      </w:r>
    </w:p>
    <w:p w:rsidR="00FC0AC6" w:rsidRPr="00FC0AC6" w:rsidRDefault="00FC0AC6" w:rsidP="00FC0AC6">
      <w:pPr>
        <w:jc w:val="center"/>
        <w:rPr>
          <w:b/>
          <w:sz w:val="20"/>
          <w:szCs w:val="20"/>
        </w:rPr>
      </w:pPr>
    </w:p>
    <w:p w:rsidR="00D909A3" w:rsidRPr="00D909A3" w:rsidRDefault="00D909A3" w:rsidP="00D909A3">
      <w:pPr>
        <w:spacing w:line="360" w:lineRule="auto"/>
        <w:jc w:val="center"/>
        <w:rPr>
          <w:b/>
          <w:sz w:val="20"/>
          <w:szCs w:val="20"/>
        </w:rPr>
      </w:pPr>
      <w:r w:rsidRPr="00D909A3">
        <w:rPr>
          <w:b/>
          <w:sz w:val="20"/>
          <w:szCs w:val="20"/>
        </w:rPr>
        <w:t>РЕШЕНИЕ</w:t>
      </w:r>
    </w:p>
    <w:p w:rsidR="00D909A3" w:rsidRPr="00D909A3" w:rsidRDefault="00D909A3" w:rsidP="00D909A3">
      <w:pPr>
        <w:spacing w:line="360" w:lineRule="auto"/>
        <w:rPr>
          <w:sz w:val="20"/>
          <w:szCs w:val="20"/>
          <w:u w:val="single"/>
        </w:rPr>
      </w:pPr>
      <w:r w:rsidRPr="00D909A3">
        <w:rPr>
          <w:sz w:val="20"/>
          <w:szCs w:val="20"/>
          <w:u w:val="single"/>
        </w:rPr>
        <w:t xml:space="preserve">29.06.2015  </w:t>
      </w:r>
      <w:r w:rsidRPr="00D909A3">
        <w:rPr>
          <w:sz w:val="20"/>
          <w:szCs w:val="20"/>
        </w:rPr>
        <w:t xml:space="preserve">                                                                                                 </w:t>
      </w:r>
      <w:r w:rsidR="00FC0AC6">
        <w:rPr>
          <w:sz w:val="20"/>
          <w:szCs w:val="20"/>
        </w:rPr>
        <w:tab/>
      </w:r>
      <w:r w:rsidR="00FC0AC6">
        <w:rPr>
          <w:sz w:val="20"/>
          <w:szCs w:val="20"/>
        </w:rPr>
        <w:tab/>
      </w:r>
      <w:r w:rsidR="00FC0AC6">
        <w:rPr>
          <w:sz w:val="20"/>
          <w:szCs w:val="20"/>
        </w:rPr>
        <w:tab/>
      </w:r>
      <w:r w:rsidR="00FC0AC6">
        <w:rPr>
          <w:sz w:val="20"/>
          <w:szCs w:val="20"/>
        </w:rPr>
        <w:tab/>
      </w:r>
      <w:r w:rsidRPr="00D909A3">
        <w:rPr>
          <w:sz w:val="20"/>
          <w:szCs w:val="20"/>
          <w:u w:val="single"/>
        </w:rPr>
        <w:t>№ 59/374</w:t>
      </w:r>
    </w:p>
    <w:p w:rsidR="00D909A3" w:rsidRPr="00C95155" w:rsidRDefault="00D909A3" w:rsidP="00C95155">
      <w:pPr>
        <w:spacing w:line="360" w:lineRule="auto"/>
        <w:jc w:val="center"/>
        <w:rPr>
          <w:sz w:val="20"/>
          <w:szCs w:val="20"/>
        </w:rPr>
      </w:pPr>
      <w:r w:rsidRPr="00D909A3">
        <w:rPr>
          <w:sz w:val="20"/>
          <w:szCs w:val="20"/>
        </w:rPr>
        <w:t>пгт Тужа</w:t>
      </w:r>
    </w:p>
    <w:p w:rsidR="00D909A3" w:rsidRPr="00D909A3" w:rsidRDefault="00D909A3" w:rsidP="00D909A3">
      <w:pPr>
        <w:pStyle w:val="ConsPlusTitle"/>
        <w:tabs>
          <w:tab w:val="left" w:pos="6060"/>
        </w:tabs>
        <w:jc w:val="center"/>
      </w:pPr>
      <w:r w:rsidRPr="00D909A3">
        <w:t>Об исполнении бюджета муниципального образования</w:t>
      </w:r>
    </w:p>
    <w:p w:rsidR="00D909A3" w:rsidRPr="00D909A3" w:rsidRDefault="00D909A3" w:rsidP="00D909A3">
      <w:pPr>
        <w:pStyle w:val="ConsPlusTitle"/>
        <w:tabs>
          <w:tab w:val="left" w:pos="6060"/>
        </w:tabs>
        <w:jc w:val="center"/>
      </w:pPr>
      <w:r w:rsidRPr="00D909A3">
        <w:t>Тужинский муниципальный района за 2014 год</w:t>
      </w:r>
    </w:p>
    <w:p w:rsidR="00D909A3" w:rsidRPr="00D909A3" w:rsidRDefault="00D909A3" w:rsidP="00D909A3">
      <w:pPr>
        <w:pStyle w:val="ConsPlusTitle"/>
        <w:jc w:val="center"/>
      </w:pPr>
    </w:p>
    <w:p w:rsidR="00D909A3" w:rsidRPr="00D909A3" w:rsidRDefault="00D909A3" w:rsidP="00D909A3">
      <w:pPr>
        <w:pStyle w:val="ConsPlusTitle"/>
        <w:jc w:val="both"/>
      </w:pPr>
      <w:r w:rsidRPr="00D909A3">
        <w:rPr>
          <w:b w:val="0"/>
          <w:bCs w:val="0"/>
        </w:rPr>
        <w:t xml:space="preserve">          В соответствии со статьей 14 Положения о бюджетном процессе в  муниципальном образовании Тужинский муниципальный район,  утвержденного решением районной Думы от  12.12.2008 № 36/288, Тужинская районная Дума РЕШИЛА:</w:t>
      </w:r>
    </w:p>
    <w:p w:rsidR="00D909A3" w:rsidRPr="00D909A3" w:rsidRDefault="00D909A3" w:rsidP="00D909A3">
      <w:pPr>
        <w:autoSpaceDE w:val="0"/>
        <w:autoSpaceDN w:val="0"/>
        <w:adjustRightInd w:val="0"/>
        <w:ind w:firstLine="540"/>
        <w:jc w:val="both"/>
        <w:rPr>
          <w:sz w:val="20"/>
          <w:szCs w:val="20"/>
        </w:rPr>
      </w:pPr>
      <w:r w:rsidRPr="00D909A3">
        <w:rPr>
          <w:sz w:val="20"/>
          <w:szCs w:val="20"/>
        </w:rPr>
        <w:t>1. Утвердить отчет об исполнении бюджета муниципального района за 2014 год по доходам в сумме 145 898,5 тыс. рублей, по расходам в сумме 145 531,7 тыс. рублей, с профицитом в сумме 366,8 тыс. рублей с показателями:</w:t>
      </w:r>
    </w:p>
    <w:p w:rsidR="00D909A3" w:rsidRPr="00D909A3" w:rsidRDefault="00D909A3" w:rsidP="00D909A3">
      <w:pPr>
        <w:autoSpaceDE w:val="0"/>
        <w:autoSpaceDN w:val="0"/>
        <w:adjustRightInd w:val="0"/>
        <w:ind w:firstLine="540"/>
        <w:jc w:val="both"/>
        <w:rPr>
          <w:sz w:val="20"/>
          <w:szCs w:val="20"/>
        </w:rPr>
      </w:pPr>
      <w:r w:rsidRPr="00D909A3">
        <w:rPr>
          <w:sz w:val="20"/>
          <w:szCs w:val="20"/>
        </w:rPr>
        <w:t>1.1. По доходам бюджета муниципального района за 2014 год по кодам классификации доходов бюджетов согласно приложению № 1.</w:t>
      </w:r>
    </w:p>
    <w:p w:rsidR="00D909A3" w:rsidRPr="00D909A3" w:rsidRDefault="00D909A3" w:rsidP="00D909A3">
      <w:pPr>
        <w:autoSpaceDE w:val="0"/>
        <w:autoSpaceDN w:val="0"/>
        <w:adjustRightInd w:val="0"/>
        <w:ind w:firstLine="540"/>
        <w:jc w:val="both"/>
        <w:rPr>
          <w:sz w:val="20"/>
          <w:szCs w:val="20"/>
        </w:rPr>
      </w:pPr>
      <w:r w:rsidRPr="00D909A3">
        <w:rPr>
          <w:sz w:val="20"/>
          <w:szCs w:val="20"/>
        </w:rPr>
        <w:t xml:space="preserve">1.2. По доходам бюджета муниципального района за 2014 год по кодам видов доходов, подвидов доходов, </w:t>
      </w:r>
      <w:hyperlink r:id="rId9" w:history="1">
        <w:r w:rsidRPr="00D909A3">
          <w:rPr>
            <w:rStyle w:val="af6"/>
            <w:sz w:val="20"/>
            <w:szCs w:val="20"/>
          </w:rPr>
          <w:t>классификации</w:t>
        </w:r>
      </w:hyperlink>
      <w:r w:rsidRPr="00D909A3">
        <w:rPr>
          <w:sz w:val="20"/>
          <w:szCs w:val="20"/>
        </w:rPr>
        <w:t xml:space="preserve"> операций сектора государственного управления, относящихся к доходам бюджета согласно приложению № 2.</w:t>
      </w:r>
    </w:p>
    <w:p w:rsidR="00D909A3" w:rsidRPr="00D909A3" w:rsidRDefault="00D909A3" w:rsidP="00D909A3">
      <w:pPr>
        <w:autoSpaceDE w:val="0"/>
        <w:autoSpaceDN w:val="0"/>
        <w:adjustRightInd w:val="0"/>
        <w:ind w:firstLine="540"/>
        <w:jc w:val="both"/>
        <w:rPr>
          <w:sz w:val="20"/>
          <w:szCs w:val="20"/>
        </w:rPr>
      </w:pPr>
      <w:r w:rsidRPr="00D909A3">
        <w:rPr>
          <w:sz w:val="20"/>
          <w:szCs w:val="20"/>
        </w:rPr>
        <w:t>1.3. По расходам бюджета Тужинского муниципального района за 2014 год по ведомственной структуре расходов согласно приложению № 3.</w:t>
      </w:r>
    </w:p>
    <w:p w:rsidR="00D909A3" w:rsidRPr="00D909A3" w:rsidRDefault="00D909A3" w:rsidP="00D909A3">
      <w:pPr>
        <w:autoSpaceDE w:val="0"/>
        <w:autoSpaceDN w:val="0"/>
        <w:adjustRightInd w:val="0"/>
        <w:ind w:firstLine="540"/>
        <w:jc w:val="both"/>
        <w:rPr>
          <w:sz w:val="20"/>
          <w:szCs w:val="20"/>
        </w:rPr>
      </w:pPr>
      <w:r w:rsidRPr="00D909A3">
        <w:rPr>
          <w:sz w:val="20"/>
          <w:szCs w:val="20"/>
        </w:rPr>
        <w:t>1.4. По расходам бюджета Тужинского муниципального района за 2014 год по разделам и подразделам классификации расходов бюджетов согласно приложению № 4.</w:t>
      </w:r>
    </w:p>
    <w:p w:rsidR="00D909A3" w:rsidRPr="00D909A3" w:rsidRDefault="00D909A3" w:rsidP="00D909A3">
      <w:pPr>
        <w:autoSpaceDE w:val="0"/>
        <w:autoSpaceDN w:val="0"/>
        <w:adjustRightInd w:val="0"/>
        <w:ind w:firstLine="540"/>
        <w:jc w:val="both"/>
        <w:rPr>
          <w:sz w:val="20"/>
          <w:szCs w:val="20"/>
        </w:rPr>
      </w:pPr>
      <w:r w:rsidRPr="00D909A3">
        <w:rPr>
          <w:sz w:val="20"/>
          <w:szCs w:val="20"/>
        </w:rPr>
        <w:lastRenderedPageBreak/>
        <w:t xml:space="preserve">1.5. По источникам финансирования дефицита бюджета Тужинского муниципального района  в 2014 году по кодам </w:t>
      </w:r>
      <w:hyperlink r:id="rId10" w:history="1">
        <w:r w:rsidRPr="00D909A3">
          <w:rPr>
            <w:rStyle w:val="af6"/>
            <w:sz w:val="20"/>
            <w:szCs w:val="20"/>
          </w:rPr>
          <w:t>классификации</w:t>
        </w:r>
      </w:hyperlink>
      <w:r w:rsidRPr="00D909A3">
        <w:rPr>
          <w:sz w:val="20"/>
          <w:szCs w:val="20"/>
        </w:rPr>
        <w:t xml:space="preserve"> источников финансирования дефицитов бюджетов согласно приложению № 5.</w:t>
      </w:r>
    </w:p>
    <w:p w:rsidR="00D909A3" w:rsidRPr="00D909A3" w:rsidRDefault="00D909A3" w:rsidP="00D909A3">
      <w:pPr>
        <w:autoSpaceDE w:val="0"/>
        <w:autoSpaceDN w:val="0"/>
        <w:adjustRightInd w:val="0"/>
        <w:ind w:firstLine="540"/>
        <w:jc w:val="both"/>
        <w:rPr>
          <w:sz w:val="20"/>
          <w:szCs w:val="20"/>
        </w:rPr>
      </w:pPr>
      <w:r w:rsidRPr="00D909A3">
        <w:rPr>
          <w:sz w:val="20"/>
          <w:szCs w:val="20"/>
        </w:rPr>
        <w:t>1.6. По источникам дефицита бюджета Тужинского муниципального района в 2014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 6.</w:t>
      </w:r>
    </w:p>
    <w:p w:rsidR="00D909A3" w:rsidRPr="00D909A3" w:rsidRDefault="00D909A3" w:rsidP="00D909A3">
      <w:pPr>
        <w:autoSpaceDE w:val="0"/>
        <w:autoSpaceDN w:val="0"/>
        <w:adjustRightInd w:val="0"/>
        <w:ind w:firstLine="540"/>
        <w:jc w:val="both"/>
        <w:rPr>
          <w:sz w:val="20"/>
          <w:szCs w:val="20"/>
        </w:rPr>
      </w:pPr>
      <w:r w:rsidRPr="00D909A3">
        <w:rPr>
          <w:sz w:val="20"/>
          <w:szCs w:val="20"/>
        </w:rPr>
        <w:t>1.7. По расходам бюджета Тужинского муниципального района на реализацию муниципальных программ Тужинского района за 2014 год согласно приложению № 7.</w:t>
      </w:r>
    </w:p>
    <w:p w:rsidR="00D909A3" w:rsidRPr="00D909A3" w:rsidRDefault="00D909A3" w:rsidP="00D909A3">
      <w:pPr>
        <w:autoSpaceDE w:val="0"/>
        <w:autoSpaceDN w:val="0"/>
        <w:adjustRightInd w:val="0"/>
        <w:ind w:firstLine="540"/>
        <w:jc w:val="both"/>
        <w:rPr>
          <w:sz w:val="20"/>
          <w:szCs w:val="20"/>
        </w:rPr>
      </w:pPr>
      <w:r w:rsidRPr="00D909A3">
        <w:rPr>
          <w:sz w:val="20"/>
          <w:szCs w:val="20"/>
        </w:rPr>
        <w:t>1.8. По расходам бюджета Тужинского муниципального района на реализацию публичных обязательств за 2014 год согласно приложению № 8.</w:t>
      </w:r>
    </w:p>
    <w:p w:rsidR="00D909A3" w:rsidRPr="00D909A3" w:rsidRDefault="00D909A3" w:rsidP="00D909A3">
      <w:pPr>
        <w:autoSpaceDE w:val="0"/>
        <w:autoSpaceDN w:val="0"/>
        <w:adjustRightInd w:val="0"/>
        <w:ind w:firstLine="540"/>
        <w:jc w:val="both"/>
        <w:rPr>
          <w:sz w:val="20"/>
          <w:szCs w:val="20"/>
        </w:rPr>
      </w:pPr>
      <w:r w:rsidRPr="00D909A3">
        <w:rPr>
          <w:sz w:val="20"/>
          <w:szCs w:val="20"/>
        </w:rPr>
        <w:t xml:space="preserve">1.9. По видам финансовой помощи в разрезе поселений согласно приложениям № 9, № 10, № 11, № 12, № 13, № 14, № 15, № 16, № 17. </w:t>
      </w:r>
    </w:p>
    <w:p w:rsidR="00D909A3" w:rsidRPr="00D909A3" w:rsidRDefault="00D909A3" w:rsidP="00D909A3">
      <w:pPr>
        <w:autoSpaceDE w:val="0"/>
        <w:autoSpaceDN w:val="0"/>
        <w:adjustRightInd w:val="0"/>
        <w:ind w:firstLine="540"/>
        <w:jc w:val="both"/>
        <w:rPr>
          <w:sz w:val="20"/>
          <w:szCs w:val="20"/>
        </w:rPr>
      </w:pPr>
      <w:r w:rsidRPr="00D909A3">
        <w:rPr>
          <w:sz w:val="20"/>
          <w:szCs w:val="20"/>
        </w:rPr>
        <w:t>1.10. Отчет о расходовании средств резервного фонда муниципального образования Тужинский муниципальный район в 2014 году согласно приложению № 18.</w:t>
      </w:r>
    </w:p>
    <w:p w:rsidR="00D909A3" w:rsidRPr="00D909A3" w:rsidRDefault="00D909A3" w:rsidP="00D909A3">
      <w:pPr>
        <w:jc w:val="both"/>
        <w:rPr>
          <w:sz w:val="20"/>
          <w:szCs w:val="20"/>
        </w:rPr>
      </w:pPr>
      <w:r w:rsidRPr="00D909A3">
        <w:rPr>
          <w:sz w:val="20"/>
          <w:szCs w:val="20"/>
        </w:rPr>
        <w:t xml:space="preserve">        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D909A3" w:rsidRPr="00D909A3" w:rsidRDefault="00D909A3" w:rsidP="00FC0AC6">
      <w:pPr>
        <w:tabs>
          <w:tab w:val="left" w:pos="6663"/>
        </w:tabs>
        <w:autoSpaceDE w:val="0"/>
        <w:autoSpaceDN w:val="0"/>
        <w:adjustRightInd w:val="0"/>
        <w:ind w:firstLine="540"/>
        <w:jc w:val="both"/>
        <w:rPr>
          <w:sz w:val="20"/>
          <w:szCs w:val="20"/>
        </w:rPr>
      </w:pPr>
    </w:p>
    <w:p w:rsidR="00D909A3" w:rsidRPr="00D909A3" w:rsidRDefault="00D909A3" w:rsidP="00D909A3">
      <w:pPr>
        <w:autoSpaceDE w:val="0"/>
        <w:autoSpaceDN w:val="0"/>
        <w:adjustRightInd w:val="0"/>
        <w:rPr>
          <w:sz w:val="20"/>
          <w:szCs w:val="20"/>
        </w:rPr>
      </w:pPr>
      <w:r w:rsidRPr="00D909A3">
        <w:rPr>
          <w:sz w:val="20"/>
          <w:szCs w:val="20"/>
        </w:rPr>
        <w:t xml:space="preserve">Глава Тужинского района     </w:t>
      </w:r>
      <w:r>
        <w:rPr>
          <w:sz w:val="20"/>
          <w:szCs w:val="20"/>
        </w:rPr>
        <w:t xml:space="preserve">         </w:t>
      </w:r>
      <w:r w:rsidRPr="00D909A3">
        <w:rPr>
          <w:sz w:val="20"/>
          <w:szCs w:val="20"/>
        </w:rPr>
        <w:t>Л.А. Трушкова</w:t>
      </w:r>
    </w:p>
    <w:p w:rsidR="00D909A3" w:rsidRPr="00D909A3" w:rsidRDefault="00D909A3" w:rsidP="00122C35">
      <w:pPr>
        <w:rPr>
          <w:sz w:val="20"/>
          <w:szCs w:val="20"/>
        </w:rPr>
      </w:pPr>
    </w:p>
    <w:tbl>
      <w:tblPr>
        <w:tblW w:w="4979" w:type="pct"/>
        <w:tblInd w:w="-34" w:type="dxa"/>
        <w:tblLayout w:type="fixed"/>
        <w:tblLook w:val="04A0"/>
      </w:tblPr>
      <w:tblGrid>
        <w:gridCol w:w="30"/>
        <w:gridCol w:w="1179"/>
        <w:gridCol w:w="780"/>
        <w:gridCol w:w="180"/>
        <w:gridCol w:w="1372"/>
        <w:gridCol w:w="1699"/>
        <w:gridCol w:w="1559"/>
        <w:gridCol w:w="1432"/>
        <w:gridCol w:w="132"/>
        <w:gridCol w:w="1310"/>
      </w:tblGrid>
      <w:tr w:rsidR="00E84B10" w:rsidRPr="00C95155" w:rsidTr="00241E17">
        <w:trPr>
          <w:gridBefore w:val="1"/>
          <w:wBefore w:w="16" w:type="pct"/>
          <w:trHeight w:val="375"/>
        </w:trPr>
        <w:tc>
          <w:tcPr>
            <w:tcW w:w="610" w:type="pct"/>
            <w:tcBorders>
              <w:top w:val="nil"/>
              <w:left w:val="nil"/>
              <w:bottom w:val="nil"/>
              <w:right w:val="nil"/>
            </w:tcBorders>
            <w:shd w:val="clear" w:color="auto" w:fill="auto"/>
            <w:noWrap/>
            <w:vAlign w:val="bottom"/>
            <w:hideMark/>
          </w:tcPr>
          <w:p w:rsidR="00E84B10" w:rsidRPr="00C95155" w:rsidRDefault="00E84B10" w:rsidP="00D909A3">
            <w:pPr>
              <w:rPr>
                <w:rFonts w:ascii="Arial CYR" w:hAnsi="Arial CYR" w:cs="Arial CYR"/>
                <w:sz w:val="18"/>
                <w:szCs w:val="18"/>
              </w:rPr>
            </w:pPr>
            <w:bookmarkStart w:id="0" w:name="RANGE!A1:J320"/>
            <w:bookmarkEnd w:id="0"/>
          </w:p>
        </w:tc>
        <w:tc>
          <w:tcPr>
            <w:tcW w:w="496" w:type="pct"/>
            <w:gridSpan w:val="2"/>
            <w:tcBorders>
              <w:top w:val="nil"/>
              <w:left w:val="nil"/>
              <w:bottom w:val="nil"/>
              <w:right w:val="nil"/>
            </w:tcBorders>
            <w:shd w:val="clear" w:color="auto" w:fill="auto"/>
            <w:noWrap/>
            <w:vAlign w:val="bottom"/>
            <w:hideMark/>
          </w:tcPr>
          <w:p w:rsidR="00E84B10" w:rsidRPr="00C95155" w:rsidRDefault="00E84B10" w:rsidP="00D909A3">
            <w:pPr>
              <w:rPr>
                <w:sz w:val="18"/>
                <w:szCs w:val="18"/>
              </w:rPr>
            </w:pPr>
          </w:p>
        </w:tc>
        <w:tc>
          <w:tcPr>
            <w:tcW w:w="3878" w:type="pct"/>
            <w:gridSpan w:val="6"/>
            <w:tcBorders>
              <w:top w:val="nil"/>
              <w:left w:val="nil"/>
              <w:bottom w:val="nil"/>
              <w:right w:val="nil"/>
            </w:tcBorders>
            <w:shd w:val="clear" w:color="auto" w:fill="auto"/>
            <w:noWrap/>
            <w:vAlign w:val="bottom"/>
            <w:hideMark/>
          </w:tcPr>
          <w:p w:rsidR="00E84B10" w:rsidRPr="00C95155" w:rsidRDefault="00E84B10" w:rsidP="00C95155">
            <w:pPr>
              <w:jc w:val="center"/>
              <w:rPr>
                <w:b/>
                <w:bCs/>
                <w:sz w:val="18"/>
                <w:szCs w:val="18"/>
              </w:rPr>
            </w:pPr>
            <w:r w:rsidRPr="00C95155">
              <w:rPr>
                <w:b/>
                <w:bCs/>
                <w:sz w:val="18"/>
                <w:szCs w:val="18"/>
              </w:rPr>
              <w:t xml:space="preserve">    </w:t>
            </w:r>
            <w:r w:rsidRPr="00C95155">
              <w:rPr>
                <w:sz w:val="18"/>
                <w:szCs w:val="18"/>
              </w:rPr>
              <w:t xml:space="preserve">                                  Приложение № 1</w:t>
            </w:r>
          </w:p>
        </w:tc>
      </w:tr>
      <w:tr w:rsidR="00E84B10" w:rsidRPr="00C95155" w:rsidTr="00241E17">
        <w:trPr>
          <w:gridBefore w:val="1"/>
          <w:wBefore w:w="16" w:type="pct"/>
          <w:trHeight w:val="375"/>
        </w:trPr>
        <w:tc>
          <w:tcPr>
            <w:tcW w:w="610" w:type="pct"/>
            <w:tcBorders>
              <w:top w:val="nil"/>
              <w:left w:val="nil"/>
              <w:bottom w:val="nil"/>
              <w:right w:val="nil"/>
            </w:tcBorders>
            <w:shd w:val="clear" w:color="auto" w:fill="auto"/>
            <w:noWrap/>
            <w:vAlign w:val="bottom"/>
            <w:hideMark/>
          </w:tcPr>
          <w:p w:rsidR="00E84B10" w:rsidRPr="00C95155" w:rsidRDefault="00E84B10" w:rsidP="00D909A3">
            <w:pPr>
              <w:rPr>
                <w:rFonts w:ascii="Arial CYR" w:hAnsi="Arial CYR" w:cs="Arial CYR"/>
                <w:sz w:val="18"/>
                <w:szCs w:val="18"/>
              </w:rPr>
            </w:pPr>
          </w:p>
        </w:tc>
        <w:tc>
          <w:tcPr>
            <w:tcW w:w="496" w:type="pct"/>
            <w:gridSpan w:val="2"/>
            <w:tcBorders>
              <w:top w:val="nil"/>
              <w:left w:val="nil"/>
              <w:bottom w:val="nil"/>
              <w:right w:val="nil"/>
            </w:tcBorders>
            <w:shd w:val="clear" w:color="auto" w:fill="auto"/>
            <w:noWrap/>
            <w:vAlign w:val="bottom"/>
            <w:hideMark/>
          </w:tcPr>
          <w:p w:rsidR="00E84B10" w:rsidRPr="00C95155" w:rsidRDefault="00E84B10" w:rsidP="00D909A3">
            <w:pPr>
              <w:rPr>
                <w:sz w:val="18"/>
                <w:szCs w:val="18"/>
              </w:rPr>
            </w:pPr>
          </w:p>
        </w:tc>
        <w:tc>
          <w:tcPr>
            <w:tcW w:w="3878" w:type="pct"/>
            <w:gridSpan w:val="6"/>
            <w:tcBorders>
              <w:top w:val="nil"/>
              <w:left w:val="nil"/>
              <w:bottom w:val="nil"/>
              <w:right w:val="nil"/>
            </w:tcBorders>
            <w:shd w:val="clear" w:color="auto" w:fill="auto"/>
            <w:noWrap/>
            <w:vAlign w:val="bottom"/>
            <w:hideMark/>
          </w:tcPr>
          <w:p w:rsidR="00E84B10" w:rsidRPr="00C95155" w:rsidRDefault="00E84B10" w:rsidP="00C95155">
            <w:pPr>
              <w:jc w:val="center"/>
              <w:rPr>
                <w:sz w:val="18"/>
                <w:szCs w:val="18"/>
              </w:rPr>
            </w:pPr>
            <w:r w:rsidRPr="00C95155">
              <w:rPr>
                <w:sz w:val="18"/>
                <w:szCs w:val="18"/>
              </w:rPr>
              <w:t xml:space="preserve">                                                        к решению районной Думы</w:t>
            </w:r>
          </w:p>
        </w:tc>
      </w:tr>
      <w:tr w:rsidR="00E84B10" w:rsidRPr="00C95155" w:rsidTr="00241E17">
        <w:trPr>
          <w:gridBefore w:val="1"/>
          <w:wBefore w:w="16" w:type="pct"/>
          <w:trHeight w:val="375"/>
        </w:trPr>
        <w:tc>
          <w:tcPr>
            <w:tcW w:w="610" w:type="pct"/>
            <w:tcBorders>
              <w:top w:val="nil"/>
              <w:left w:val="nil"/>
              <w:bottom w:val="nil"/>
              <w:right w:val="nil"/>
            </w:tcBorders>
            <w:shd w:val="clear" w:color="auto" w:fill="auto"/>
            <w:noWrap/>
            <w:vAlign w:val="bottom"/>
            <w:hideMark/>
          </w:tcPr>
          <w:p w:rsidR="00E84B10" w:rsidRPr="00C95155" w:rsidRDefault="00E84B10" w:rsidP="00D909A3">
            <w:pPr>
              <w:rPr>
                <w:rFonts w:ascii="Arial CYR" w:hAnsi="Arial CYR" w:cs="Arial CYR"/>
                <w:sz w:val="18"/>
                <w:szCs w:val="18"/>
              </w:rPr>
            </w:pPr>
          </w:p>
        </w:tc>
        <w:tc>
          <w:tcPr>
            <w:tcW w:w="496" w:type="pct"/>
            <w:gridSpan w:val="2"/>
            <w:tcBorders>
              <w:top w:val="nil"/>
              <w:left w:val="nil"/>
              <w:bottom w:val="nil"/>
              <w:right w:val="nil"/>
            </w:tcBorders>
            <w:shd w:val="clear" w:color="auto" w:fill="auto"/>
            <w:noWrap/>
            <w:vAlign w:val="bottom"/>
            <w:hideMark/>
          </w:tcPr>
          <w:p w:rsidR="00E84B10" w:rsidRPr="00C95155" w:rsidRDefault="00E84B10" w:rsidP="00D909A3">
            <w:pPr>
              <w:rPr>
                <w:sz w:val="18"/>
                <w:szCs w:val="18"/>
              </w:rPr>
            </w:pPr>
          </w:p>
        </w:tc>
        <w:tc>
          <w:tcPr>
            <w:tcW w:w="3878" w:type="pct"/>
            <w:gridSpan w:val="6"/>
            <w:tcBorders>
              <w:top w:val="nil"/>
              <w:left w:val="nil"/>
              <w:bottom w:val="nil"/>
              <w:right w:val="nil"/>
            </w:tcBorders>
            <w:shd w:val="clear" w:color="auto" w:fill="auto"/>
            <w:noWrap/>
            <w:vAlign w:val="bottom"/>
            <w:hideMark/>
          </w:tcPr>
          <w:p w:rsidR="00E84B10" w:rsidRPr="00C95155" w:rsidRDefault="00E84B10" w:rsidP="00C95155">
            <w:pPr>
              <w:jc w:val="center"/>
              <w:rPr>
                <w:sz w:val="18"/>
                <w:szCs w:val="18"/>
              </w:rPr>
            </w:pPr>
            <w:r w:rsidRPr="00C95155">
              <w:rPr>
                <w:sz w:val="18"/>
                <w:szCs w:val="18"/>
              </w:rPr>
              <w:t xml:space="preserve">                                                    от 29.06.2015   №59/374         </w:t>
            </w:r>
          </w:p>
        </w:tc>
      </w:tr>
      <w:tr w:rsidR="00E84B10" w:rsidRPr="00C95155" w:rsidTr="00241E17">
        <w:trPr>
          <w:gridBefore w:val="1"/>
          <w:wBefore w:w="16" w:type="pct"/>
          <w:trHeight w:val="375"/>
        </w:trPr>
        <w:tc>
          <w:tcPr>
            <w:tcW w:w="4984" w:type="pct"/>
            <w:gridSpan w:val="9"/>
            <w:tcBorders>
              <w:top w:val="nil"/>
              <w:left w:val="nil"/>
              <w:bottom w:val="nil"/>
              <w:right w:val="nil"/>
            </w:tcBorders>
            <w:shd w:val="clear" w:color="auto" w:fill="auto"/>
            <w:noWrap/>
            <w:vAlign w:val="bottom"/>
            <w:hideMark/>
          </w:tcPr>
          <w:p w:rsidR="00E84B10" w:rsidRPr="00C95155" w:rsidRDefault="00E84B10" w:rsidP="00E84B10">
            <w:pPr>
              <w:jc w:val="center"/>
              <w:rPr>
                <w:b/>
                <w:bCs/>
                <w:sz w:val="18"/>
                <w:szCs w:val="18"/>
              </w:rPr>
            </w:pPr>
            <w:r w:rsidRPr="00C95155">
              <w:rPr>
                <w:b/>
                <w:bCs/>
                <w:sz w:val="18"/>
                <w:szCs w:val="18"/>
              </w:rPr>
              <w:t>ДОХОДЫ</w:t>
            </w:r>
          </w:p>
        </w:tc>
      </w:tr>
      <w:tr w:rsidR="00E84B10" w:rsidRPr="00C95155" w:rsidTr="00241E17">
        <w:trPr>
          <w:gridBefore w:val="1"/>
          <w:wBefore w:w="16" w:type="pct"/>
          <w:trHeight w:val="375"/>
        </w:trPr>
        <w:tc>
          <w:tcPr>
            <w:tcW w:w="4984" w:type="pct"/>
            <w:gridSpan w:val="9"/>
            <w:tcBorders>
              <w:top w:val="nil"/>
              <w:left w:val="nil"/>
              <w:bottom w:val="nil"/>
              <w:right w:val="nil"/>
            </w:tcBorders>
            <w:shd w:val="clear" w:color="auto" w:fill="auto"/>
            <w:noWrap/>
            <w:vAlign w:val="bottom"/>
            <w:hideMark/>
          </w:tcPr>
          <w:p w:rsidR="00E84B10" w:rsidRPr="00C95155" w:rsidRDefault="00E84B10" w:rsidP="00E84B10">
            <w:pPr>
              <w:jc w:val="center"/>
              <w:rPr>
                <w:b/>
                <w:bCs/>
                <w:sz w:val="18"/>
                <w:szCs w:val="18"/>
              </w:rPr>
            </w:pPr>
            <w:r w:rsidRPr="00C95155">
              <w:rPr>
                <w:b/>
                <w:bCs/>
                <w:sz w:val="18"/>
                <w:szCs w:val="18"/>
              </w:rPr>
              <w:t xml:space="preserve">                    бюджета муниципального района за 2014 год            </w:t>
            </w:r>
          </w:p>
        </w:tc>
      </w:tr>
      <w:tr w:rsidR="00E84B10" w:rsidRPr="00C95155" w:rsidTr="00241E17">
        <w:trPr>
          <w:gridBefore w:val="1"/>
          <w:wBefore w:w="16" w:type="pct"/>
          <w:trHeight w:val="375"/>
        </w:trPr>
        <w:tc>
          <w:tcPr>
            <w:tcW w:w="4984" w:type="pct"/>
            <w:gridSpan w:val="9"/>
            <w:tcBorders>
              <w:top w:val="nil"/>
              <w:left w:val="nil"/>
              <w:bottom w:val="nil"/>
              <w:right w:val="nil"/>
            </w:tcBorders>
            <w:shd w:val="clear" w:color="auto" w:fill="auto"/>
            <w:noWrap/>
            <w:vAlign w:val="bottom"/>
            <w:hideMark/>
          </w:tcPr>
          <w:p w:rsidR="00E84B10" w:rsidRPr="00C95155" w:rsidRDefault="00E84B10" w:rsidP="00E84B10">
            <w:pPr>
              <w:jc w:val="center"/>
              <w:rPr>
                <w:b/>
                <w:bCs/>
                <w:sz w:val="18"/>
                <w:szCs w:val="18"/>
              </w:rPr>
            </w:pPr>
            <w:r w:rsidRPr="00C95155">
              <w:rPr>
                <w:b/>
                <w:bCs/>
                <w:sz w:val="18"/>
                <w:szCs w:val="18"/>
              </w:rPr>
              <w:t>по кодам классификации доходов бюджетов</w:t>
            </w:r>
          </w:p>
        </w:tc>
      </w:tr>
      <w:tr w:rsidR="00E84B10" w:rsidRPr="00C95155" w:rsidTr="00241E17">
        <w:trPr>
          <w:gridBefore w:val="1"/>
          <w:wBefore w:w="16" w:type="pct"/>
          <w:trHeight w:val="435"/>
        </w:trPr>
        <w:tc>
          <w:tcPr>
            <w:tcW w:w="181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D909A3">
            <w:pPr>
              <w:jc w:val="center"/>
              <w:rPr>
                <w:sz w:val="18"/>
                <w:szCs w:val="18"/>
              </w:rPr>
            </w:pPr>
            <w:r w:rsidRPr="00C95155">
              <w:rPr>
                <w:sz w:val="18"/>
                <w:szCs w:val="18"/>
              </w:rPr>
              <w:t>Код бюджетной классификации</w:t>
            </w:r>
          </w:p>
        </w:tc>
        <w:tc>
          <w:tcPr>
            <w:tcW w:w="242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4B10" w:rsidRPr="00C95155" w:rsidRDefault="00E84B10" w:rsidP="00D909A3">
            <w:pPr>
              <w:jc w:val="center"/>
              <w:rPr>
                <w:sz w:val="18"/>
                <w:szCs w:val="18"/>
              </w:rPr>
            </w:pPr>
            <w:r w:rsidRPr="00C95155">
              <w:rPr>
                <w:sz w:val="18"/>
                <w:szCs w:val="18"/>
              </w:rPr>
              <w:t xml:space="preserve">Наименование показателя </w:t>
            </w:r>
          </w:p>
        </w:tc>
        <w:tc>
          <w:tcPr>
            <w:tcW w:w="7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B10" w:rsidRPr="00C95155" w:rsidRDefault="00E84B10" w:rsidP="00D909A3">
            <w:pPr>
              <w:jc w:val="center"/>
              <w:rPr>
                <w:sz w:val="18"/>
                <w:szCs w:val="18"/>
              </w:rPr>
            </w:pPr>
            <w:r w:rsidRPr="00C95155">
              <w:rPr>
                <w:sz w:val="18"/>
                <w:szCs w:val="18"/>
              </w:rPr>
              <w:t>Кассовое исполнение (тыс. рублей)</w:t>
            </w:r>
          </w:p>
        </w:tc>
      </w:tr>
      <w:tr w:rsidR="00E84B10" w:rsidRPr="00C95155" w:rsidTr="00241E17">
        <w:trPr>
          <w:gridBefore w:val="1"/>
          <w:wBefore w:w="16" w:type="pct"/>
          <w:trHeight w:val="1056"/>
        </w:trPr>
        <w:tc>
          <w:tcPr>
            <w:tcW w:w="610" w:type="pct"/>
            <w:tcBorders>
              <w:top w:val="nil"/>
              <w:left w:val="single" w:sz="4" w:space="0" w:color="auto"/>
              <w:bottom w:val="single" w:sz="4" w:space="0" w:color="auto"/>
              <w:right w:val="single" w:sz="4" w:space="0" w:color="auto"/>
            </w:tcBorders>
            <w:shd w:val="clear" w:color="auto" w:fill="auto"/>
            <w:vAlign w:val="bottom"/>
            <w:hideMark/>
          </w:tcPr>
          <w:p w:rsidR="00E84B10" w:rsidRPr="00C95155" w:rsidRDefault="00E84B10" w:rsidP="00D909A3">
            <w:pPr>
              <w:rPr>
                <w:sz w:val="18"/>
                <w:szCs w:val="18"/>
              </w:rPr>
            </w:pPr>
            <w:r w:rsidRPr="00C95155">
              <w:rPr>
                <w:sz w:val="18"/>
                <w:szCs w:val="18"/>
              </w:rPr>
              <w:t>администратора поступле</w:t>
            </w:r>
            <w:r w:rsidR="004B60EC">
              <w:rPr>
                <w:sz w:val="18"/>
                <w:szCs w:val="18"/>
                <w:lang w:val="en-US"/>
              </w:rPr>
              <w:t>-</w:t>
            </w:r>
            <w:r w:rsidRPr="00C95155">
              <w:rPr>
                <w:sz w:val="18"/>
                <w:szCs w:val="18"/>
              </w:rPr>
              <w:t>ний</w:t>
            </w:r>
          </w:p>
        </w:tc>
        <w:tc>
          <w:tcPr>
            <w:tcW w:w="1204" w:type="pct"/>
            <w:gridSpan w:val="3"/>
            <w:tcBorders>
              <w:top w:val="nil"/>
              <w:left w:val="nil"/>
              <w:bottom w:val="single" w:sz="4" w:space="0" w:color="auto"/>
              <w:right w:val="single" w:sz="4" w:space="0" w:color="auto"/>
            </w:tcBorders>
            <w:shd w:val="clear" w:color="auto" w:fill="auto"/>
            <w:vAlign w:val="center"/>
            <w:hideMark/>
          </w:tcPr>
          <w:p w:rsidR="00E84B10" w:rsidRPr="00C95155" w:rsidRDefault="00E84B10" w:rsidP="00D909A3">
            <w:pPr>
              <w:jc w:val="center"/>
              <w:rPr>
                <w:sz w:val="18"/>
                <w:szCs w:val="18"/>
              </w:rPr>
            </w:pPr>
            <w:r w:rsidRPr="00C95155">
              <w:rPr>
                <w:sz w:val="18"/>
                <w:szCs w:val="18"/>
              </w:rPr>
              <w:t>доходов бюджета муниципального района</w:t>
            </w:r>
          </w:p>
        </w:tc>
        <w:tc>
          <w:tcPr>
            <w:tcW w:w="2424" w:type="pct"/>
            <w:gridSpan w:val="3"/>
            <w:vMerge/>
            <w:tcBorders>
              <w:top w:val="single" w:sz="4" w:space="0" w:color="auto"/>
              <w:left w:val="single" w:sz="4" w:space="0" w:color="auto"/>
              <w:bottom w:val="single" w:sz="4" w:space="0" w:color="000000"/>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tcBorders>
              <w:top w:val="nil"/>
              <w:left w:val="single" w:sz="4" w:space="0" w:color="auto"/>
              <w:bottom w:val="single" w:sz="4" w:space="0" w:color="auto"/>
              <w:right w:val="single" w:sz="4" w:space="0" w:color="auto"/>
            </w:tcBorders>
            <w:shd w:val="clear" w:color="000000" w:fill="FFFFFF"/>
            <w:vAlign w:val="center"/>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center"/>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center"/>
            <w:hideMark/>
          </w:tcPr>
          <w:p w:rsidR="00E84B10" w:rsidRPr="00C95155" w:rsidRDefault="00E84B10" w:rsidP="00D909A3">
            <w:pPr>
              <w:rPr>
                <w:b/>
                <w:bCs/>
                <w:sz w:val="18"/>
                <w:szCs w:val="18"/>
              </w:rPr>
            </w:pPr>
            <w:r w:rsidRPr="00C95155">
              <w:rPr>
                <w:b/>
                <w:bCs/>
                <w:sz w:val="18"/>
                <w:szCs w:val="18"/>
              </w:rPr>
              <w:t>ВСЕГО ДОХОДОВ</w:t>
            </w:r>
          </w:p>
        </w:tc>
        <w:tc>
          <w:tcPr>
            <w:tcW w:w="745" w:type="pct"/>
            <w:gridSpan w:val="2"/>
            <w:tcBorders>
              <w:top w:val="nil"/>
              <w:left w:val="nil"/>
              <w:bottom w:val="single" w:sz="4" w:space="0" w:color="auto"/>
              <w:right w:val="single" w:sz="4" w:space="0" w:color="auto"/>
            </w:tcBorders>
            <w:shd w:val="clear" w:color="000000" w:fill="FFFFFF"/>
            <w:noWrap/>
            <w:vAlign w:val="center"/>
            <w:hideMark/>
          </w:tcPr>
          <w:p w:rsidR="00E84B10" w:rsidRPr="00C95155" w:rsidRDefault="00E84B10" w:rsidP="00D909A3">
            <w:pPr>
              <w:jc w:val="right"/>
              <w:rPr>
                <w:b/>
                <w:bCs/>
                <w:sz w:val="18"/>
                <w:szCs w:val="18"/>
              </w:rPr>
            </w:pPr>
            <w:r w:rsidRPr="00C95155">
              <w:rPr>
                <w:b/>
                <w:bCs/>
                <w:sz w:val="18"/>
                <w:szCs w:val="18"/>
              </w:rPr>
              <w:t>145 898,5</w:t>
            </w:r>
          </w:p>
        </w:tc>
      </w:tr>
      <w:tr w:rsidR="00E84B10" w:rsidRPr="00C95155" w:rsidTr="00241E17">
        <w:trPr>
          <w:gridBefore w:val="1"/>
          <w:wBefore w:w="16" w:type="pct"/>
          <w:trHeight w:val="752"/>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048</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Управление федеральной службы по надзору в сфере природопользования (Росприроднадзор) по Кировской области</w:t>
            </w:r>
          </w:p>
        </w:tc>
        <w:tc>
          <w:tcPr>
            <w:tcW w:w="745" w:type="pct"/>
            <w:gridSpan w:val="2"/>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jc w:val="right"/>
              <w:rPr>
                <w:b/>
                <w:bCs/>
                <w:sz w:val="18"/>
                <w:szCs w:val="18"/>
              </w:rPr>
            </w:pPr>
            <w:r w:rsidRPr="00C95155">
              <w:rPr>
                <w:b/>
                <w:bCs/>
                <w:sz w:val="18"/>
                <w:szCs w:val="18"/>
              </w:rPr>
              <w:t>350,3</w:t>
            </w:r>
          </w:p>
        </w:tc>
      </w:tr>
      <w:tr w:rsidR="00E84B10" w:rsidRPr="00C95155" w:rsidTr="00241E17">
        <w:trPr>
          <w:gridBefore w:val="1"/>
          <w:wBefore w:w="16" w:type="pct"/>
          <w:trHeight w:val="45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048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b/>
                <w:bCs/>
                <w:sz w:val="18"/>
                <w:szCs w:val="18"/>
              </w:rPr>
            </w:pPr>
            <w:r w:rsidRPr="00C95155">
              <w:rPr>
                <w:b/>
                <w:bCs/>
                <w:sz w:val="18"/>
                <w:szCs w:val="18"/>
              </w:rPr>
              <w:t>350,3</w:t>
            </w:r>
          </w:p>
        </w:tc>
      </w:tr>
      <w:tr w:rsidR="00E84B10" w:rsidRPr="00C95155" w:rsidTr="00241E17">
        <w:trPr>
          <w:gridBefore w:val="1"/>
          <w:wBefore w:w="16" w:type="pct"/>
          <w:trHeight w:val="529"/>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048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1 12 00000 00 0000 000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ПЛАТЕЖИ ПРИ ИСПОЛЬЗОВАНИЕ ПРИРОДНЫМИ РЕСУРСАМИ</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350,3</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048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1 12 01000 01 0000 120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Плата за негативное воздействие на окружающую среду</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350,3</w:t>
            </w:r>
          </w:p>
        </w:tc>
      </w:tr>
      <w:tr w:rsidR="00E84B10" w:rsidRPr="00C95155" w:rsidTr="00241E17">
        <w:trPr>
          <w:gridBefore w:val="1"/>
          <w:wBefore w:w="16" w:type="pct"/>
          <w:trHeight w:val="557"/>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048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1 12 01010 01 0000 120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Плата за выбросы загрязняющих веществ в атмосферный воздух стационарными объектами</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20,4</w:t>
            </w:r>
          </w:p>
        </w:tc>
      </w:tr>
      <w:tr w:rsidR="00E84B10" w:rsidRPr="00C95155" w:rsidTr="00241E17">
        <w:trPr>
          <w:gridBefore w:val="1"/>
          <w:wBefore w:w="16" w:type="pct"/>
          <w:trHeight w:val="551"/>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048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1 12 01020 01 0000 120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Плата за выбросы загрязняющих веществ в атмосферный воздух передвижными объектами</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4,0</w:t>
            </w:r>
          </w:p>
        </w:tc>
      </w:tr>
      <w:tr w:rsidR="00E84B10" w:rsidRPr="00C95155" w:rsidTr="00241E17">
        <w:trPr>
          <w:gridBefore w:val="1"/>
          <w:wBefore w:w="16" w:type="pct"/>
          <w:trHeight w:val="559"/>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048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1 12 01030 01 0000 120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Плата за выбросы загрязняющих веществ в водные объекты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226,2</w:t>
            </w:r>
          </w:p>
        </w:tc>
      </w:tr>
      <w:tr w:rsidR="00E84B10" w:rsidRPr="00C95155" w:rsidTr="00241E17">
        <w:trPr>
          <w:gridBefore w:val="1"/>
          <w:wBefore w:w="16" w:type="pct"/>
          <w:trHeight w:val="553"/>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048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1 12 01040 01 0000 120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Плата за размещение отходов производства и потребления</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99,7</w:t>
            </w:r>
          </w:p>
        </w:tc>
      </w:tr>
      <w:tr w:rsidR="00E84B10" w:rsidRPr="00C95155" w:rsidTr="00241E17">
        <w:trPr>
          <w:gridBefore w:val="1"/>
          <w:wBefore w:w="16" w:type="pct"/>
          <w:trHeight w:val="575"/>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060</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Федеральная служба по надзору в сфере здравоохранения и социального развития</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20,0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060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20,0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lastRenderedPageBreak/>
              <w:t>060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20,0</w:t>
            </w:r>
          </w:p>
        </w:tc>
      </w:tr>
      <w:tr w:rsidR="00E84B10" w:rsidRPr="00C95155" w:rsidTr="00241E17">
        <w:trPr>
          <w:gridBefore w:val="1"/>
          <w:wBefore w:w="16" w:type="pct"/>
          <w:trHeight w:val="74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060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1 16 90050 05 0000 140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Прочие поступления от денежных взысканий(штрафов) и иных сумм в взмещение ущерба, зачисляемые в бюджеты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20,0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100</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0 00 0000 00 0000 000</w:t>
            </w:r>
          </w:p>
        </w:tc>
        <w:tc>
          <w:tcPr>
            <w:tcW w:w="2424" w:type="pct"/>
            <w:gridSpan w:val="3"/>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Федеральное  казначейство</w:t>
            </w:r>
          </w:p>
        </w:tc>
        <w:tc>
          <w:tcPr>
            <w:tcW w:w="745" w:type="pct"/>
            <w:gridSpan w:val="2"/>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jc w:val="right"/>
              <w:rPr>
                <w:b/>
                <w:bCs/>
                <w:sz w:val="18"/>
                <w:szCs w:val="18"/>
              </w:rPr>
            </w:pPr>
            <w:r w:rsidRPr="00C95155">
              <w:rPr>
                <w:b/>
                <w:bCs/>
                <w:sz w:val="18"/>
                <w:szCs w:val="18"/>
              </w:rPr>
              <w:t>2 253,3</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100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b/>
                <w:bCs/>
                <w:sz w:val="18"/>
                <w:szCs w:val="18"/>
              </w:rPr>
            </w:pPr>
            <w:r w:rsidRPr="00C95155">
              <w:rPr>
                <w:b/>
                <w:bCs/>
                <w:sz w:val="18"/>
                <w:szCs w:val="18"/>
              </w:rPr>
              <w:t>2 253,3</w:t>
            </w:r>
          </w:p>
        </w:tc>
      </w:tr>
      <w:tr w:rsidR="00E84B10" w:rsidRPr="00C95155" w:rsidTr="00241E17">
        <w:trPr>
          <w:gridBefore w:val="1"/>
          <w:wBefore w:w="16" w:type="pct"/>
          <w:trHeight w:val="781"/>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1 03 00000 00 0000 000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НАЛОГИ НА ТОВАРЫ (РАБОТЫ, УСЛУГИ), РЕАЛИЗУЕМЫЕ НА ТЕРРИТОРИИ  РОССИЙСКОЙ  ФЕДЕРАЦИИ </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2 253,4</w:t>
            </w:r>
          </w:p>
        </w:tc>
      </w:tr>
      <w:tr w:rsidR="00E84B10" w:rsidRPr="00C95155" w:rsidTr="00241E17">
        <w:trPr>
          <w:gridBefore w:val="1"/>
          <w:wBefore w:w="16" w:type="pct"/>
          <w:trHeight w:val="56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1 03 02000 01 0000 110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Акцизы по подакцизным товарам (продукции), производимым на территории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2 253,3</w:t>
            </w:r>
          </w:p>
        </w:tc>
      </w:tr>
      <w:tr w:rsidR="00E84B10" w:rsidRPr="00C95155" w:rsidTr="00241E17">
        <w:trPr>
          <w:gridBefore w:val="1"/>
          <w:wBefore w:w="16" w:type="pct"/>
          <w:trHeight w:val="1409"/>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1 03 02230 01 0000 110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850,5</w:t>
            </w:r>
          </w:p>
        </w:tc>
      </w:tr>
      <w:tr w:rsidR="00E84B10" w:rsidRPr="00C95155" w:rsidTr="00241E17">
        <w:trPr>
          <w:gridBefore w:val="1"/>
          <w:wBefore w:w="16" w:type="pct"/>
          <w:trHeight w:val="1543"/>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1 03 02240 01 0000 110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19,1</w:t>
            </w:r>
          </w:p>
        </w:tc>
      </w:tr>
      <w:tr w:rsidR="00E84B10" w:rsidRPr="00C95155" w:rsidTr="00241E17">
        <w:trPr>
          <w:gridBefore w:val="1"/>
          <w:wBefore w:w="16" w:type="pct"/>
          <w:trHeight w:val="1267"/>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1 03 02250 01 0000 110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1 456,9</w:t>
            </w:r>
          </w:p>
        </w:tc>
      </w:tr>
      <w:tr w:rsidR="00E84B10" w:rsidRPr="00C95155" w:rsidTr="00241E17">
        <w:trPr>
          <w:gridBefore w:val="1"/>
          <w:wBefore w:w="16" w:type="pct"/>
          <w:trHeight w:val="140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1 03 02260 01 0000 110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-73,2</w:t>
            </w:r>
          </w:p>
        </w:tc>
      </w:tr>
      <w:tr w:rsidR="00E84B10" w:rsidRPr="00C95155" w:rsidTr="00241E17">
        <w:trPr>
          <w:gridBefore w:val="1"/>
          <w:wBefore w:w="16" w:type="pct"/>
          <w:trHeight w:val="980"/>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106</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Межрегиональное управление государственного автодорожного надзора по Кировской области и Республике Марий Эл Федеральной службы по  надзору в сфере автотранспорта</w:t>
            </w:r>
          </w:p>
        </w:tc>
        <w:tc>
          <w:tcPr>
            <w:tcW w:w="745" w:type="pct"/>
            <w:gridSpan w:val="2"/>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jc w:val="right"/>
              <w:rPr>
                <w:b/>
                <w:bCs/>
                <w:sz w:val="18"/>
                <w:szCs w:val="18"/>
              </w:rPr>
            </w:pPr>
            <w:r w:rsidRPr="00C95155">
              <w:rPr>
                <w:b/>
                <w:bCs/>
                <w:sz w:val="18"/>
                <w:szCs w:val="18"/>
              </w:rPr>
              <w:t>2,0</w:t>
            </w:r>
          </w:p>
        </w:tc>
      </w:tr>
      <w:tr w:rsidR="00E84B10" w:rsidRPr="00C95155" w:rsidTr="00241E17">
        <w:trPr>
          <w:gridBefore w:val="1"/>
          <w:wBefore w:w="16" w:type="pct"/>
          <w:trHeight w:val="45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106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b/>
                <w:bCs/>
                <w:sz w:val="18"/>
                <w:szCs w:val="18"/>
              </w:rPr>
            </w:pPr>
            <w:r w:rsidRPr="00C95155">
              <w:rPr>
                <w:b/>
                <w:bCs/>
                <w:sz w:val="18"/>
                <w:szCs w:val="18"/>
              </w:rPr>
              <w:t>2,0</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106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2,0</w:t>
            </w:r>
          </w:p>
        </w:tc>
      </w:tr>
      <w:tr w:rsidR="00E84B10" w:rsidRPr="00C95155" w:rsidTr="00241E17">
        <w:trPr>
          <w:gridBefore w:val="1"/>
          <w:wBefore w:w="16" w:type="pct"/>
          <w:trHeight w:val="384"/>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106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1 16 30000 01 0000 140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Денежные взыскания (штрафы) за административные правонарушения в области дорожного движения</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2,0</w:t>
            </w:r>
          </w:p>
        </w:tc>
      </w:tr>
      <w:tr w:rsidR="00E84B10" w:rsidRPr="00C95155" w:rsidTr="00241E17">
        <w:trPr>
          <w:gridBefore w:val="1"/>
          <w:wBefore w:w="16" w:type="pct"/>
          <w:trHeight w:val="1125"/>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141</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Управление федеральной службы по надзору в сфере защиты прав потребителей и благополучия человека по Кировской области</w:t>
            </w:r>
          </w:p>
        </w:tc>
        <w:tc>
          <w:tcPr>
            <w:tcW w:w="745" w:type="pct"/>
            <w:gridSpan w:val="2"/>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jc w:val="right"/>
              <w:rPr>
                <w:b/>
                <w:bCs/>
                <w:sz w:val="18"/>
                <w:szCs w:val="18"/>
              </w:rPr>
            </w:pPr>
            <w:r w:rsidRPr="00C95155">
              <w:rPr>
                <w:b/>
                <w:bCs/>
                <w:sz w:val="18"/>
                <w:szCs w:val="18"/>
              </w:rPr>
              <w:t>21,0</w:t>
            </w:r>
          </w:p>
        </w:tc>
      </w:tr>
      <w:tr w:rsidR="00E84B10" w:rsidRPr="00C95155" w:rsidTr="00241E17">
        <w:trPr>
          <w:gridBefore w:val="1"/>
          <w:wBefore w:w="16" w:type="pct"/>
          <w:trHeight w:val="43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141</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b/>
                <w:bCs/>
                <w:sz w:val="18"/>
                <w:szCs w:val="18"/>
              </w:rPr>
            </w:pPr>
            <w:r w:rsidRPr="00C95155">
              <w:rPr>
                <w:b/>
                <w:bCs/>
                <w:sz w:val="18"/>
                <w:szCs w:val="18"/>
              </w:rPr>
              <w:t>21,0</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141</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21,0</w:t>
            </w:r>
          </w:p>
        </w:tc>
      </w:tr>
      <w:tr w:rsidR="00E84B10" w:rsidRPr="00C95155" w:rsidTr="00241E17">
        <w:trPr>
          <w:gridBefore w:val="1"/>
          <w:wBefore w:w="16" w:type="pct"/>
          <w:trHeight w:val="982"/>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141</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1 16 28000 01 0000 140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Денежные взыскания(штрафы) за нарушения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21,0</w:t>
            </w:r>
          </w:p>
        </w:tc>
      </w:tr>
      <w:tr w:rsidR="00E84B10" w:rsidRPr="00C95155" w:rsidTr="00241E17">
        <w:trPr>
          <w:gridBefore w:val="1"/>
          <w:wBefore w:w="16" w:type="pct"/>
          <w:trHeight w:val="480"/>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lastRenderedPageBreak/>
              <w:t>182</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Федеральная налоговая служба</w:t>
            </w:r>
          </w:p>
        </w:tc>
        <w:tc>
          <w:tcPr>
            <w:tcW w:w="745" w:type="pct"/>
            <w:gridSpan w:val="2"/>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jc w:val="right"/>
              <w:rPr>
                <w:b/>
                <w:bCs/>
                <w:sz w:val="18"/>
                <w:szCs w:val="18"/>
              </w:rPr>
            </w:pPr>
            <w:r w:rsidRPr="00C95155">
              <w:rPr>
                <w:b/>
                <w:bCs/>
                <w:sz w:val="18"/>
                <w:szCs w:val="18"/>
              </w:rPr>
              <w:t>13 430,0</w:t>
            </w:r>
          </w:p>
        </w:tc>
      </w:tr>
      <w:tr w:rsidR="00E84B10" w:rsidRPr="00C95155" w:rsidTr="00241E17">
        <w:trPr>
          <w:gridBefore w:val="1"/>
          <w:wBefore w:w="16" w:type="pct"/>
          <w:trHeight w:val="45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b/>
                <w:bCs/>
                <w:sz w:val="18"/>
                <w:szCs w:val="18"/>
              </w:rPr>
            </w:pPr>
            <w:r w:rsidRPr="00C95155">
              <w:rPr>
                <w:b/>
                <w:bCs/>
                <w:sz w:val="18"/>
                <w:szCs w:val="18"/>
              </w:rPr>
              <w:t>13 430,1</w:t>
            </w:r>
          </w:p>
        </w:tc>
      </w:tr>
      <w:tr w:rsidR="00E84B10" w:rsidRPr="00C95155" w:rsidTr="00241E17">
        <w:trPr>
          <w:gridBefore w:val="1"/>
          <w:wBefore w:w="16" w:type="pct"/>
          <w:trHeight w:val="49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1 01 00000 00 0000 000</w:t>
            </w:r>
          </w:p>
        </w:tc>
        <w:tc>
          <w:tcPr>
            <w:tcW w:w="2424" w:type="pct"/>
            <w:gridSpan w:val="3"/>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НАЛОГИ НА ПРИБЫЛЬ , ДОХОДЫ</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b/>
                <w:bCs/>
                <w:sz w:val="18"/>
                <w:szCs w:val="18"/>
              </w:rPr>
            </w:pPr>
            <w:r w:rsidRPr="00C95155">
              <w:rPr>
                <w:b/>
                <w:bCs/>
                <w:sz w:val="18"/>
                <w:szCs w:val="18"/>
              </w:rPr>
              <w:t>7 119,2</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1 01 02000 01 0000 110</w:t>
            </w:r>
          </w:p>
        </w:tc>
        <w:tc>
          <w:tcPr>
            <w:tcW w:w="2424" w:type="pct"/>
            <w:gridSpan w:val="3"/>
            <w:tcBorders>
              <w:top w:val="nil"/>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 xml:space="preserve">Налог на доходы физических лиц </w:t>
            </w:r>
          </w:p>
        </w:tc>
        <w:tc>
          <w:tcPr>
            <w:tcW w:w="745" w:type="pct"/>
            <w:gridSpan w:val="2"/>
            <w:tcBorders>
              <w:top w:val="nil"/>
              <w:left w:val="nil"/>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7 119,2</w:t>
            </w:r>
          </w:p>
        </w:tc>
      </w:tr>
      <w:tr w:rsidR="00E84B10" w:rsidRPr="00C95155" w:rsidTr="00241E17">
        <w:trPr>
          <w:gridBefore w:val="1"/>
          <w:wBefore w:w="16" w:type="pct"/>
          <w:trHeight w:val="495"/>
        </w:trPr>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1 01 02010 01 0000 110</w:t>
            </w:r>
          </w:p>
        </w:tc>
        <w:tc>
          <w:tcPr>
            <w:tcW w:w="242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статьями 227, 227.1 и 228 Налогового кодекса Российской Федерации</w:t>
            </w:r>
          </w:p>
        </w:tc>
        <w:tc>
          <w:tcPr>
            <w:tcW w:w="7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7 073,8</w:t>
            </w:r>
          </w:p>
        </w:tc>
      </w:tr>
      <w:tr w:rsidR="00E84B10" w:rsidRPr="00C95155" w:rsidTr="00241E17">
        <w:trPr>
          <w:gridBefore w:val="1"/>
          <w:wBefore w:w="16" w:type="pct"/>
          <w:trHeight w:val="49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207"/>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1 01 02020 01 0000 110</w:t>
            </w:r>
          </w:p>
        </w:tc>
        <w:tc>
          <w:tcPr>
            <w:tcW w:w="242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7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1,7</w:t>
            </w:r>
          </w:p>
        </w:tc>
      </w:tr>
      <w:tr w:rsidR="00E84B10" w:rsidRPr="00C95155" w:rsidTr="00241E17">
        <w:trPr>
          <w:gridBefore w:val="1"/>
          <w:wBefore w:w="16" w:type="pct"/>
          <w:trHeight w:val="49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1 01 02030 01 0000 110</w:t>
            </w:r>
          </w:p>
        </w:tc>
        <w:tc>
          <w:tcPr>
            <w:tcW w:w="242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40,7</w:t>
            </w:r>
          </w:p>
        </w:tc>
      </w:tr>
      <w:tr w:rsidR="00E84B10" w:rsidRPr="00C95155" w:rsidTr="00241E17">
        <w:trPr>
          <w:gridBefore w:val="1"/>
          <w:wBefore w:w="16" w:type="pct"/>
          <w:trHeight w:val="49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207"/>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1 01 02040 01 0000 110</w:t>
            </w:r>
          </w:p>
        </w:tc>
        <w:tc>
          <w:tcPr>
            <w:tcW w:w="242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7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3,0</w:t>
            </w:r>
          </w:p>
        </w:tc>
      </w:tr>
      <w:tr w:rsidR="00E84B10" w:rsidRPr="00C95155" w:rsidTr="00241E17">
        <w:trPr>
          <w:gridBefore w:val="1"/>
          <w:wBefore w:w="16" w:type="pct"/>
          <w:trHeight w:val="49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207"/>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20"/>
        </w:trPr>
        <w:tc>
          <w:tcPr>
            <w:tcW w:w="61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 xml:space="preserve">182 </w:t>
            </w:r>
          </w:p>
        </w:tc>
        <w:tc>
          <w:tcPr>
            <w:tcW w:w="120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1 05 00000 00 0000 000 </w:t>
            </w:r>
          </w:p>
        </w:tc>
        <w:tc>
          <w:tcPr>
            <w:tcW w:w="242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 xml:space="preserve">НАЛОГИ НА СОВОКУПНЫЙ ДОХОД     </w:t>
            </w:r>
          </w:p>
        </w:tc>
        <w:tc>
          <w:tcPr>
            <w:tcW w:w="745" w:type="pct"/>
            <w:gridSpan w:val="2"/>
            <w:tcBorders>
              <w:top w:val="single" w:sz="4" w:space="0" w:color="auto"/>
              <w:left w:val="nil"/>
              <w:bottom w:val="single" w:sz="4" w:space="0" w:color="auto"/>
              <w:right w:val="single" w:sz="4" w:space="0" w:color="auto"/>
            </w:tcBorders>
            <w:shd w:val="clear" w:color="auto" w:fill="auto"/>
            <w:vAlign w:val="bottom"/>
            <w:hideMark/>
          </w:tcPr>
          <w:p w:rsidR="00E84B10" w:rsidRPr="00C95155" w:rsidRDefault="00E84B10" w:rsidP="00D909A3">
            <w:pPr>
              <w:jc w:val="right"/>
              <w:rPr>
                <w:b/>
                <w:bCs/>
                <w:sz w:val="18"/>
                <w:szCs w:val="18"/>
              </w:rPr>
            </w:pPr>
            <w:r w:rsidRPr="00C95155">
              <w:rPr>
                <w:b/>
                <w:bCs/>
                <w:sz w:val="18"/>
                <w:szCs w:val="18"/>
              </w:rPr>
              <w:t>5 193,2</w:t>
            </w:r>
          </w:p>
        </w:tc>
      </w:tr>
      <w:tr w:rsidR="00E84B10" w:rsidRPr="00C95155" w:rsidTr="00241E17">
        <w:trPr>
          <w:gridBefore w:val="1"/>
          <w:wBefore w:w="16" w:type="pct"/>
          <w:trHeight w:val="495"/>
        </w:trPr>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1 05 01000 00 0000 110</w:t>
            </w:r>
          </w:p>
        </w:tc>
        <w:tc>
          <w:tcPr>
            <w:tcW w:w="242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взимаемый  в  связи   с применением упрощенной системы налогообложения</w:t>
            </w:r>
          </w:p>
        </w:tc>
        <w:tc>
          <w:tcPr>
            <w:tcW w:w="7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2 755,3</w:t>
            </w:r>
          </w:p>
        </w:tc>
      </w:tr>
      <w:tr w:rsidR="00E84B10" w:rsidRPr="00C95155" w:rsidTr="00241E17">
        <w:trPr>
          <w:gridBefore w:val="1"/>
          <w:wBefore w:w="16" w:type="pct"/>
          <w:trHeight w:val="207"/>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single" w:sz="4" w:space="0" w:color="auto"/>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1 05 01010 01 0000 110</w:t>
            </w:r>
          </w:p>
        </w:tc>
        <w:tc>
          <w:tcPr>
            <w:tcW w:w="242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взимаемый        с налогоплательщиков, выбравших в качестве  объекта налогообложения доходы</w:t>
            </w:r>
          </w:p>
        </w:tc>
        <w:tc>
          <w:tcPr>
            <w:tcW w:w="745" w:type="pct"/>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1 021,5</w:t>
            </w:r>
          </w:p>
        </w:tc>
      </w:tr>
      <w:tr w:rsidR="00E84B10" w:rsidRPr="00C95155" w:rsidTr="00241E17">
        <w:trPr>
          <w:gridBefore w:val="1"/>
          <w:wBefore w:w="16" w:type="pct"/>
          <w:trHeight w:val="207"/>
        </w:trPr>
        <w:tc>
          <w:tcPr>
            <w:tcW w:w="610" w:type="pct"/>
            <w:vMerge/>
            <w:tcBorders>
              <w:top w:val="nil"/>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nil"/>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nil"/>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nil"/>
              <w:left w:val="single" w:sz="4" w:space="0" w:color="auto"/>
              <w:bottom w:val="nil"/>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5"/>
        </w:trPr>
        <w:tc>
          <w:tcPr>
            <w:tcW w:w="610" w:type="pct"/>
            <w:vMerge w:val="restar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1 05 01020 01 0000 110</w:t>
            </w:r>
          </w:p>
        </w:tc>
        <w:tc>
          <w:tcPr>
            <w:tcW w:w="2424" w:type="pct"/>
            <w:gridSpan w:val="3"/>
            <w:vMerge w:val="restart"/>
            <w:tcBorders>
              <w:top w:val="nil"/>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745" w:type="pct"/>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E84B10" w:rsidRPr="00C95155" w:rsidRDefault="00E84B10" w:rsidP="00D909A3">
            <w:pPr>
              <w:jc w:val="right"/>
              <w:rPr>
                <w:sz w:val="18"/>
                <w:szCs w:val="18"/>
              </w:rPr>
            </w:pPr>
            <w:r w:rsidRPr="00C95155">
              <w:rPr>
                <w:sz w:val="18"/>
                <w:szCs w:val="18"/>
              </w:rPr>
              <w:t>1 733,8</w:t>
            </w:r>
          </w:p>
        </w:tc>
      </w:tr>
      <w:tr w:rsidR="00E84B10" w:rsidRPr="00C95155" w:rsidTr="00241E17">
        <w:trPr>
          <w:gridBefore w:val="1"/>
          <w:wBefore w:w="16" w:type="pct"/>
          <w:trHeight w:val="207"/>
        </w:trPr>
        <w:tc>
          <w:tcPr>
            <w:tcW w:w="610" w:type="pct"/>
            <w:vMerge/>
            <w:tcBorders>
              <w:top w:val="nil"/>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1204" w:type="pct"/>
            <w:gridSpan w:val="3"/>
            <w:vMerge/>
            <w:tcBorders>
              <w:top w:val="nil"/>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2424" w:type="pct"/>
            <w:gridSpan w:val="3"/>
            <w:vMerge/>
            <w:tcBorders>
              <w:top w:val="nil"/>
              <w:left w:val="single" w:sz="4" w:space="0" w:color="auto"/>
              <w:bottom w:val="single" w:sz="4" w:space="0" w:color="auto"/>
              <w:right w:val="single" w:sz="4" w:space="0" w:color="auto"/>
            </w:tcBorders>
            <w:vAlign w:val="center"/>
            <w:hideMark/>
          </w:tcPr>
          <w:p w:rsidR="00E84B10" w:rsidRPr="00C95155" w:rsidRDefault="00E84B10" w:rsidP="00D909A3">
            <w:pPr>
              <w:rPr>
                <w:sz w:val="18"/>
                <w:szCs w:val="18"/>
              </w:rPr>
            </w:pPr>
          </w:p>
        </w:tc>
        <w:tc>
          <w:tcPr>
            <w:tcW w:w="745" w:type="pct"/>
            <w:gridSpan w:val="2"/>
            <w:vMerge/>
            <w:tcBorders>
              <w:top w:val="nil"/>
              <w:left w:val="single" w:sz="4" w:space="0" w:color="auto"/>
              <w:bottom w:val="single" w:sz="4" w:space="0" w:color="000000"/>
              <w:right w:val="single" w:sz="4" w:space="0" w:color="auto"/>
            </w:tcBorders>
            <w:vAlign w:val="center"/>
            <w:hideMark/>
          </w:tcPr>
          <w:p w:rsidR="00E84B10" w:rsidRPr="00C95155" w:rsidRDefault="00E84B10" w:rsidP="00D909A3">
            <w:pPr>
              <w:rPr>
                <w:sz w:val="18"/>
                <w:szCs w:val="18"/>
              </w:rPr>
            </w:pPr>
          </w:p>
        </w:tc>
      </w:tr>
      <w:tr w:rsidR="00E84B10" w:rsidRPr="00C95155" w:rsidTr="00241E17">
        <w:trPr>
          <w:gridBefore w:val="1"/>
          <w:wBefore w:w="16" w:type="pct"/>
          <w:trHeight w:val="498"/>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 xml:space="preserve">182 </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1 05 02000 02 0000 110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Единый налог на вмененный доход для отдельных видов деятельности</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1 957,6</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1 05 03000 01 0000 110  </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Единый сельскохозяйственный налог</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104,3</w:t>
            </w:r>
          </w:p>
        </w:tc>
      </w:tr>
      <w:tr w:rsidR="00E84B10" w:rsidRPr="00C95155" w:rsidTr="00241E17">
        <w:trPr>
          <w:gridBefore w:val="1"/>
          <w:wBefore w:w="16" w:type="pct"/>
          <w:trHeight w:val="581"/>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1 05 04020 02 0000 110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376,0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 xml:space="preserve">182 </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НАЛОГИ НА ИМУЩЕСТВО</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967,9</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1 06 02000 02 0000 110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на имущество организаций</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967,9</w:t>
            </w:r>
          </w:p>
        </w:tc>
      </w:tr>
      <w:tr w:rsidR="00E84B10" w:rsidRPr="00C95155" w:rsidTr="00241E17">
        <w:trPr>
          <w:gridBefore w:val="1"/>
          <w:wBefore w:w="16" w:type="pct"/>
          <w:trHeight w:val="473"/>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1 06 02010 02 0000 110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Налог на имущество организаций по имуществу, не входящему в Единую систему газоснабжения</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967,9</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1 08 00000 00 0000 000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ГОСУДАРСТВЕННАЯ ПОШЛИНА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145,6</w:t>
            </w:r>
          </w:p>
        </w:tc>
      </w:tr>
      <w:tr w:rsidR="00E84B10" w:rsidRPr="00C95155" w:rsidTr="00241E17">
        <w:trPr>
          <w:gridBefore w:val="1"/>
          <w:wBefore w:w="16" w:type="pct"/>
          <w:trHeight w:val="698"/>
        </w:trPr>
        <w:tc>
          <w:tcPr>
            <w:tcW w:w="61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lastRenderedPageBreak/>
              <w:t>182</w:t>
            </w:r>
          </w:p>
        </w:tc>
        <w:tc>
          <w:tcPr>
            <w:tcW w:w="120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1 08 03010 01 0000 110</w:t>
            </w:r>
          </w:p>
        </w:tc>
        <w:tc>
          <w:tcPr>
            <w:tcW w:w="2424"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145,6</w:t>
            </w:r>
          </w:p>
        </w:tc>
      </w:tr>
      <w:tr w:rsidR="00E84B10" w:rsidRPr="00C95155" w:rsidTr="00241E17">
        <w:trPr>
          <w:gridBefore w:val="1"/>
          <w:wBefore w:w="16" w:type="pct"/>
          <w:trHeight w:val="375"/>
        </w:trPr>
        <w:tc>
          <w:tcPr>
            <w:tcW w:w="61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single" w:sz="4" w:space="0" w:color="auto"/>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single" w:sz="4" w:space="0" w:color="auto"/>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4,1</w:t>
            </w:r>
          </w:p>
        </w:tc>
      </w:tr>
      <w:tr w:rsidR="00E84B10" w:rsidRPr="00C95155" w:rsidTr="00241E17">
        <w:trPr>
          <w:gridBefore w:val="1"/>
          <w:wBefore w:w="16" w:type="pct"/>
          <w:trHeight w:val="458"/>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 xml:space="preserve">182 </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1 16 03000 00 0000 000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Денежные взыскания  (штрафы) за нарушение законодательства о налогах и сборах</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4,1</w:t>
            </w:r>
          </w:p>
        </w:tc>
      </w:tr>
      <w:tr w:rsidR="00E84B10" w:rsidRPr="00C95155" w:rsidTr="00241E17">
        <w:trPr>
          <w:gridBefore w:val="1"/>
          <w:wBefore w:w="16" w:type="pct"/>
          <w:trHeight w:val="1116"/>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1 16 03010 01 0000 140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Денежные взыскания (штрафы)  за нарушение законодательства о налогах и сборах, предусмотренные статьями 116,117,118, пунктами 1 и 2 статьи 120, статьями 125, 126, 128, 129, 129.1, 132, 133, 134, 135.1 Налогового кодекса Российской Федерации</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3,1</w:t>
            </w:r>
          </w:p>
        </w:tc>
      </w:tr>
      <w:tr w:rsidR="00E84B10" w:rsidRPr="00C95155" w:rsidTr="00241E17">
        <w:trPr>
          <w:gridBefore w:val="1"/>
          <w:wBefore w:w="16" w:type="pct"/>
          <w:trHeight w:val="848"/>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1 16 03030 01 0000 140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Денежные взыскания (штрафы)  за административные правонарушение в области налогов и сборов, предусмотренные  Кодексом Российской Федерации об административных правонарушениях</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1,0</w:t>
            </w:r>
          </w:p>
        </w:tc>
      </w:tr>
      <w:tr w:rsidR="00E84B10" w:rsidRPr="00C95155" w:rsidTr="00241E17">
        <w:trPr>
          <w:gridBefore w:val="1"/>
          <w:wBefore w:w="16" w:type="pct"/>
          <w:trHeight w:val="407"/>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188</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Министерство внутренних дел Российской Федерации</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148,5</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188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148,5</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148,5</w:t>
            </w:r>
          </w:p>
        </w:tc>
      </w:tr>
      <w:tr w:rsidR="00E84B10" w:rsidRPr="00C95155" w:rsidTr="00241E17">
        <w:trPr>
          <w:gridBefore w:val="1"/>
          <w:wBefore w:w="16" w:type="pct"/>
          <w:trHeight w:val="1162"/>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1 16 43000 01 0000 140</w:t>
            </w:r>
          </w:p>
        </w:tc>
        <w:tc>
          <w:tcPr>
            <w:tcW w:w="2424" w:type="pct"/>
            <w:gridSpan w:val="3"/>
            <w:tcBorders>
              <w:top w:val="nil"/>
              <w:left w:val="nil"/>
              <w:bottom w:val="single" w:sz="4" w:space="0" w:color="000000"/>
              <w:right w:val="single" w:sz="4" w:space="0" w:color="000000"/>
            </w:tcBorders>
            <w:shd w:val="clear" w:color="auto" w:fill="auto"/>
            <w:vAlign w:val="bottom"/>
            <w:hideMark/>
          </w:tcPr>
          <w:p w:rsidR="00E84B10" w:rsidRPr="00C95155" w:rsidRDefault="00E84B10" w:rsidP="00D909A3">
            <w:pPr>
              <w:rPr>
                <w:sz w:val="18"/>
                <w:szCs w:val="18"/>
              </w:rPr>
            </w:pPr>
            <w:r w:rsidRPr="00C95155">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5,2</w:t>
            </w:r>
          </w:p>
        </w:tc>
      </w:tr>
      <w:tr w:rsidR="00E84B10" w:rsidRPr="00C95155" w:rsidTr="00241E17">
        <w:trPr>
          <w:gridBefore w:val="1"/>
          <w:wBefore w:w="16" w:type="pct"/>
          <w:trHeight w:val="711"/>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188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1 16 90050 05 0000 140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Прочие поступления от денежных взысканий(штрафов) и иных сумм в возмещение ущерба, зачисляемые в бюджеты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143,3</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192</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hideMark/>
          </w:tcPr>
          <w:p w:rsidR="00E84B10" w:rsidRPr="00C95155" w:rsidRDefault="00E84B10" w:rsidP="00D909A3">
            <w:pPr>
              <w:rPr>
                <w:b/>
                <w:bCs/>
                <w:sz w:val="18"/>
                <w:szCs w:val="18"/>
              </w:rPr>
            </w:pPr>
            <w:r w:rsidRPr="00C95155">
              <w:rPr>
                <w:b/>
                <w:bCs/>
                <w:sz w:val="18"/>
                <w:szCs w:val="18"/>
              </w:rPr>
              <w:t>Федеральная миграционная служба</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2,0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192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2,0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192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2,0</w:t>
            </w:r>
          </w:p>
        </w:tc>
      </w:tr>
      <w:tr w:rsidR="00E84B10" w:rsidRPr="00C95155" w:rsidTr="00241E17">
        <w:trPr>
          <w:gridBefore w:val="1"/>
          <w:wBefore w:w="16" w:type="pct"/>
          <w:trHeight w:val="68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192</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1 16 90050 05 0000 140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Прочие поступления от денежных взысканий(штрафов) и иных сумм в возмещение ущерба, зачисляемые в бюджеты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2,0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318</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0 00 0000 00 0000 000</w:t>
            </w:r>
          </w:p>
        </w:tc>
        <w:tc>
          <w:tcPr>
            <w:tcW w:w="2424" w:type="pct"/>
            <w:gridSpan w:val="3"/>
            <w:tcBorders>
              <w:top w:val="nil"/>
              <w:left w:val="nil"/>
              <w:bottom w:val="single" w:sz="4" w:space="0" w:color="auto"/>
              <w:right w:val="single" w:sz="4" w:space="0" w:color="auto"/>
            </w:tcBorders>
            <w:shd w:val="clear" w:color="000000" w:fill="F2DDDC"/>
            <w:hideMark/>
          </w:tcPr>
          <w:p w:rsidR="00E84B10" w:rsidRPr="00C95155" w:rsidRDefault="00E84B10" w:rsidP="00D909A3">
            <w:pPr>
              <w:rPr>
                <w:b/>
                <w:bCs/>
                <w:sz w:val="18"/>
                <w:szCs w:val="18"/>
              </w:rPr>
            </w:pPr>
            <w:r w:rsidRPr="00C95155">
              <w:rPr>
                <w:b/>
                <w:bCs/>
                <w:sz w:val="18"/>
                <w:szCs w:val="18"/>
              </w:rPr>
              <w:t>Министерство юстиции</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0,3</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318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0,3</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318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0,3</w:t>
            </w:r>
          </w:p>
        </w:tc>
      </w:tr>
      <w:tr w:rsidR="00E84B10" w:rsidRPr="00C95155" w:rsidTr="00241E17">
        <w:trPr>
          <w:gridBefore w:val="1"/>
          <w:wBefore w:w="16" w:type="pct"/>
          <w:trHeight w:val="66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318</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1 16 90050 05 0000 140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Прочие поступления от денежных взысканий(штрафов) и иных сумм в возмещение ущерба, зачисляемые в бюджеты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0,3</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320</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hideMark/>
          </w:tcPr>
          <w:p w:rsidR="00E84B10" w:rsidRPr="00C95155" w:rsidRDefault="00E84B10" w:rsidP="00D909A3">
            <w:pPr>
              <w:rPr>
                <w:b/>
                <w:bCs/>
                <w:sz w:val="18"/>
                <w:szCs w:val="18"/>
              </w:rPr>
            </w:pPr>
            <w:r w:rsidRPr="00C95155">
              <w:rPr>
                <w:b/>
                <w:bCs/>
                <w:sz w:val="18"/>
                <w:szCs w:val="18"/>
              </w:rPr>
              <w:t>Федеральная служба исполнения наказаний</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0,5</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320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0,5</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320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0,5</w:t>
            </w:r>
          </w:p>
        </w:tc>
      </w:tr>
      <w:tr w:rsidR="00E84B10" w:rsidRPr="00C95155" w:rsidTr="00241E17">
        <w:trPr>
          <w:gridBefore w:val="1"/>
          <w:wBefore w:w="16" w:type="pct"/>
          <w:trHeight w:val="1116"/>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320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1 16 43000 01 0000 140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0,5</w:t>
            </w:r>
          </w:p>
        </w:tc>
      </w:tr>
      <w:tr w:rsidR="00E84B10" w:rsidRPr="00C95155" w:rsidTr="00241E17">
        <w:trPr>
          <w:gridBefore w:val="1"/>
          <w:wBefore w:w="16" w:type="pct"/>
          <w:trHeight w:val="750"/>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321</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hideMark/>
          </w:tcPr>
          <w:p w:rsidR="00E84B10" w:rsidRPr="00C95155" w:rsidRDefault="00E84B10" w:rsidP="00D909A3">
            <w:pPr>
              <w:rPr>
                <w:b/>
                <w:bCs/>
                <w:sz w:val="18"/>
                <w:szCs w:val="18"/>
              </w:rPr>
            </w:pPr>
            <w:r w:rsidRPr="00C95155">
              <w:rPr>
                <w:b/>
                <w:bCs/>
                <w:sz w:val="18"/>
                <w:szCs w:val="18"/>
              </w:rPr>
              <w:t>Федеральная служба государственной регистрации, кадастра и картографии</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30,0</w:t>
            </w:r>
          </w:p>
        </w:tc>
      </w:tr>
      <w:tr w:rsidR="00E84B10" w:rsidRPr="00C95155" w:rsidTr="00241E17">
        <w:trPr>
          <w:gridBefore w:val="1"/>
          <w:wBefore w:w="16" w:type="pct"/>
          <w:trHeight w:val="43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321</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30,0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321</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30,0</w:t>
            </w:r>
          </w:p>
        </w:tc>
      </w:tr>
      <w:tr w:rsidR="00E84B10" w:rsidRPr="00C95155" w:rsidTr="00241E17">
        <w:trPr>
          <w:gridBefore w:val="1"/>
          <w:wBefore w:w="16" w:type="pct"/>
          <w:trHeight w:val="75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lastRenderedPageBreak/>
              <w:t>321</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1 16 25060 01 0000 140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Денежные взыскания (штрафы) за нарушение земельного законодательства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30,0</w:t>
            </w:r>
          </w:p>
        </w:tc>
      </w:tr>
      <w:tr w:rsidR="00E84B10" w:rsidRPr="00C95155" w:rsidTr="00241E17">
        <w:trPr>
          <w:gridBefore w:val="1"/>
          <w:wBefore w:w="16" w:type="pct"/>
          <w:trHeight w:val="750"/>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810</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hideMark/>
          </w:tcPr>
          <w:p w:rsidR="00E84B10" w:rsidRPr="00C95155" w:rsidRDefault="00E84B10" w:rsidP="00D909A3">
            <w:pPr>
              <w:rPr>
                <w:b/>
                <w:bCs/>
                <w:sz w:val="18"/>
                <w:szCs w:val="18"/>
              </w:rPr>
            </w:pPr>
            <w:r w:rsidRPr="00C95155">
              <w:rPr>
                <w:b/>
                <w:bCs/>
                <w:sz w:val="18"/>
                <w:szCs w:val="18"/>
              </w:rPr>
              <w:t>Управление охраны окружающей среды и природопользования Кировской области</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75,0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810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75,0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810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75,0</w:t>
            </w:r>
          </w:p>
        </w:tc>
      </w:tr>
      <w:tr w:rsidR="00E84B10" w:rsidRPr="00C95155" w:rsidTr="00241E17">
        <w:trPr>
          <w:gridBefore w:val="1"/>
          <w:wBefore w:w="16" w:type="pct"/>
          <w:trHeight w:val="404"/>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810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1 16 25050 01 0000 140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Денежные взыскания (штрафы) за нарушение  законодательства в области охраны окружающей среды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75,0</w:t>
            </w:r>
          </w:p>
        </w:tc>
      </w:tr>
      <w:tr w:rsidR="00E84B10" w:rsidRPr="00C95155" w:rsidTr="00241E17">
        <w:trPr>
          <w:gridBefore w:val="1"/>
          <w:wBefore w:w="16" w:type="pct"/>
          <w:trHeight w:val="693"/>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814</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Государственная инспекция по надзору за техническим состоянием самоходных машин и других видов техники Кировской области</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4,4</w:t>
            </w:r>
          </w:p>
        </w:tc>
      </w:tr>
      <w:tr w:rsidR="00E84B10" w:rsidRPr="00C95155" w:rsidTr="00241E17">
        <w:trPr>
          <w:gridBefore w:val="1"/>
          <w:wBefore w:w="16" w:type="pct"/>
          <w:trHeight w:val="46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814</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4,4</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814</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4,4</w:t>
            </w:r>
          </w:p>
        </w:tc>
      </w:tr>
      <w:tr w:rsidR="00E84B10" w:rsidRPr="00C95155" w:rsidTr="00241E17">
        <w:trPr>
          <w:gridBefore w:val="1"/>
          <w:wBefore w:w="16" w:type="pct"/>
          <w:trHeight w:val="687"/>
        </w:trPr>
        <w:tc>
          <w:tcPr>
            <w:tcW w:w="610" w:type="pct"/>
            <w:tcBorders>
              <w:top w:val="nil"/>
              <w:left w:val="single" w:sz="4" w:space="0" w:color="auto"/>
              <w:bottom w:val="nil"/>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814</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1 16 90050 05 0000 140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поступления от денежных взысканий(штрафов) и иных сумм в возмещение ущерба, зачисляемые в бюджеты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4,4</w:t>
            </w:r>
          </w:p>
        </w:tc>
      </w:tr>
      <w:tr w:rsidR="00E84B10" w:rsidRPr="00C95155" w:rsidTr="00241E17">
        <w:trPr>
          <w:gridBefore w:val="1"/>
          <w:wBefore w:w="16" w:type="pct"/>
          <w:trHeight w:val="531"/>
        </w:trPr>
        <w:tc>
          <w:tcPr>
            <w:tcW w:w="610"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E84B10" w:rsidRPr="00C95155" w:rsidRDefault="00E84B10" w:rsidP="00D909A3">
            <w:pPr>
              <w:jc w:val="center"/>
              <w:rPr>
                <w:b/>
                <w:bCs/>
                <w:sz w:val="18"/>
                <w:szCs w:val="18"/>
              </w:rPr>
            </w:pPr>
            <w:r w:rsidRPr="00C95155">
              <w:rPr>
                <w:b/>
                <w:bCs/>
                <w:sz w:val="18"/>
                <w:szCs w:val="18"/>
              </w:rPr>
              <w:t>860</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Управление охраны и использования животного мира Кировской области</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3,0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860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3,0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860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1 16 00000 00 0000 000</w:t>
            </w:r>
          </w:p>
        </w:tc>
        <w:tc>
          <w:tcPr>
            <w:tcW w:w="2424" w:type="pct"/>
            <w:gridSpan w:val="3"/>
            <w:tcBorders>
              <w:top w:val="nil"/>
              <w:left w:val="nil"/>
              <w:bottom w:val="single" w:sz="4" w:space="0" w:color="auto"/>
              <w:right w:val="single" w:sz="4" w:space="0" w:color="auto"/>
            </w:tcBorders>
            <w:shd w:val="clear" w:color="auto" w:fill="auto"/>
            <w:hideMark/>
          </w:tcPr>
          <w:p w:rsidR="00E84B10" w:rsidRPr="00C95155" w:rsidRDefault="00E84B10" w:rsidP="00D909A3">
            <w:pPr>
              <w:rPr>
                <w:sz w:val="18"/>
                <w:szCs w:val="18"/>
              </w:rPr>
            </w:pPr>
            <w:r w:rsidRPr="00C95155">
              <w:rPr>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3,0</w:t>
            </w:r>
          </w:p>
        </w:tc>
      </w:tr>
      <w:tr w:rsidR="00E84B10" w:rsidRPr="00C95155" w:rsidTr="00241E17">
        <w:trPr>
          <w:gridBefore w:val="1"/>
          <w:wBefore w:w="16" w:type="pct"/>
          <w:trHeight w:val="64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860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1 16 35030 05 0000 140</w:t>
            </w:r>
          </w:p>
        </w:tc>
        <w:tc>
          <w:tcPr>
            <w:tcW w:w="2424" w:type="pct"/>
            <w:gridSpan w:val="3"/>
            <w:tcBorders>
              <w:top w:val="nil"/>
              <w:left w:val="nil"/>
              <w:bottom w:val="single" w:sz="4" w:space="0" w:color="000000"/>
              <w:right w:val="single" w:sz="4" w:space="0" w:color="000000"/>
            </w:tcBorders>
            <w:shd w:val="clear" w:color="auto" w:fill="auto"/>
            <w:vAlign w:val="bottom"/>
            <w:hideMark/>
          </w:tcPr>
          <w:p w:rsidR="00E84B10" w:rsidRPr="00C95155" w:rsidRDefault="00E84B10" w:rsidP="00D909A3">
            <w:pPr>
              <w:rPr>
                <w:sz w:val="18"/>
                <w:szCs w:val="18"/>
              </w:rPr>
            </w:pPr>
            <w:r w:rsidRPr="00C95155">
              <w:rPr>
                <w:sz w:val="18"/>
                <w:szCs w:val="18"/>
              </w:rPr>
              <w:t>Суммы по искам о возмещении вреда, причиненного окружающей среде, подлежащие зачислению в бюджеты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3,0</w:t>
            </w:r>
          </w:p>
        </w:tc>
      </w:tr>
      <w:tr w:rsidR="00E84B10" w:rsidRPr="00C95155" w:rsidTr="00241E17">
        <w:trPr>
          <w:gridBefore w:val="1"/>
          <w:wBefore w:w="16" w:type="pct"/>
          <w:trHeight w:val="697"/>
        </w:trPr>
        <w:tc>
          <w:tcPr>
            <w:tcW w:w="610" w:type="pct"/>
            <w:tcBorders>
              <w:top w:val="nil"/>
              <w:left w:val="single" w:sz="4" w:space="0" w:color="auto"/>
              <w:bottom w:val="single" w:sz="4" w:space="0" w:color="auto"/>
              <w:right w:val="single" w:sz="4" w:space="0" w:color="auto"/>
            </w:tcBorders>
            <w:shd w:val="clear" w:color="000000" w:fill="F2DDDC"/>
            <w:noWrap/>
            <w:vAlign w:val="bottom"/>
            <w:hideMark/>
          </w:tcPr>
          <w:p w:rsidR="00E84B10" w:rsidRPr="00C95155" w:rsidRDefault="00E84B10" w:rsidP="00D909A3">
            <w:pPr>
              <w:jc w:val="center"/>
              <w:rPr>
                <w:b/>
                <w:bCs/>
                <w:sz w:val="18"/>
                <w:szCs w:val="18"/>
              </w:rPr>
            </w:pPr>
            <w:r w:rsidRPr="00C95155">
              <w:rPr>
                <w:b/>
                <w:bCs/>
                <w:sz w:val="18"/>
                <w:szCs w:val="18"/>
              </w:rPr>
              <w:t>904</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Муниципальное казенное учреждение районная Дума Тужинского муниципального района Кировской области</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778,0</w:t>
            </w:r>
          </w:p>
        </w:tc>
      </w:tr>
      <w:tr w:rsidR="00E84B10" w:rsidRPr="00C95155" w:rsidTr="00241E17">
        <w:trPr>
          <w:gridBefore w:val="1"/>
          <w:wBefore w:w="16" w:type="pct"/>
          <w:trHeight w:val="693"/>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202 02000 00 0000 151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Субсидии бюджетам субъектов Российской Федерации и муниципальных образований (межбюджетные субсидии)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778,0</w:t>
            </w:r>
          </w:p>
        </w:tc>
      </w:tr>
      <w:tr w:rsidR="00E84B10" w:rsidRPr="00C95155" w:rsidTr="00241E17">
        <w:trPr>
          <w:gridBefore w:val="1"/>
          <w:wBefore w:w="16" w:type="pct"/>
          <w:trHeight w:val="40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904</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202 02000 05 0000 151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субсидии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778,0</w:t>
            </w:r>
          </w:p>
        </w:tc>
      </w:tr>
      <w:tr w:rsidR="00E84B10" w:rsidRPr="00C95155" w:rsidTr="00241E17">
        <w:trPr>
          <w:gridBefore w:val="1"/>
          <w:wBefore w:w="16" w:type="pct"/>
          <w:trHeight w:val="709"/>
        </w:trPr>
        <w:tc>
          <w:tcPr>
            <w:tcW w:w="610" w:type="pct"/>
            <w:tcBorders>
              <w:top w:val="nil"/>
              <w:left w:val="single" w:sz="4" w:space="0" w:color="auto"/>
              <w:bottom w:val="single" w:sz="4" w:space="0" w:color="auto"/>
              <w:right w:val="single" w:sz="4" w:space="0" w:color="auto"/>
            </w:tcBorders>
            <w:shd w:val="clear" w:color="000000" w:fill="F2DDDC"/>
            <w:noWrap/>
            <w:vAlign w:val="bottom"/>
            <w:hideMark/>
          </w:tcPr>
          <w:p w:rsidR="00E84B10" w:rsidRPr="00C95155" w:rsidRDefault="00E84B10" w:rsidP="00D909A3">
            <w:pPr>
              <w:jc w:val="center"/>
              <w:rPr>
                <w:b/>
                <w:bCs/>
                <w:sz w:val="18"/>
                <w:szCs w:val="18"/>
              </w:rPr>
            </w:pPr>
            <w:r w:rsidRPr="00C95155">
              <w:rPr>
                <w:b/>
                <w:bCs/>
                <w:sz w:val="18"/>
                <w:szCs w:val="18"/>
              </w:rPr>
              <w:t>905</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Муниципальное общеобразовательное учреждение средняя общеобразовательная школа с углубленным изучением отдельных предметов пгт Тужа</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15 381,8</w:t>
            </w:r>
          </w:p>
        </w:tc>
      </w:tr>
      <w:tr w:rsidR="00E84B10" w:rsidRPr="00C95155" w:rsidTr="00241E17">
        <w:trPr>
          <w:gridBefore w:val="1"/>
          <w:wBefore w:w="16" w:type="pct"/>
          <w:trHeight w:val="46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2 544,9</w:t>
            </w:r>
          </w:p>
        </w:tc>
      </w:tr>
      <w:tr w:rsidR="00E84B10" w:rsidRPr="00C95155" w:rsidTr="00241E17">
        <w:trPr>
          <w:gridBefore w:val="1"/>
          <w:wBefore w:w="16" w:type="pct"/>
          <w:trHeight w:val="513"/>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ОКАЗАНИЯ ПЛАТНЫХ УСЛУГ(РАБОТ) И КОМПЕНСАЦИИ ЗАТРАТ ГОСУДАРСТВА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2 544,9</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1 13 01000 00 0000 130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Доходы от оказания платных услуг (работ)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2 544,9</w:t>
            </w:r>
          </w:p>
        </w:tc>
      </w:tr>
      <w:tr w:rsidR="00E84B10" w:rsidRPr="00C95155" w:rsidTr="00241E17">
        <w:trPr>
          <w:gridBefore w:val="1"/>
          <w:wBefore w:w="16" w:type="pct"/>
          <w:trHeight w:val="76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905</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1 13 01995 05 0000 130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доходы от оказания платных услуг(работ) получателями средств бюджетов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2 544,9</w:t>
            </w:r>
          </w:p>
        </w:tc>
      </w:tr>
      <w:tr w:rsidR="00E84B10" w:rsidRPr="00C95155" w:rsidTr="00241E17">
        <w:trPr>
          <w:gridBefore w:val="1"/>
          <w:wBefore w:w="16" w:type="pct"/>
          <w:trHeight w:val="75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2 02 02000 00 0000 151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Субсидии бюджетам субъектов Российской Федерации и муниципальных образований (межбюджетные субсидии)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438,8</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905</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субсидии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438,8</w:t>
            </w:r>
          </w:p>
        </w:tc>
      </w:tr>
      <w:tr w:rsidR="00E84B10" w:rsidRPr="00C95155" w:rsidTr="00241E17">
        <w:trPr>
          <w:gridBefore w:val="1"/>
          <w:wBefore w:w="16" w:type="pct"/>
          <w:trHeight w:val="46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2 02 03000 00 0000 151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Субвенции бюджетам субъектов Российской Федерации и муниципальных образований</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12 408,1</w:t>
            </w:r>
          </w:p>
        </w:tc>
      </w:tr>
      <w:tr w:rsidR="00E84B10" w:rsidRPr="00C95155" w:rsidTr="00241E17">
        <w:trPr>
          <w:gridBefore w:val="1"/>
          <w:wBefore w:w="16" w:type="pct"/>
          <w:trHeight w:val="703"/>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местным бюджетам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699,0</w:t>
            </w:r>
          </w:p>
        </w:tc>
      </w:tr>
      <w:tr w:rsidR="00E84B10" w:rsidRPr="00C95155" w:rsidTr="00241E17">
        <w:trPr>
          <w:gridBefore w:val="1"/>
          <w:wBefore w:w="16" w:type="pct"/>
          <w:trHeight w:val="698"/>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lastRenderedPageBreak/>
              <w:t>905</w:t>
            </w:r>
          </w:p>
        </w:tc>
        <w:tc>
          <w:tcPr>
            <w:tcW w:w="120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2 02 03024 05 0000 151</w:t>
            </w:r>
          </w:p>
        </w:tc>
        <w:tc>
          <w:tcPr>
            <w:tcW w:w="242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выполнение передаваемых полномочий субъектов Российской Федерации</w:t>
            </w:r>
          </w:p>
        </w:tc>
        <w:tc>
          <w:tcPr>
            <w:tcW w:w="7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699,0</w:t>
            </w:r>
          </w:p>
        </w:tc>
      </w:tr>
      <w:tr w:rsidR="00E84B10" w:rsidRPr="00C95155" w:rsidTr="00241E17">
        <w:trPr>
          <w:gridBefore w:val="1"/>
          <w:wBefore w:w="16" w:type="pct"/>
          <w:trHeight w:val="375"/>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2 02 03999 00 0000 151</w:t>
            </w:r>
          </w:p>
        </w:tc>
        <w:tc>
          <w:tcPr>
            <w:tcW w:w="242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Прочие субвенции </w:t>
            </w:r>
          </w:p>
        </w:tc>
        <w:tc>
          <w:tcPr>
            <w:tcW w:w="7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11 709,1</w:t>
            </w:r>
          </w:p>
        </w:tc>
      </w:tr>
      <w:tr w:rsidR="00E84B10" w:rsidRPr="00C95155" w:rsidTr="00241E17">
        <w:trPr>
          <w:gridBefore w:val="1"/>
          <w:wBefore w:w="16" w:type="pct"/>
          <w:trHeight w:val="43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905</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субвенции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11 709,1</w:t>
            </w:r>
          </w:p>
        </w:tc>
      </w:tr>
      <w:tr w:rsidR="00E84B10" w:rsidRPr="00C95155" w:rsidTr="00241E17">
        <w:trPr>
          <w:gridBefore w:val="1"/>
          <w:wBefore w:w="16" w:type="pct"/>
          <w:trHeight w:val="71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2 19 05000 00 0000 151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-10,0</w:t>
            </w:r>
          </w:p>
        </w:tc>
      </w:tr>
      <w:tr w:rsidR="00E84B10" w:rsidRPr="00C95155" w:rsidTr="00241E17">
        <w:trPr>
          <w:gridBefore w:val="1"/>
          <w:wBefore w:w="16" w:type="pct"/>
          <w:trHeight w:val="98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905</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2 19 05000 05 0000 151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-10,0</w:t>
            </w:r>
          </w:p>
        </w:tc>
      </w:tr>
      <w:tr w:rsidR="00E84B10" w:rsidRPr="00C95155" w:rsidTr="00241E17">
        <w:trPr>
          <w:gridBefore w:val="1"/>
          <w:wBefore w:w="16" w:type="pct"/>
          <w:trHeight w:val="701"/>
        </w:trPr>
        <w:tc>
          <w:tcPr>
            <w:tcW w:w="610" w:type="pct"/>
            <w:tcBorders>
              <w:top w:val="nil"/>
              <w:left w:val="single" w:sz="4" w:space="0" w:color="auto"/>
              <w:bottom w:val="single" w:sz="4" w:space="0" w:color="auto"/>
              <w:right w:val="single" w:sz="4" w:space="0" w:color="auto"/>
            </w:tcBorders>
            <w:shd w:val="clear" w:color="000000" w:fill="F2DDDC"/>
            <w:noWrap/>
            <w:vAlign w:val="bottom"/>
            <w:hideMark/>
          </w:tcPr>
          <w:p w:rsidR="00E84B10" w:rsidRPr="00C95155" w:rsidRDefault="00E84B10" w:rsidP="00D909A3">
            <w:pPr>
              <w:jc w:val="center"/>
              <w:rPr>
                <w:b/>
                <w:bCs/>
                <w:sz w:val="18"/>
                <w:szCs w:val="18"/>
              </w:rPr>
            </w:pPr>
            <w:r w:rsidRPr="00C95155">
              <w:rPr>
                <w:b/>
                <w:bCs/>
                <w:sz w:val="18"/>
                <w:szCs w:val="18"/>
              </w:rPr>
              <w:t>906</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Муниципальное казённое учреждение "Управление образования администрации Тужинского муниципального района"</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40 830,3</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906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2 881,0</w:t>
            </w:r>
          </w:p>
        </w:tc>
      </w:tr>
      <w:tr w:rsidR="00E84B10" w:rsidRPr="00C95155" w:rsidTr="00241E17">
        <w:trPr>
          <w:gridBefore w:val="1"/>
          <w:wBefore w:w="16" w:type="pct"/>
          <w:trHeight w:val="589"/>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ОКАЗАНИЯ ПЛАТНЫХ УСЛУГ(РАБОТ) И КОМПЕНСАЦИИ ЗАТРАТ ГОСУДАРСТВА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2 881,0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1 13 01000 00 0000 130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 Доходы от оказания платных услуг (работ) </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2 838,0</w:t>
            </w:r>
          </w:p>
        </w:tc>
      </w:tr>
      <w:tr w:rsidR="00E84B10" w:rsidRPr="00C95155" w:rsidTr="00241E17">
        <w:trPr>
          <w:gridBefore w:val="1"/>
          <w:wBefore w:w="16" w:type="pct"/>
          <w:trHeight w:val="73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1 13 01995 05 0000 130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доходы от оказания платных услуг(работ) получателями средств бюджетов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2 838,0</w:t>
            </w:r>
          </w:p>
        </w:tc>
      </w:tr>
      <w:tr w:rsidR="00E84B10" w:rsidRPr="00C95155" w:rsidTr="00241E17">
        <w:trPr>
          <w:gridBefore w:val="1"/>
          <w:wBefore w:w="16" w:type="pct"/>
          <w:trHeight w:val="429"/>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1 13 02000 00 0000 130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 Доходы от компенсации затрат государства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43,0</w:t>
            </w:r>
          </w:p>
        </w:tc>
      </w:tr>
      <w:tr w:rsidR="00E84B10" w:rsidRPr="00C95155" w:rsidTr="00241E17">
        <w:trPr>
          <w:gridBefore w:val="1"/>
          <w:wBefore w:w="16" w:type="pct"/>
          <w:trHeight w:val="73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1 13 02995 05 0000 130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доходы от компенсации бюджетов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43,0</w:t>
            </w:r>
          </w:p>
        </w:tc>
      </w:tr>
      <w:tr w:rsidR="00E84B10" w:rsidRPr="00C95155" w:rsidTr="00241E17">
        <w:trPr>
          <w:gridBefore w:val="1"/>
          <w:wBefore w:w="16" w:type="pct"/>
          <w:trHeight w:val="658"/>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2 02 02000 00 0000 151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Субсидии бюджетам субъектов Российской Федерации и муниципальных образований (межбюджетные субсидии)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11 257,6</w:t>
            </w:r>
          </w:p>
        </w:tc>
      </w:tr>
      <w:tr w:rsidR="00E84B10" w:rsidRPr="00C95155" w:rsidTr="00241E17">
        <w:trPr>
          <w:gridBefore w:val="1"/>
          <w:wBefore w:w="16" w:type="pct"/>
          <w:trHeight w:val="55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2 02 02204 00 0000 151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на модернизацию региональных систем дошкольного образования</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4 808,9</w:t>
            </w:r>
          </w:p>
        </w:tc>
      </w:tr>
      <w:tr w:rsidR="00E84B10" w:rsidRPr="00C95155" w:rsidTr="00241E17">
        <w:trPr>
          <w:gridBefore w:val="1"/>
          <w:wBefore w:w="16" w:type="pct"/>
          <w:trHeight w:val="69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2 02 02204 05 0000 151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районов на модернизацию региональных систем дошкольного образования</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4 808,9</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Прочие субсидии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6 448,7</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субсидии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6 448,7</w:t>
            </w:r>
          </w:p>
        </w:tc>
      </w:tr>
      <w:tr w:rsidR="00E84B10" w:rsidRPr="00C95155" w:rsidTr="00241E17">
        <w:trPr>
          <w:gridBefore w:val="1"/>
          <w:wBefore w:w="16" w:type="pct"/>
          <w:trHeight w:val="49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2 02 03000 00 0000 151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Субвенции бюджетам субъектов Российской Федерации и муниципальных образований</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25 063,3</w:t>
            </w:r>
          </w:p>
        </w:tc>
      </w:tr>
      <w:tr w:rsidR="00E84B10" w:rsidRPr="00C95155" w:rsidTr="00241E17">
        <w:trPr>
          <w:gridBefore w:val="1"/>
          <w:wBefore w:w="16" w:type="pct"/>
          <w:trHeight w:val="69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местным бюджетам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1 679,0</w:t>
            </w:r>
          </w:p>
        </w:tc>
      </w:tr>
      <w:tr w:rsidR="00E84B10" w:rsidRPr="00C95155" w:rsidTr="00241E17">
        <w:trPr>
          <w:gridBefore w:val="1"/>
          <w:wBefore w:w="16" w:type="pct"/>
          <w:trHeight w:val="714"/>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1 679,0</w:t>
            </w:r>
          </w:p>
        </w:tc>
      </w:tr>
      <w:tr w:rsidR="00E84B10" w:rsidRPr="00C95155" w:rsidTr="00241E17">
        <w:trPr>
          <w:gridBefore w:val="1"/>
          <w:wBefore w:w="16" w:type="pct"/>
          <w:trHeight w:val="82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2 02 03027 00 0000 151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2 084,3</w:t>
            </w:r>
          </w:p>
        </w:tc>
      </w:tr>
      <w:tr w:rsidR="00E84B10" w:rsidRPr="00C95155" w:rsidTr="00241E17">
        <w:trPr>
          <w:gridBefore w:val="1"/>
          <w:wBefore w:w="16" w:type="pct"/>
          <w:trHeight w:val="85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2 02 03027 05 0000 151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2 084,3</w:t>
            </w:r>
          </w:p>
        </w:tc>
      </w:tr>
      <w:tr w:rsidR="00E84B10" w:rsidRPr="00C95155" w:rsidTr="00241E17">
        <w:trPr>
          <w:gridBefore w:val="1"/>
          <w:wBefore w:w="16" w:type="pct"/>
          <w:trHeight w:val="1265"/>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lastRenderedPageBreak/>
              <w:t>000</w:t>
            </w:r>
          </w:p>
        </w:tc>
        <w:tc>
          <w:tcPr>
            <w:tcW w:w="120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2 02 03029 00 0000 151</w:t>
            </w:r>
          </w:p>
        </w:tc>
        <w:tc>
          <w:tcPr>
            <w:tcW w:w="242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677,0</w:t>
            </w:r>
          </w:p>
        </w:tc>
      </w:tr>
      <w:tr w:rsidR="00E84B10" w:rsidRPr="00C95155" w:rsidTr="00241E17">
        <w:trPr>
          <w:gridBefore w:val="1"/>
          <w:wBefore w:w="16" w:type="pct"/>
          <w:trHeight w:val="1112"/>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2 02 03029 05 0000 151</w:t>
            </w:r>
          </w:p>
        </w:tc>
        <w:tc>
          <w:tcPr>
            <w:tcW w:w="242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677,0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субвенции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20 623,0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субвенции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20 623,0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2 02 04999 00 0000 151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Иные межбюджетные трансферты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1 646,2</w:t>
            </w:r>
          </w:p>
        </w:tc>
      </w:tr>
      <w:tr w:rsidR="00E84B10" w:rsidRPr="00C95155" w:rsidTr="00241E17">
        <w:trPr>
          <w:gridBefore w:val="1"/>
          <w:wBefore w:w="16" w:type="pct"/>
          <w:trHeight w:val="56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Прочие межбюджетные трансферты, передаваемые бюджетам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1 646,2</w:t>
            </w:r>
          </w:p>
        </w:tc>
      </w:tr>
      <w:tr w:rsidR="00E84B10" w:rsidRPr="00C95155" w:rsidTr="00241E17">
        <w:trPr>
          <w:gridBefore w:val="1"/>
          <w:wBefore w:w="16" w:type="pct"/>
          <w:trHeight w:val="55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межбюджетные трансферты, передаваемые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1 646,2</w:t>
            </w:r>
          </w:p>
        </w:tc>
      </w:tr>
      <w:tr w:rsidR="00E84B10" w:rsidRPr="00C95155" w:rsidTr="00241E17">
        <w:trPr>
          <w:gridBefore w:val="1"/>
          <w:wBefore w:w="16" w:type="pct"/>
          <w:trHeight w:val="69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2 19 05000 00 0000 151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-17,8</w:t>
            </w:r>
          </w:p>
        </w:tc>
      </w:tr>
      <w:tr w:rsidR="00E84B10" w:rsidRPr="00C95155" w:rsidTr="00241E17">
        <w:trPr>
          <w:gridBefore w:val="1"/>
          <w:wBefore w:w="16" w:type="pct"/>
          <w:trHeight w:val="84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2 19 05000 05 0000 151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-17,8</w:t>
            </w:r>
          </w:p>
        </w:tc>
      </w:tr>
      <w:tr w:rsidR="00E84B10" w:rsidRPr="00C95155" w:rsidTr="00241E17">
        <w:trPr>
          <w:gridBefore w:val="1"/>
          <w:wBefore w:w="16" w:type="pct"/>
          <w:trHeight w:val="703"/>
        </w:trPr>
        <w:tc>
          <w:tcPr>
            <w:tcW w:w="610" w:type="pct"/>
            <w:tcBorders>
              <w:top w:val="nil"/>
              <w:left w:val="single" w:sz="4" w:space="0" w:color="auto"/>
              <w:bottom w:val="single" w:sz="4" w:space="0" w:color="auto"/>
              <w:right w:val="single" w:sz="4" w:space="0" w:color="auto"/>
            </w:tcBorders>
            <w:shd w:val="clear" w:color="000000" w:fill="F2DDDC"/>
            <w:vAlign w:val="bottom"/>
            <w:hideMark/>
          </w:tcPr>
          <w:p w:rsidR="00E84B10" w:rsidRPr="00C95155" w:rsidRDefault="00E84B10" w:rsidP="00D909A3">
            <w:pPr>
              <w:jc w:val="center"/>
              <w:rPr>
                <w:b/>
                <w:bCs/>
                <w:sz w:val="18"/>
                <w:szCs w:val="18"/>
              </w:rPr>
            </w:pPr>
            <w:r w:rsidRPr="00C95155">
              <w:rPr>
                <w:b/>
                <w:bCs/>
                <w:sz w:val="18"/>
                <w:szCs w:val="18"/>
              </w:rPr>
              <w:t>907</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Муниципальное казённое учреждение "Отдел культуры  администрации Тужинского муниципального района"</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8 670,3</w:t>
            </w:r>
          </w:p>
        </w:tc>
      </w:tr>
      <w:tr w:rsidR="00E84B10" w:rsidRPr="00C95155" w:rsidTr="00241E17">
        <w:trPr>
          <w:gridBefore w:val="1"/>
          <w:wBefore w:w="16" w:type="pct"/>
          <w:trHeight w:val="45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907</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471,8</w:t>
            </w:r>
          </w:p>
        </w:tc>
      </w:tr>
      <w:tr w:rsidR="00E84B10" w:rsidRPr="00C95155" w:rsidTr="00241E17">
        <w:trPr>
          <w:gridBefore w:val="1"/>
          <w:wBefore w:w="16" w:type="pct"/>
          <w:trHeight w:val="507"/>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ОКАЗАНИЯ ПЛАТНЫХ УСЛУГ(РАБОТ) И КОМПЕНСАЦИИ ЗАТРАТ ГОСУДАРСТВА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471,8</w:t>
            </w:r>
          </w:p>
        </w:tc>
      </w:tr>
      <w:tr w:rsidR="00E84B10" w:rsidRPr="00C95155" w:rsidTr="00241E17">
        <w:trPr>
          <w:gridBefore w:val="1"/>
          <w:wBefore w:w="16" w:type="pct"/>
          <w:trHeight w:val="43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1 13 01000 00 0000 130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 Доходы от оказания платных услуг (работ) </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471,8</w:t>
            </w:r>
          </w:p>
        </w:tc>
      </w:tr>
      <w:tr w:rsidR="00E84B10" w:rsidRPr="00C95155" w:rsidTr="00241E17">
        <w:trPr>
          <w:gridBefore w:val="1"/>
          <w:wBefore w:w="16" w:type="pct"/>
          <w:trHeight w:val="677"/>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907</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1 13 01995 05 0000 130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доходы от оказания платных услуг(работ) получателями средств бюджетов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471,8</w:t>
            </w:r>
          </w:p>
        </w:tc>
      </w:tr>
      <w:tr w:rsidR="00E84B10" w:rsidRPr="00C95155" w:rsidTr="00241E17">
        <w:trPr>
          <w:gridBefore w:val="1"/>
          <w:wBefore w:w="16" w:type="pct"/>
          <w:trHeight w:val="70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2 02 02000 00 0000 151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Субсидии бюджетам субъектов Российской Федерации и муниципальных образований (межбюджетные субсидии)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7 153,0</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Прочие субсидии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7 153,0</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907</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субсидии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7 153,0</w:t>
            </w:r>
          </w:p>
        </w:tc>
      </w:tr>
      <w:tr w:rsidR="00E84B10" w:rsidRPr="00C95155" w:rsidTr="00241E17">
        <w:trPr>
          <w:gridBefore w:val="1"/>
          <w:wBefore w:w="16" w:type="pct"/>
          <w:trHeight w:val="59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2 02 03000 00 0000 151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Субвенции бюджетам субъектов Российской Федерации и муниципальных образований</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377,8</w:t>
            </w:r>
          </w:p>
        </w:tc>
      </w:tr>
      <w:tr w:rsidR="00E84B10" w:rsidRPr="00C95155" w:rsidTr="00241E17">
        <w:trPr>
          <w:gridBefore w:val="1"/>
          <w:wBefore w:w="16" w:type="pct"/>
          <w:trHeight w:val="68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местным бюджетам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377,8</w:t>
            </w:r>
          </w:p>
        </w:tc>
      </w:tr>
      <w:tr w:rsidR="00E84B10" w:rsidRPr="00C95155" w:rsidTr="00241E17">
        <w:trPr>
          <w:gridBefore w:val="1"/>
          <w:wBefore w:w="16" w:type="pct"/>
          <w:trHeight w:val="57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907</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377,8</w:t>
            </w:r>
          </w:p>
        </w:tc>
      </w:tr>
      <w:tr w:rsidR="00E84B10" w:rsidRPr="00C95155" w:rsidTr="00241E17">
        <w:trPr>
          <w:gridBefore w:val="1"/>
          <w:wBefore w:w="16" w:type="pct"/>
          <w:trHeight w:val="36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2 02 04000 00 0000 151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Иные межбюджетные трансферты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556,9</w:t>
            </w:r>
          </w:p>
        </w:tc>
      </w:tr>
      <w:tr w:rsidR="00E84B10" w:rsidRPr="00C95155" w:rsidTr="00241E17">
        <w:trPr>
          <w:gridBefore w:val="1"/>
          <w:wBefore w:w="16" w:type="pct"/>
          <w:trHeight w:val="1265"/>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2 02 04041 00 0000 151</w:t>
            </w:r>
          </w:p>
        </w:tc>
        <w:tc>
          <w:tcPr>
            <w:tcW w:w="242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86,9</w:t>
            </w:r>
          </w:p>
        </w:tc>
      </w:tr>
      <w:tr w:rsidR="00E84B10" w:rsidRPr="00C95155" w:rsidTr="00241E17">
        <w:trPr>
          <w:gridBefore w:val="1"/>
          <w:wBefore w:w="16" w:type="pct"/>
          <w:trHeight w:val="1265"/>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lastRenderedPageBreak/>
              <w:t>907</w:t>
            </w:r>
          </w:p>
        </w:tc>
        <w:tc>
          <w:tcPr>
            <w:tcW w:w="1204"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2 02 04041 05 0000 151</w:t>
            </w:r>
          </w:p>
        </w:tc>
        <w:tc>
          <w:tcPr>
            <w:tcW w:w="242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86,9</w:t>
            </w:r>
          </w:p>
        </w:tc>
      </w:tr>
      <w:tr w:rsidR="00E84B10" w:rsidRPr="00C95155" w:rsidTr="00241E17">
        <w:trPr>
          <w:gridBefore w:val="1"/>
          <w:wBefore w:w="16" w:type="pct"/>
          <w:trHeight w:val="82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2 02 04070 00 0000 151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470,0</w:t>
            </w:r>
          </w:p>
        </w:tc>
      </w:tr>
      <w:tr w:rsidR="00E84B10" w:rsidRPr="00C95155" w:rsidTr="00241E17">
        <w:trPr>
          <w:gridBefore w:val="1"/>
          <w:wBefore w:w="16" w:type="pct"/>
          <w:trHeight w:val="982"/>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907</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2 02 04070 05 0000 151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470,0</w:t>
            </w:r>
          </w:p>
        </w:tc>
      </w:tr>
      <w:tr w:rsidR="00E84B10" w:rsidRPr="00C95155" w:rsidTr="00241E17">
        <w:trPr>
          <w:gridBefore w:val="1"/>
          <w:wBefore w:w="16" w:type="pct"/>
          <w:trHeight w:val="43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2 07 00000 00 0000 000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Прочие безвозмездные поступления</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110,8</w:t>
            </w:r>
          </w:p>
        </w:tc>
      </w:tr>
      <w:tr w:rsidR="00E84B10" w:rsidRPr="00C95155" w:rsidTr="00241E17">
        <w:trPr>
          <w:gridBefore w:val="1"/>
          <w:wBefore w:w="16" w:type="pct"/>
          <w:trHeight w:val="54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907</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2 07 05030 05 0000 180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безвозмездные поступления в бюджеты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110,8</w:t>
            </w:r>
          </w:p>
        </w:tc>
      </w:tr>
      <w:tr w:rsidR="00E84B10" w:rsidRPr="00C95155" w:rsidTr="00241E17">
        <w:trPr>
          <w:gridBefore w:val="1"/>
          <w:wBefore w:w="16" w:type="pct"/>
          <w:trHeight w:val="699"/>
        </w:trPr>
        <w:tc>
          <w:tcPr>
            <w:tcW w:w="610" w:type="pct"/>
            <w:tcBorders>
              <w:top w:val="nil"/>
              <w:left w:val="single" w:sz="4" w:space="0" w:color="auto"/>
              <w:bottom w:val="single" w:sz="4" w:space="0" w:color="auto"/>
              <w:right w:val="single" w:sz="4" w:space="0" w:color="auto"/>
            </w:tcBorders>
            <w:shd w:val="clear" w:color="000000" w:fill="F2DDDC"/>
            <w:noWrap/>
            <w:vAlign w:val="bottom"/>
            <w:hideMark/>
          </w:tcPr>
          <w:p w:rsidR="00E84B10" w:rsidRPr="00C95155" w:rsidRDefault="00E84B10" w:rsidP="00D909A3">
            <w:pPr>
              <w:jc w:val="center"/>
              <w:rPr>
                <w:b/>
                <w:bCs/>
                <w:sz w:val="18"/>
                <w:szCs w:val="18"/>
              </w:rPr>
            </w:pPr>
            <w:r w:rsidRPr="00C95155">
              <w:rPr>
                <w:b/>
                <w:bCs/>
                <w:sz w:val="18"/>
                <w:szCs w:val="18"/>
              </w:rPr>
              <w:t>912</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Муниципальное казенное учреждение Финансовое управление администрации Тужинского муниципального района</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33 606,7</w:t>
            </w:r>
          </w:p>
        </w:tc>
      </w:tr>
      <w:tr w:rsidR="00E84B10" w:rsidRPr="00C95155" w:rsidTr="00241E17">
        <w:trPr>
          <w:gridBefore w:val="1"/>
          <w:wBefore w:w="16" w:type="pct"/>
          <w:trHeight w:val="553"/>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2 02 01000 00 0000 151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Дотации бюджетам субъектов Российской Федерации и муниципальных образований</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27 829,5</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2 02 01001 00 0000 151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Дотации на выравнивание бюджетной обеспеченности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24 829,0</w:t>
            </w:r>
          </w:p>
        </w:tc>
      </w:tr>
      <w:tr w:rsidR="00E84B10" w:rsidRPr="00C95155" w:rsidTr="00241E17">
        <w:trPr>
          <w:gridBefore w:val="1"/>
          <w:wBefore w:w="16" w:type="pct"/>
          <w:trHeight w:val="553"/>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2 02 01001 05 0000 151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Дотации бюджетам муниципальных районов на выравнивание  бюджетной обеспеченности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24 829,0</w:t>
            </w:r>
          </w:p>
        </w:tc>
      </w:tr>
      <w:tr w:rsidR="00E84B10" w:rsidRPr="00C95155" w:rsidTr="00241E17">
        <w:trPr>
          <w:gridBefore w:val="1"/>
          <w:wBefore w:w="16" w:type="pct"/>
          <w:trHeight w:val="56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2 02 01003 00 0000 151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Дотации на поддержку мер по обеспечению сбалансированности бюджетов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3 000,5</w:t>
            </w:r>
          </w:p>
        </w:tc>
      </w:tr>
      <w:tr w:rsidR="00E84B10" w:rsidRPr="00C95155" w:rsidTr="00241E17">
        <w:trPr>
          <w:gridBefore w:val="1"/>
          <w:wBefore w:w="16" w:type="pct"/>
          <w:trHeight w:val="75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2 02 01003 05 0000 151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Дотации бюджетам муниципальных районов на поддержку мер по обеспечению сбалансированности бюджетов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3 000,5</w:t>
            </w:r>
          </w:p>
        </w:tc>
      </w:tr>
      <w:tr w:rsidR="00E84B10" w:rsidRPr="00C95155" w:rsidTr="00241E17">
        <w:trPr>
          <w:gridBefore w:val="1"/>
          <w:wBefore w:w="16" w:type="pct"/>
          <w:trHeight w:val="65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2 02 02000 00 0000 151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Субсидии бюджетам субъектов Российской Федерации и муниципальных образований (межбюджетные субсидии)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4 071,8</w:t>
            </w:r>
          </w:p>
        </w:tc>
      </w:tr>
      <w:tr w:rsidR="00E84B10" w:rsidRPr="00C95155" w:rsidTr="00241E17">
        <w:trPr>
          <w:gridBefore w:val="1"/>
          <w:wBefore w:w="16" w:type="pct"/>
          <w:trHeight w:val="183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2 02 02088 00 0000 151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1 485,7</w:t>
            </w:r>
          </w:p>
        </w:tc>
      </w:tr>
      <w:tr w:rsidR="00E84B10" w:rsidRPr="00C95155" w:rsidTr="00241E17">
        <w:trPr>
          <w:gridBefore w:val="1"/>
          <w:wBefore w:w="16" w:type="pct"/>
          <w:trHeight w:val="1538"/>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2 02 02088 05 0000 151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1 485,7</w:t>
            </w:r>
          </w:p>
        </w:tc>
      </w:tr>
      <w:tr w:rsidR="00E84B10" w:rsidRPr="00C95155" w:rsidTr="00241E17">
        <w:trPr>
          <w:gridBefore w:val="1"/>
          <w:wBefore w:w="16" w:type="pct"/>
          <w:trHeight w:val="129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2 02 02088 05 0002 151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1 485,7</w:t>
            </w:r>
          </w:p>
        </w:tc>
      </w:tr>
      <w:tr w:rsidR="00E84B10" w:rsidRPr="00C95155" w:rsidTr="00241E17">
        <w:trPr>
          <w:gridBefore w:val="1"/>
          <w:wBefore w:w="16" w:type="pct"/>
          <w:trHeight w:val="1407"/>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lastRenderedPageBreak/>
              <w:t>000</w:t>
            </w:r>
          </w:p>
        </w:tc>
        <w:tc>
          <w:tcPr>
            <w:tcW w:w="120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2 02 02089 00 0000 151</w:t>
            </w:r>
          </w:p>
        </w:tc>
        <w:tc>
          <w:tcPr>
            <w:tcW w:w="242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7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389,0</w:t>
            </w:r>
          </w:p>
        </w:tc>
      </w:tr>
      <w:tr w:rsidR="00E84B10" w:rsidRPr="00C95155" w:rsidTr="00241E17">
        <w:trPr>
          <w:gridBefore w:val="1"/>
          <w:wBefore w:w="16" w:type="pct"/>
          <w:trHeight w:val="1270"/>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2 02 02089 05 0000 151</w:t>
            </w:r>
          </w:p>
        </w:tc>
        <w:tc>
          <w:tcPr>
            <w:tcW w:w="242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7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389,0</w:t>
            </w:r>
          </w:p>
        </w:tc>
      </w:tr>
      <w:tr w:rsidR="00E84B10" w:rsidRPr="00C95155" w:rsidTr="00241E17">
        <w:trPr>
          <w:gridBefore w:val="1"/>
          <w:wBefore w:w="16" w:type="pct"/>
          <w:trHeight w:val="70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2 02 02089 05 0002 151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389,0</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Прочие субсидии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2 197,1</w:t>
            </w:r>
          </w:p>
        </w:tc>
      </w:tr>
      <w:tr w:rsidR="00E84B10" w:rsidRPr="00C95155" w:rsidTr="00241E17">
        <w:trPr>
          <w:gridBefore w:val="1"/>
          <w:wBefore w:w="16" w:type="pct"/>
          <w:trHeight w:val="40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субсидии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2 197,1</w:t>
            </w:r>
          </w:p>
        </w:tc>
      </w:tr>
      <w:tr w:rsidR="00E84B10" w:rsidRPr="00C95155" w:rsidTr="00241E17">
        <w:trPr>
          <w:gridBefore w:val="1"/>
          <w:wBefore w:w="16" w:type="pct"/>
          <w:trHeight w:val="41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2 02 03000 00 0000 151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Субвенции бюджетам субъектов Российской Федерации и муниципальных образований</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1 451,9</w:t>
            </w:r>
          </w:p>
        </w:tc>
      </w:tr>
      <w:tr w:rsidR="00E84B10" w:rsidRPr="00C95155" w:rsidTr="00241E17">
        <w:trPr>
          <w:gridBefore w:val="1"/>
          <w:wBefore w:w="16" w:type="pct"/>
          <w:trHeight w:val="693"/>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2 02 03015 00 0000 151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326,4</w:t>
            </w:r>
          </w:p>
        </w:tc>
      </w:tr>
      <w:tr w:rsidR="00E84B10" w:rsidRPr="00C95155" w:rsidTr="00241E17">
        <w:trPr>
          <w:gridBefore w:val="1"/>
          <w:wBefore w:w="16" w:type="pct"/>
          <w:trHeight w:val="68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2 02 03015 05 0000 151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326,4</w:t>
            </w:r>
          </w:p>
        </w:tc>
      </w:tr>
      <w:tr w:rsidR="00E84B10" w:rsidRPr="00C95155" w:rsidTr="00241E17">
        <w:trPr>
          <w:gridBefore w:val="1"/>
          <w:wBefore w:w="16" w:type="pct"/>
          <w:trHeight w:val="57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1 125,5</w:t>
            </w:r>
          </w:p>
        </w:tc>
      </w:tr>
      <w:tr w:rsidR="00E84B10" w:rsidRPr="00C95155" w:rsidTr="00241E17">
        <w:trPr>
          <w:gridBefore w:val="1"/>
          <w:wBefore w:w="16" w:type="pct"/>
          <w:trHeight w:val="551"/>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1 125,5</w:t>
            </w:r>
          </w:p>
        </w:tc>
      </w:tr>
      <w:tr w:rsidR="00E84B10" w:rsidRPr="00C95155" w:rsidTr="00241E17">
        <w:trPr>
          <w:gridBefore w:val="1"/>
          <w:wBefore w:w="16" w:type="pct"/>
          <w:trHeight w:val="43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2 02 04000 00 0000 151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Иные межбюджетные трансферты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271,4</w:t>
            </w:r>
          </w:p>
        </w:tc>
      </w:tr>
      <w:tr w:rsidR="00E84B10" w:rsidRPr="00C95155" w:rsidTr="00241E17">
        <w:trPr>
          <w:gridBefore w:val="1"/>
          <w:wBefore w:w="16" w:type="pct"/>
          <w:trHeight w:val="46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 xml:space="preserve"> 2 02 04999 00 0000 151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Прочие межбюджетные трансферты, передаваемые бюджетам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271,4</w:t>
            </w:r>
          </w:p>
        </w:tc>
      </w:tr>
      <w:tr w:rsidR="00E84B10" w:rsidRPr="00C95155" w:rsidTr="00241E17">
        <w:trPr>
          <w:gridBefore w:val="1"/>
          <w:wBefore w:w="16" w:type="pct"/>
          <w:trHeight w:val="55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 xml:space="preserve"> 2 02 04999 05 0000 151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межбюджетные трансферты, передаваемые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271,4</w:t>
            </w:r>
          </w:p>
        </w:tc>
      </w:tr>
      <w:tr w:rsidR="00E84B10" w:rsidRPr="00C95155" w:rsidTr="00241E17">
        <w:trPr>
          <w:gridBefore w:val="1"/>
          <w:wBefore w:w="16" w:type="pct"/>
          <w:trHeight w:val="69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2 19 05000 00 0000 151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-17,9</w:t>
            </w:r>
          </w:p>
        </w:tc>
      </w:tr>
      <w:tr w:rsidR="00E84B10" w:rsidRPr="00C95155" w:rsidTr="00241E17">
        <w:trPr>
          <w:gridBefore w:val="1"/>
          <w:wBefore w:w="16" w:type="pct"/>
          <w:trHeight w:val="832"/>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912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2 19 05000 05 0000 151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-17,9</w:t>
            </w:r>
          </w:p>
        </w:tc>
      </w:tr>
      <w:tr w:rsidR="00E84B10" w:rsidRPr="00C95155" w:rsidTr="00241E17">
        <w:trPr>
          <w:gridBefore w:val="1"/>
          <w:wBefore w:w="16" w:type="pct"/>
          <w:trHeight w:val="419"/>
        </w:trPr>
        <w:tc>
          <w:tcPr>
            <w:tcW w:w="610" w:type="pct"/>
            <w:tcBorders>
              <w:top w:val="nil"/>
              <w:left w:val="single" w:sz="4" w:space="0" w:color="auto"/>
              <w:bottom w:val="single" w:sz="4" w:space="0" w:color="auto"/>
              <w:right w:val="single" w:sz="4" w:space="0" w:color="auto"/>
            </w:tcBorders>
            <w:shd w:val="clear" w:color="000000" w:fill="F2DDDC"/>
            <w:noWrap/>
            <w:vAlign w:val="bottom"/>
            <w:hideMark/>
          </w:tcPr>
          <w:p w:rsidR="00E84B10" w:rsidRPr="00C95155" w:rsidRDefault="00E84B10" w:rsidP="00D909A3">
            <w:pPr>
              <w:jc w:val="center"/>
              <w:rPr>
                <w:b/>
                <w:bCs/>
                <w:sz w:val="18"/>
                <w:szCs w:val="18"/>
              </w:rPr>
            </w:pPr>
            <w:r w:rsidRPr="00C95155">
              <w:rPr>
                <w:b/>
                <w:bCs/>
                <w:sz w:val="18"/>
                <w:szCs w:val="18"/>
              </w:rPr>
              <w:t>922</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Управление сельского хозяйства администрации Тужинского муниципального района</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9 820,7</w:t>
            </w:r>
          </w:p>
        </w:tc>
      </w:tr>
      <w:tr w:rsidR="00E84B10" w:rsidRPr="00C95155" w:rsidTr="00241E17">
        <w:trPr>
          <w:gridBefore w:val="1"/>
          <w:wBefore w:w="16" w:type="pct"/>
          <w:trHeight w:val="76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2 02 02000 00 0000 151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Субсидии бюджетам субъектов Российской Федерации и муниципальных образований (межбюджетные субсидии)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513,6</w:t>
            </w:r>
          </w:p>
        </w:tc>
      </w:tr>
      <w:tr w:rsidR="00E84B10" w:rsidRPr="00C95155" w:rsidTr="00241E17">
        <w:trPr>
          <w:gridBefore w:val="1"/>
          <w:wBefore w:w="16" w:type="pct"/>
          <w:trHeight w:val="493"/>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2 02 02051 00 0000 151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на реализацию федеральных целевых программ</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385,6</w:t>
            </w:r>
          </w:p>
        </w:tc>
      </w:tr>
      <w:tr w:rsidR="00E84B10" w:rsidRPr="00C95155" w:rsidTr="00241E17">
        <w:trPr>
          <w:gridBefore w:val="1"/>
          <w:wBefore w:w="16" w:type="pct"/>
          <w:trHeight w:val="55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2 02 02051 05 0000 151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районов на реализацию федеральных целевых программ</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385,6</w:t>
            </w:r>
          </w:p>
        </w:tc>
      </w:tr>
      <w:tr w:rsidR="00E84B10" w:rsidRPr="00C95155" w:rsidTr="00241E17">
        <w:trPr>
          <w:gridBefore w:val="1"/>
          <w:wBefore w:w="16" w:type="pct"/>
          <w:trHeight w:val="40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Прочие субсидии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128,0</w:t>
            </w:r>
          </w:p>
        </w:tc>
      </w:tr>
      <w:tr w:rsidR="00E84B10" w:rsidRPr="00C95155" w:rsidTr="00241E17">
        <w:trPr>
          <w:gridBefore w:val="1"/>
          <w:wBefore w:w="16" w:type="pct"/>
          <w:trHeight w:val="48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субсидии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128,0</w:t>
            </w:r>
          </w:p>
        </w:tc>
      </w:tr>
      <w:tr w:rsidR="00E84B10" w:rsidRPr="00C95155" w:rsidTr="00241E17">
        <w:trPr>
          <w:gridBefore w:val="1"/>
          <w:wBefore w:w="16" w:type="pct"/>
          <w:trHeight w:val="64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2 02 03000 00 0000151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Субвенции бюджетам субъектов Российской Федерации и муниципальных образований</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8 899,4</w:t>
            </w:r>
          </w:p>
        </w:tc>
      </w:tr>
      <w:tr w:rsidR="00E84B10" w:rsidRPr="00C95155" w:rsidTr="00241E17">
        <w:trPr>
          <w:gridBefore w:val="1"/>
          <w:wBefore w:w="16" w:type="pct"/>
          <w:trHeight w:val="55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lastRenderedPageBreak/>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4 002,8</w:t>
            </w:r>
          </w:p>
        </w:tc>
      </w:tr>
      <w:tr w:rsidR="00E84B10" w:rsidRPr="00C95155" w:rsidTr="00241E17">
        <w:trPr>
          <w:gridBefore w:val="1"/>
          <w:wBefore w:w="16" w:type="pct"/>
          <w:trHeight w:val="70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2 02 03024 05 0000 151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4 002,8</w:t>
            </w:r>
          </w:p>
        </w:tc>
      </w:tr>
      <w:tr w:rsidR="00E84B10" w:rsidRPr="00C95155" w:rsidTr="00241E17">
        <w:trPr>
          <w:gridBefore w:val="1"/>
          <w:wBefore w:w="16" w:type="pct"/>
          <w:trHeight w:val="85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2 02 03098 00 0000 151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222,7</w:t>
            </w:r>
          </w:p>
        </w:tc>
      </w:tr>
      <w:tr w:rsidR="00E84B10" w:rsidRPr="00C95155" w:rsidTr="00241E17">
        <w:trPr>
          <w:gridBefore w:val="1"/>
          <w:wBefore w:w="16" w:type="pct"/>
          <w:trHeight w:val="82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2 02 03098 05 0000 151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222,7</w:t>
            </w:r>
          </w:p>
        </w:tc>
      </w:tr>
      <w:tr w:rsidR="00E84B10" w:rsidRPr="00C95155" w:rsidTr="00241E17">
        <w:trPr>
          <w:gridBefore w:val="1"/>
          <w:wBefore w:w="16" w:type="pct"/>
          <w:trHeight w:val="98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4 525,0</w:t>
            </w:r>
          </w:p>
        </w:tc>
      </w:tr>
      <w:tr w:rsidR="00E84B10" w:rsidRPr="00C95155" w:rsidTr="00241E17">
        <w:trPr>
          <w:gridBefore w:val="1"/>
          <w:wBefore w:w="16" w:type="pct"/>
          <w:trHeight w:val="129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4 525,0</w:t>
            </w:r>
          </w:p>
        </w:tc>
      </w:tr>
      <w:tr w:rsidR="00E84B10" w:rsidRPr="00C95155" w:rsidTr="00241E17">
        <w:trPr>
          <w:gridBefore w:val="1"/>
          <w:wBefore w:w="16" w:type="pct"/>
          <w:trHeight w:val="126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2 02 03108 00 0000 151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30,0</w:t>
            </w:r>
          </w:p>
        </w:tc>
      </w:tr>
      <w:tr w:rsidR="00E84B10" w:rsidRPr="00C95155" w:rsidTr="00241E17">
        <w:trPr>
          <w:gridBefore w:val="1"/>
          <w:wBefore w:w="16" w:type="pct"/>
          <w:trHeight w:val="141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2 02 03108 05 0000 151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30,0</w:t>
            </w:r>
          </w:p>
        </w:tc>
      </w:tr>
      <w:tr w:rsidR="00E84B10" w:rsidRPr="00C95155" w:rsidTr="00241E17">
        <w:trPr>
          <w:gridBefore w:val="1"/>
          <w:wBefore w:w="16" w:type="pct"/>
          <w:trHeight w:val="842"/>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2 02 03115 00 0000 151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Субвенции бюджетам муниципальных образований на возмещение части процентной  ставки по договорным, среднесрочным и краткосрочным кредитам, взятым малыми формами хозяйствования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118,9</w:t>
            </w:r>
          </w:p>
        </w:tc>
      </w:tr>
      <w:tr w:rsidR="00E84B10" w:rsidRPr="00C95155" w:rsidTr="00241E17">
        <w:trPr>
          <w:gridBefore w:val="1"/>
          <w:wBefore w:w="16" w:type="pct"/>
          <w:trHeight w:val="82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2 02 03115 05 0000 151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Субвенции бюджетам муниципальных районов на возмещение части процентной  ставки по договорным, среднесрочным и краткосрочным кредитам, взятым малыми формами хозяйствования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118,9</w:t>
            </w:r>
          </w:p>
        </w:tc>
      </w:tr>
      <w:tr w:rsidR="00E84B10" w:rsidRPr="00C95155" w:rsidTr="00241E17">
        <w:trPr>
          <w:gridBefore w:val="1"/>
          <w:wBefore w:w="16" w:type="pct"/>
          <w:trHeight w:val="413"/>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2 02 04000 00 0000 151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Иные межбюджетные трансферты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407,7</w:t>
            </w:r>
          </w:p>
        </w:tc>
      </w:tr>
      <w:tr w:rsidR="00E84B10" w:rsidRPr="00C95155" w:rsidTr="00241E17">
        <w:trPr>
          <w:gridBefore w:val="1"/>
          <w:wBefore w:w="16" w:type="pct"/>
          <w:trHeight w:val="84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2 02 04014 00 0000 151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6,4</w:t>
            </w:r>
          </w:p>
        </w:tc>
      </w:tr>
      <w:tr w:rsidR="00E84B10" w:rsidRPr="00C95155" w:rsidTr="00241E17">
        <w:trPr>
          <w:gridBefore w:val="1"/>
          <w:wBefore w:w="16" w:type="pct"/>
          <w:trHeight w:val="112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2 02 04014 05 0000 151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6,4</w:t>
            </w:r>
          </w:p>
        </w:tc>
      </w:tr>
      <w:tr w:rsidR="00E84B10" w:rsidRPr="00C95155" w:rsidTr="00241E17">
        <w:trPr>
          <w:gridBefore w:val="1"/>
          <w:wBefore w:w="16" w:type="pct"/>
          <w:trHeight w:val="54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Прочие межбюджетные трансферты, передаваемые бюджетам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401,3</w:t>
            </w:r>
          </w:p>
        </w:tc>
      </w:tr>
      <w:tr w:rsidR="00E84B10" w:rsidRPr="00C95155" w:rsidTr="00241E17">
        <w:trPr>
          <w:gridBefore w:val="1"/>
          <w:wBefore w:w="16" w:type="pct"/>
          <w:trHeight w:val="56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922</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2 02 04999 05 0000 151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межбюджетные трансферты, передаваемые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401,3</w:t>
            </w:r>
          </w:p>
        </w:tc>
      </w:tr>
      <w:tr w:rsidR="00E84B10" w:rsidRPr="00C95155" w:rsidTr="00241E17">
        <w:trPr>
          <w:gridBefore w:val="1"/>
          <w:wBefore w:w="16" w:type="pct"/>
          <w:trHeight w:val="407"/>
        </w:trPr>
        <w:tc>
          <w:tcPr>
            <w:tcW w:w="610" w:type="pct"/>
            <w:tcBorders>
              <w:top w:val="nil"/>
              <w:left w:val="single" w:sz="4" w:space="0" w:color="auto"/>
              <w:bottom w:val="single" w:sz="4" w:space="0" w:color="auto"/>
              <w:right w:val="single" w:sz="4" w:space="0" w:color="auto"/>
            </w:tcBorders>
            <w:shd w:val="clear" w:color="000000" w:fill="F2DDDC"/>
            <w:noWrap/>
            <w:vAlign w:val="bottom"/>
            <w:hideMark/>
          </w:tcPr>
          <w:p w:rsidR="00E84B10" w:rsidRPr="00C95155" w:rsidRDefault="00E84B10" w:rsidP="00D909A3">
            <w:pPr>
              <w:jc w:val="center"/>
              <w:rPr>
                <w:b/>
                <w:bCs/>
                <w:sz w:val="18"/>
                <w:szCs w:val="18"/>
              </w:rPr>
            </w:pPr>
            <w:r w:rsidRPr="00C95155">
              <w:rPr>
                <w:b/>
                <w:bCs/>
                <w:sz w:val="18"/>
                <w:szCs w:val="18"/>
              </w:rPr>
              <w:t>936</w:t>
            </w:r>
          </w:p>
        </w:tc>
        <w:tc>
          <w:tcPr>
            <w:tcW w:w="120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0 00 00000 00 0000 000</w:t>
            </w:r>
          </w:p>
        </w:tc>
        <w:tc>
          <w:tcPr>
            <w:tcW w:w="2424" w:type="pct"/>
            <w:gridSpan w:val="3"/>
            <w:tcBorders>
              <w:top w:val="nil"/>
              <w:left w:val="nil"/>
              <w:bottom w:val="single" w:sz="4" w:space="0" w:color="auto"/>
              <w:right w:val="single" w:sz="4" w:space="0" w:color="auto"/>
            </w:tcBorders>
            <w:shd w:val="clear" w:color="000000" w:fill="F2DDDC"/>
            <w:vAlign w:val="bottom"/>
            <w:hideMark/>
          </w:tcPr>
          <w:p w:rsidR="00E84B10" w:rsidRPr="00C95155" w:rsidRDefault="00E84B10" w:rsidP="00D909A3">
            <w:pPr>
              <w:rPr>
                <w:b/>
                <w:bCs/>
                <w:sz w:val="18"/>
                <w:szCs w:val="18"/>
              </w:rPr>
            </w:pPr>
            <w:r w:rsidRPr="00C95155">
              <w:rPr>
                <w:b/>
                <w:bCs/>
                <w:sz w:val="18"/>
                <w:szCs w:val="18"/>
              </w:rPr>
              <w:t>Администрация муниципального образования Тужинский муниципальный район</w:t>
            </w:r>
          </w:p>
        </w:tc>
        <w:tc>
          <w:tcPr>
            <w:tcW w:w="745" w:type="pct"/>
            <w:gridSpan w:val="2"/>
            <w:tcBorders>
              <w:top w:val="nil"/>
              <w:left w:val="nil"/>
              <w:bottom w:val="single" w:sz="4" w:space="0" w:color="auto"/>
              <w:right w:val="single" w:sz="4" w:space="0" w:color="auto"/>
            </w:tcBorders>
            <w:shd w:val="clear" w:color="000000" w:fill="F2DDDC"/>
            <w:noWrap/>
            <w:vAlign w:val="bottom"/>
            <w:hideMark/>
          </w:tcPr>
          <w:p w:rsidR="00E84B10" w:rsidRPr="00C95155" w:rsidRDefault="00E84B10" w:rsidP="00D909A3">
            <w:pPr>
              <w:jc w:val="right"/>
              <w:rPr>
                <w:b/>
                <w:bCs/>
                <w:sz w:val="18"/>
                <w:szCs w:val="18"/>
              </w:rPr>
            </w:pPr>
            <w:r w:rsidRPr="00C95155">
              <w:rPr>
                <w:b/>
                <w:bCs/>
                <w:sz w:val="18"/>
                <w:szCs w:val="18"/>
              </w:rPr>
              <w:t>20 470,4</w:t>
            </w:r>
          </w:p>
        </w:tc>
      </w:tr>
      <w:tr w:rsidR="00E84B10" w:rsidRPr="00C95155" w:rsidTr="00241E17">
        <w:trPr>
          <w:gridBefore w:val="1"/>
          <w:wBefore w:w="16" w:type="pct"/>
          <w:trHeight w:val="48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936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1 00 00000 00 0000 000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НАЛОГОВЫЕ И НЕНАЛОГОВЫЕ  ДОХОДЫ</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3 905,2</w:t>
            </w:r>
          </w:p>
        </w:tc>
      </w:tr>
      <w:tr w:rsidR="00E84B10" w:rsidRPr="00C95155" w:rsidTr="00241E17">
        <w:trPr>
          <w:gridBefore w:val="1"/>
          <w:wBefore w:w="16" w:type="pct"/>
          <w:trHeight w:val="55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lastRenderedPageBreak/>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1 11 00000 00 0000 000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Доходы от использования имущества, находящегося в государственной и муниципальной собственности</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1 733,6</w:t>
            </w:r>
          </w:p>
        </w:tc>
      </w:tr>
      <w:tr w:rsidR="00E84B10" w:rsidRPr="00C95155" w:rsidTr="00241E17">
        <w:trPr>
          <w:gridBefore w:val="1"/>
          <w:wBefore w:w="16" w:type="pct"/>
          <w:trHeight w:val="113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1 11 01000 00 0000 120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0,6</w:t>
            </w:r>
          </w:p>
        </w:tc>
      </w:tr>
      <w:tr w:rsidR="00E84B10" w:rsidRPr="00C95155" w:rsidTr="00241E17">
        <w:trPr>
          <w:gridBefore w:val="1"/>
          <w:wBefore w:w="16" w:type="pct"/>
          <w:trHeight w:val="1304"/>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1 11 05000 00 0000 120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0,6</w:t>
            </w:r>
          </w:p>
        </w:tc>
      </w:tr>
      <w:tr w:rsidR="00E84B10" w:rsidRPr="00C95155" w:rsidTr="00241E17">
        <w:trPr>
          <w:gridBefore w:val="1"/>
          <w:wBefore w:w="16" w:type="pct"/>
          <w:trHeight w:val="1677"/>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1 11 05013 10 0000 120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а также средства от продажи права на заключение договоров аренды указанных земельных участков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813,9</w:t>
            </w:r>
          </w:p>
        </w:tc>
      </w:tr>
      <w:tr w:rsidR="00E84B10" w:rsidRPr="00C95155" w:rsidTr="00241E17">
        <w:trPr>
          <w:gridBefore w:val="1"/>
          <w:wBefore w:w="16" w:type="pct"/>
          <w:trHeight w:val="127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1 11 05030 00 0000 120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13,2</w:t>
            </w:r>
          </w:p>
        </w:tc>
      </w:tr>
      <w:tr w:rsidR="00E84B10" w:rsidRPr="00C95155" w:rsidTr="00241E17">
        <w:trPr>
          <w:gridBefore w:val="1"/>
          <w:wBefore w:w="16" w:type="pct"/>
          <w:trHeight w:val="982"/>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1 11 05035 05 0000 120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              </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13,2</w:t>
            </w:r>
          </w:p>
        </w:tc>
      </w:tr>
      <w:tr w:rsidR="00E84B10" w:rsidRPr="00C95155" w:rsidTr="00241E17">
        <w:trPr>
          <w:gridBefore w:val="1"/>
          <w:wBefore w:w="16" w:type="pct"/>
          <w:trHeight w:val="643"/>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1 11 05070 00 0000 120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сдачи в аренду имущества, составляющего государственную (муниципальную)казну  (за исключением земельных участков)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781,5</w:t>
            </w:r>
          </w:p>
        </w:tc>
      </w:tr>
      <w:tr w:rsidR="00E84B10" w:rsidRPr="00C95155" w:rsidTr="00241E17">
        <w:trPr>
          <w:gridBefore w:val="1"/>
          <w:wBefore w:w="16" w:type="pct"/>
          <w:trHeight w:val="708"/>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1 11 05075 05 0000 120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сдачи в аренду имущества, составляющего казну муниципальных районов (за исключением земельных участков)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781,5</w:t>
            </w:r>
          </w:p>
        </w:tc>
      </w:tr>
      <w:tr w:rsidR="00E84B10" w:rsidRPr="00C95155" w:rsidTr="00241E17">
        <w:trPr>
          <w:gridBefore w:val="1"/>
          <w:wBefore w:w="16" w:type="pct"/>
          <w:trHeight w:val="140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1 11 09000 00 0000 120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124,4</w:t>
            </w:r>
          </w:p>
        </w:tc>
      </w:tr>
      <w:tr w:rsidR="00E84B10" w:rsidRPr="00C95155" w:rsidTr="00241E17">
        <w:trPr>
          <w:gridBefore w:val="1"/>
          <w:wBefore w:w="16" w:type="pct"/>
          <w:trHeight w:val="1122"/>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1 11 09045 05 0000 120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124,4</w:t>
            </w:r>
          </w:p>
        </w:tc>
      </w:tr>
      <w:tr w:rsidR="00E84B10" w:rsidRPr="00C95155" w:rsidTr="00241E17">
        <w:trPr>
          <w:gridBefore w:val="1"/>
          <w:wBefore w:w="16" w:type="pct"/>
          <w:trHeight w:val="728"/>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1 13 00000 00 0000 000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ДОХОДЫ ОТ ОКАЗАНИЯ ПЛАТНЫХ УСЛУГ(РАБОТ) И КОМПЕНСАЦИИ ЗАТРАТ ГОСУДАРСТВА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593,8</w:t>
            </w:r>
          </w:p>
        </w:tc>
      </w:tr>
      <w:tr w:rsidR="00E84B10" w:rsidRPr="00C95155" w:rsidTr="00241E17">
        <w:trPr>
          <w:gridBefore w:val="1"/>
          <w:wBefore w:w="16" w:type="pct"/>
          <w:trHeight w:val="37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1 13 02000 00 0000 130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компенсации затрат государства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593,8</w:t>
            </w:r>
          </w:p>
        </w:tc>
      </w:tr>
      <w:tr w:rsidR="00E84B10" w:rsidRPr="00C95155" w:rsidTr="00241E17">
        <w:trPr>
          <w:gridBefore w:val="1"/>
          <w:wBefore w:w="16" w:type="pct"/>
          <w:trHeight w:val="461"/>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1 13 02995 05 0000 130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доходы от  компенсации  затрат бюджетов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593,8</w:t>
            </w:r>
          </w:p>
        </w:tc>
      </w:tr>
      <w:tr w:rsidR="00E84B10" w:rsidRPr="00C95155" w:rsidTr="00241E17">
        <w:trPr>
          <w:gridBefore w:val="1"/>
          <w:wBefore w:w="16" w:type="pct"/>
          <w:trHeight w:val="397"/>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1 14 00000 00 0000 000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ДОХОДЫ ОТ ПРОДАЖИ МАТЕРИАЛЬНЫХ И НЕМАТЕРИАЛЬНЫХ АКТИВОВ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1 577,7</w:t>
            </w:r>
          </w:p>
        </w:tc>
      </w:tr>
      <w:tr w:rsidR="00E84B10" w:rsidRPr="00C95155" w:rsidTr="00241E17">
        <w:trPr>
          <w:gridBefore w:val="1"/>
          <w:wBefore w:w="16" w:type="pct"/>
          <w:trHeight w:val="982"/>
        </w:trPr>
        <w:tc>
          <w:tcPr>
            <w:tcW w:w="61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 1 14 02000 00 0000 000</w:t>
            </w:r>
          </w:p>
        </w:tc>
        <w:tc>
          <w:tcPr>
            <w:tcW w:w="242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1 128,4</w:t>
            </w:r>
          </w:p>
        </w:tc>
      </w:tr>
      <w:tr w:rsidR="00E84B10" w:rsidRPr="00C95155" w:rsidTr="00241E17">
        <w:trPr>
          <w:gridBefore w:val="1"/>
          <w:wBefore w:w="16" w:type="pct"/>
          <w:trHeight w:val="1124"/>
        </w:trPr>
        <w:tc>
          <w:tcPr>
            <w:tcW w:w="61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lastRenderedPageBreak/>
              <w:t>936</w:t>
            </w:r>
          </w:p>
        </w:tc>
        <w:tc>
          <w:tcPr>
            <w:tcW w:w="120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 1 14 02050 05 0000 410</w:t>
            </w:r>
          </w:p>
        </w:tc>
        <w:tc>
          <w:tcPr>
            <w:tcW w:w="242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5" w:type="pct"/>
            <w:gridSpan w:val="2"/>
            <w:tcBorders>
              <w:top w:val="single" w:sz="4" w:space="0" w:color="auto"/>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1 128,4</w:t>
            </w:r>
          </w:p>
        </w:tc>
      </w:tr>
      <w:tr w:rsidR="00E84B10" w:rsidRPr="00C95155" w:rsidTr="00241E17">
        <w:trPr>
          <w:gridBefore w:val="1"/>
          <w:wBefore w:w="16" w:type="pct"/>
          <w:trHeight w:val="1370"/>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 1 14 02053 05 0000 410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1 128,4</w:t>
            </w:r>
          </w:p>
        </w:tc>
      </w:tr>
      <w:tr w:rsidR="00E84B10" w:rsidRPr="00C95155" w:rsidTr="00241E17">
        <w:trPr>
          <w:gridBefore w:val="1"/>
          <w:wBefore w:w="16" w:type="pct"/>
          <w:trHeight w:val="89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1 14 06000 00 0000 430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продажи земельных участков, находящихся в государственной и муниципальной собственности(за исключением земельных участков автономных учреждений)</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449,3</w:t>
            </w:r>
          </w:p>
        </w:tc>
      </w:tr>
      <w:tr w:rsidR="00E84B10" w:rsidRPr="00C95155" w:rsidTr="00241E17">
        <w:trPr>
          <w:gridBefore w:val="1"/>
          <w:wBefore w:w="16" w:type="pct"/>
          <w:trHeight w:val="708"/>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1 14 06013 10 0000 430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449,3</w:t>
            </w:r>
          </w:p>
        </w:tc>
      </w:tr>
      <w:tr w:rsidR="00E84B10" w:rsidRPr="00C95155" w:rsidTr="00241E17">
        <w:trPr>
          <w:gridBefore w:val="1"/>
          <w:wBefore w:w="16" w:type="pct"/>
          <w:trHeight w:val="46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1 16 00000 00 0000 000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ШТРАФЫ, САНКЦИИ, ВОЗМЕЩЕНИЕ УЩЕРБА</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b/>
                <w:bCs/>
                <w:sz w:val="18"/>
                <w:szCs w:val="18"/>
              </w:rPr>
            </w:pPr>
            <w:r w:rsidRPr="00C95155">
              <w:rPr>
                <w:b/>
                <w:bCs/>
                <w:sz w:val="18"/>
                <w:szCs w:val="18"/>
              </w:rPr>
              <w:t>0,1</w:t>
            </w:r>
          </w:p>
        </w:tc>
      </w:tr>
      <w:tr w:rsidR="00E84B10" w:rsidRPr="00C95155" w:rsidTr="00241E17">
        <w:trPr>
          <w:gridBefore w:val="1"/>
          <w:wBefore w:w="16" w:type="pct"/>
          <w:trHeight w:val="955"/>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1 16 33050 05 0000 140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0,1</w:t>
            </w:r>
          </w:p>
        </w:tc>
      </w:tr>
      <w:tr w:rsidR="00E84B10" w:rsidRPr="00C95155" w:rsidTr="00241E17">
        <w:trPr>
          <w:gridBefore w:val="1"/>
          <w:wBefore w:w="16" w:type="pct"/>
          <w:trHeight w:val="698"/>
        </w:trPr>
        <w:tc>
          <w:tcPr>
            <w:tcW w:w="610" w:type="pct"/>
            <w:tcBorders>
              <w:top w:val="nil"/>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1 16 90050 05 0000 140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поступления от денежных взысканий(штрафов) и иных сумм в возмещение ущерба, зачисляемые в бюджеты муниципальных районов</w:t>
            </w:r>
          </w:p>
        </w:tc>
        <w:tc>
          <w:tcPr>
            <w:tcW w:w="745"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D909A3">
            <w:pPr>
              <w:jc w:val="right"/>
              <w:rPr>
                <w:sz w:val="18"/>
                <w:szCs w:val="18"/>
              </w:rPr>
            </w:pPr>
            <w:r w:rsidRPr="00C95155">
              <w:rPr>
                <w:sz w:val="18"/>
                <w:szCs w:val="18"/>
              </w:rPr>
              <w:t>0,1</w:t>
            </w:r>
          </w:p>
        </w:tc>
      </w:tr>
      <w:tr w:rsidR="00E84B10" w:rsidRPr="00C95155" w:rsidTr="00241E17">
        <w:trPr>
          <w:gridBefore w:val="1"/>
          <w:wBefore w:w="16" w:type="pct"/>
          <w:trHeight w:val="53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2 02 02000 00 0000 151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Субсидии бюджетам субъектов Российской Федерации и муниципальных образований (межбюджетные субсидии)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14 671,5</w:t>
            </w:r>
          </w:p>
        </w:tc>
      </w:tr>
      <w:tr w:rsidR="00E84B10" w:rsidRPr="00C95155" w:rsidTr="00241E17">
        <w:trPr>
          <w:gridBefore w:val="1"/>
          <w:wBefore w:w="16" w:type="pct"/>
          <w:trHeight w:val="1186"/>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2 02 02216 00 0000 151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9 311,1</w:t>
            </w:r>
          </w:p>
        </w:tc>
      </w:tr>
      <w:tr w:rsidR="00E84B10" w:rsidRPr="00C95155" w:rsidTr="00241E17">
        <w:trPr>
          <w:gridBefore w:val="1"/>
          <w:wBefore w:w="16" w:type="pct"/>
          <w:trHeight w:val="136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2 02 02216 05 0000 151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9 311,1</w:t>
            </w:r>
          </w:p>
        </w:tc>
      </w:tr>
      <w:tr w:rsidR="00E84B10" w:rsidRPr="00C95155" w:rsidTr="00241E17">
        <w:trPr>
          <w:gridBefore w:val="1"/>
          <w:wBefore w:w="16" w:type="pct"/>
          <w:trHeight w:val="45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субсидии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5 360,4</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2 02 02999 05 0000 151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субсидии бюджетам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5 360,4</w:t>
            </w:r>
          </w:p>
        </w:tc>
      </w:tr>
      <w:tr w:rsidR="00E84B10" w:rsidRPr="00C95155" w:rsidTr="00241E17">
        <w:trPr>
          <w:gridBefore w:val="1"/>
          <w:wBefore w:w="16" w:type="pct"/>
          <w:trHeight w:val="42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2 02 03000 00 0000 151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Субвенции бюджетам субъектов Российской Федерации и муниципальных образований</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1 899,2</w:t>
            </w:r>
          </w:p>
        </w:tc>
      </w:tr>
      <w:tr w:rsidR="00E84B10" w:rsidRPr="00C95155" w:rsidTr="00241E17">
        <w:trPr>
          <w:gridBefore w:val="1"/>
          <w:wBefore w:w="16" w:type="pct"/>
          <w:trHeight w:val="563"/>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2 02 03007 00 0000 151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на составление списков кандидатов в присяжные заседатели федеральных судов общей юрисдикции 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1,7</w:t>
            </w:r>
          </w:p>
        </w:tc>
      </w:tr>
      <w:tr w:rsidR="00E84B10" w:rsidRPr="00C95155" w:rsidTr="00241E17">
        <w:trPr>
          <w:gridBefore w:val="1"/>
          <w:wBefore w:w="16" w:type="pct"/>
          <w:trHeight w:val="78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2 02 03002 00 0000 151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1,7</w:t>
            </w:r>
          </w:p>
        </w:tc>
      </w:tr>
      <w:tr w:rsidR="00E84B10" w:rsidRPr="00C95155" w:rsidTr="00241E17">
        <w:trPr>
          <w:gridBefore w:val="1"/>
          <w:wBefore w:w="16" w:type="pct"/>
          <w:trHeight w:val="64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2 02 03022 00 0000 151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336,9</w:t>
            </w:r>
          </w:p>
        </w:tc>
      </w:tr>
      <w:tr w:rsidR="00E84B10" w:rsidRPr="00C95155" w:rsidTr="00241E17">
        <w:trPr>
          <w:gridBefore w:val="1"/>
          <w:wBefore w:w="16" w:type="pct"/>
          <w:trHeight w:val="698"/>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2 02 03022 05 0000 151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336,9</w:t>
            </w:r>
          </w:p>
        </w:tc>
      </w:tr>
      <w:tr w:rsidR="00E84B10" w:rsidRPr="00C95155" w:rsidTr="00241E17">
        <w:trPr>
          <w:gridBefore w:val="1"/>
          <w:wBefore w:w="16" w:type="pct"/>
          <w:trHeight w:val="556"/>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lastRenderedPageBreak/>
              <w:t>000</w:t>
            </w:r>
          </w:p>
        </w:tc>
        <w:tc>
          <w:tcPr>
            <w:tcW w:w="120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20 203 024 000 000 100</w:t>
            </w:r>
          </w:p>
        </w:tc>
        <w:tc>
          <w:tcPr>
            <w:tcW w:w="242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местным бюджетам на выполнение передаваемых полномочий субъектов Российской Федерации</w:t>
            </w:r>
          </w:p>
        </w:tc>
        <w:tc>
          <w:tcPr>
            <w:tcW w:w="74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926,4</w:t>
            </w:r>
          </w:p>
        </w:tc>
      </w:tr>
      <w:tr w:rsidR="00E84B10" w:rsidRPr="00C95155" w:rsidTr="00241E17">
        <w:trPr>
          <w:gridBefore w:val="1"/>
          <w:wBefore w:w="16" w:type="pct"/>
          <w:trHeight w:val="778"/>
        </w:trPr>
        <w:tc>
          <w:tcPr>
            <w:tcW w:w="6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20 203 024 050 000 100</w:t>
            </w:r>
          </w:p>
        </w:tc>
        <w:tc>
          <w:tcPr>
            <w:tcW w:w="2424" w:type="pct"/>
            <w:gridSpan w:val="3"/>
            <w:tcBorders>
              <w:top w:val="single" w:sz="4" w:space="0" w:color="auto"/>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Субвенции бюджетам муниципальных районов на выполнение передаваемых полномочий субъектов Российской Федерации</w:t>
            </w:r>
          </w:p>
        </w:tc>
        <w:tc>
          <w:tcPr>
            <w:tcW w:w="74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926,4</w:t>
            </w:r>
          </w:p>
        </w:tc>
      </w:tr>
      <w:tr w:rsidR="00E84B10" w:rsidRPr="00C95155" w:rsidTr="00241E17">
        <w:trPr>
          <w:gridBefore w:val="1"/>
          <w:wBefore w:w="16" w:type="pct"/>
          <w:trHeight w:val="1128"/>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2 02 03119 00 0000 151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Субвенции бюджетам муниципальных образований на предоставление жилых помещений детям-сиротам и детям, оставшимися без попечения родителей, лицам из их числа по договорам найма специализированных жилых помещений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634,2</w:t>
            </w:r>
          </w:p>
        </w:tc>
      </w:tr>
      <w:tr w:rsidR="00E84B10" w:rsidRPr="00C95155" w:rsidTr="00241E17">
        <w:trPr>
          <w:gridBefore w:val="1"/>
          <w:wBefore w:w="16" w:type="pct"/>
          <w:trHeight w:val="974"/>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2 02 03119 05 0000 151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 xml:space="preserve">Субвенции бюджетам муниципальных районов на предоставление жилых помещений детям-сиротам и детям, оставшимися без попечения родителей, лицам из их числа по договорам найма специализированных жилых помещений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634,2</w:t>
            </w:r>
          </w:p>
        </w:tc>
      </w:tr>
      <w:tr w:rsidR="00E84B10" w:rsidRPr="00C95155" w:rsidTr="00241E17">
        <w:trPr>
          <w:gridBefore w:val="1"/>
          <w:wBefore w:w="16" w:type="pct"/>
          <w:trHeight w:val="420"/>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000</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2 07 00000 00 0000 000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Прочие безвозмездные поступления</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10,6</w:t>
            </w:r>
          </w:p>
        </w:tc>
      </w:tr>
      <w:tr w:rsidR="00E84B10" w:rsidRPr="00C95155" w:rsidTr="00241E17">
        <w:trPr>
          <w:gridBefore w:val="1"/>
          <w:wBefore w:w="16" w:type="pct"/>
          <w:trHeight w:val="49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906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2 07 05000 05 0000 180</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Прочие безвозмездные поступления в бюджеты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10,6</w:t>
            </w:r>
          </w:p>
        </w:tc>
      </w:tr>
      <w:tr w:rsidR="00E84B10" w:rsidRPr="00C95155" w:rsidTr="00241E17">
        <w:trPr>
          <w:gridBefore w:val="1"/>
          <w:wBefore w:w="16" w:type="pct"/>
          <w:trHeight w:val="705"/>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b/>
                <w:bCs/>
                <w:sz w:val="18"/>
                <w:szCs w:val="18"/>
              </w:rPr>
            </w:pPr>
            <w:r w:rsidRPr="00C95155">
              <w:rPr>
                <w:b/>
                <w:bCs/>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b/>
                <w:bCs/>
                <w:sz w:val="18"/>
                <w:szCs w:val="18"/>
              </w:rPr>
            </w:pPr>
            <w:r w:rsidRPr="00C95155">
              <w:rPr>
                <w:b/>
                <w:bCs/>
                <w:sz w:val="18"/>
                <w:szCs w:val="18"/>
              </w:rPr>
              <w:t>2 19 05000 00 0000 151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b/>
                <w:bCs/>
                <w:sz w:val="18"/>
                <w:szCs w:val="18"/>
              </w:rPr>
            </w:pPr>
            <w:r w:rsidRPr="00C95155">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b/>
                <w:bCs/>
                <w:sz w:val="18"/>
                <w:szCs w:val="18"/>
              </w:rPr>
            </w:pPr>
            <w:r w:rsidRPr="00C95155">
              <w:rPr>
                <w:b/>
                <w:bCs/>
                <w:sz w:val="18"/>
                <w:szCs w:val="18"/>
              </w:rPr>
              <w:t>-16,1</w:t>
            </w:r>
          </w:p>
        </w:tc>
      </w:tr>
      <w:tr w:rsidR="00E84B10" w:rsidRPr="00C95155" w:rsidTr="00241E17">
        <w:trPr>
          <w:gridBefore w:val="1"/>
          <w:wBefore w:w="16" w:type="pct"/>
          <w:trHeight w:val="829"/>
        </w:trPr>
        <w:tc>
          <w:tcPr>
            <w:tcW w:w="610" w:type="pct"/>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D909A3">
            <w:pPr>
              <w:jc w:val="center"/>
              <w:rPr>
                <w:sz w:val="18"/>
                <w:szCs w:val="18"/>
              </w:rPr>
            </w:pPr>
            <w:r w:rsidRPr="00C95155">
              <w:rPr>
                <w:sz w:val="18"/>
                <w:szCs w:val="18"/>
              </w:rPr>
              <w:t>936</w:t>
            </w:r>
          </w:p>
        </w:tc>
        <w:tc>
          <w:tcPr>
            <w:tcW w:w="1204" w:type="pct"/>
            <w:gridSpan w:val="3"/>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rPr>
                <w:sz w:val="18"/>
                <w:szCs w:val="18"/>
              </w:rPr>
            </w:pPr>
            <w:r w:rsidRPr="00C95155">
              <w:rPr>
                <w:sz w:val="18"/>
                <w:szCs w:val="18"/>
              </w:rPr>
              <w:t>2 19 05000 05 0000 151</w:t>
            </w:r>
          </w:p>
        </w:tc>
        <w:tc>
          <w:tcPr>
            <w:tcW w:w="2424"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D909A3">
            <w:pPr>
              <w:rPr>
                <w:sz w:val="18"/>
                <w:szCs w:val="18"/>
              </w:rPr>
            </w:pPr>
            <w:r w:rsidRPr="00C95155">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D909A3">
            <w:pPr>
              <w:jc w:val="right"/>
              <w:rPr>
                <w:sz w:val="18"/>
                <w:szCs w:val="18"/>
              </w:rPr>
            </w:pPr>
            <w:r w:rsidRPr="00C95155">
              <w:rPr>
                <w:sz w:val="18"/>
                <w:szCs w:val="18"/>
              </w:rPr>
              <w:t>-16,1</w:t>
            </w:r>
          </w:p>
        </w:tc>
      </w:tr>
      <w:tr w:rsidR="00E84B10" w:rsidRPr="00C95155" w:rsidTr="00241E17">
        <w:trPr>
          <w:trHeight w:val="375"/>
        </w:trPr>
        <w:tc>
          <w:tcPr>
            <w:tcW w:w="5000" w:type="pct"/>
            <w:gridSpan w:val="10"/>
            <w:tcBorders>
              <w:top w:val="nil"/>
              <w:left w:val="nil"/>
              <w:bottom w:val="nil"/>
              <w:right w:val="nil"/>
            </w:tcBorders>
            <w:shd w:val="clear" w:color="auto" w:fill="auto"/>
            <w:noWrap/>
            <w:vAlign w:val="bottom"/>
            <w:hideMark/>
          </w:tcPr>
          <w:p w:rsidR="003C53E2" w:rsidRPr="003C53E2" w:rsidRDefault="003C53E2" w:rsidP="005D27F9">
            <w:pPr>
              <w:jc w:val="center"/>
              <w:rPr>
                <w:b/>
                <w:bCs/>
                <w:sz w:val="18"/>
                <w:szCs w:val="18"/>
              </w:rPr>
            </w:pPr>
          </w:p>
          <w:p w:rsidR="003C53E2" w:rsidRDefault="003C53E2" w:rsidP="003C53E2">
            <w:pPr>
              <w:jc w:val="right"/>
              <w:rPr>
                <w:bCs/>
                <w:sz w:val="18"/>
                <w:szCs w:val="18"/>
              </w:rPr>
            </w:pPr>
            <w:r>
              <w:rPr>
                <w:bCs/>
                <w:sz w:val="18"/>
                <w:szCs w:val="18"/>
              </w:rPr>
              <w:t xml:space="preserve">Приложение № 2  </w:t>
            </w:r>
          </w:p>
          <w:p w:rsidR="003C53E2" w:rsidRDefault="003C53E2" w:rsidP="003C53E2">
            <w:pPr>
              <w:jc w:val="right"/>
              <w:rPr>
                <w:bCs/>
                <w:sz w:val="18"/>
                <w:szCs w:val="18"/>
              </w:rPr>
            </w:pPr>
            <w:r>
              <w:rPr>
                <w:bCs/>
                <w:sz w:val="18"/>
                <w:szCs w:val="18"/>
              </w:rPr>
              <w:t>к решению районной Думы</w:t>
            </w:r>
          </w:p>
          <w:p w:rsidR="003C53E2" w:rsidRPr="003C53E2" w:rsidRDefault="003C53E2" w:rsidP="003C53E2">
            <w:pPr>
              <w:jc w:val="right"/>
              <w:rPr>
                <w:bCs/>
                <w:sz w:val="18"/>
                <w:szCs w:val="18"/>
              </w:rPr>
            </w:pPr>
            <w:r>
              <w:rPr>
                <w:bCs/>
                <w:sz w:val="18"/>
                <w:szCs w:val="18"/>
              </w:rPr>
              <w:t>от 29.06.2015 № 59/374</w:t>
            </w:r>
          </w:p>
          <w:p w:rsidR="00E84B10" w:rsidRPr="00C95155" w:rsidRDefault="00E84B10" w:rsidP="005D27F9">
            <w:pPr>
              <w:jc w:val="center"/>
              <w:rPr>
                <w:b/>
                <w:bCs/>
                <w:sz w:val="18"/>
                <w:szCs w:val="18"/>
              </w:rPr>
            </w:pPr>
            <w:r w:rsidRPr="00C95155">
              <w:rPr>
                <w:b/>
                <w:bCs/>
                <w:sz w:val="18"/>
                <w:szCs w:val="18"/>
              </w:rPr>
              <w:t>ДОХОДЫ</w:t>
            </w:r>
          </w:p>
        </w:tc>
      </w:tr>
      <w:tr w:rsidR="00E84B10" w:rsidRPr="00C95155" w:rsidTr="00241E17">
        <w:trPr>
          <w:trHeight w:val="375"/>
        </w:trPr>
        <w:tc>
          <w:tcPr>
            <w:tcW w:w="5000" w:type="pct"/>
            <w:gridSpan w:val="10"/>
            <w:tcBorders>
              <w:top w:val="nil"/>
              <w:left w:val="nil"/>
              <w:bottom w:val="nil"/>
              <w:right w:val="nil"/>
            </w:tcBorders>
            <w:shd w:val="clear" w:color="auto" w:fill="auto"/>
            <w:noWrap/>
            <w:vAlign w:val="bottom"/>
            <w:hideMark/>
          </w:tcPr>
          <w:p w:rsidR="00E84B10" w:rsidRPr="00C95155" w:rsidRDefault="00E84B10" w:rsidP="005D27F9">
            <w:pPr>
              <w:jc w:val="center"/>
              <w:rPr>
                <w:b/>
                <w:bCs/>
                <w:sz w:val="18"/>
                <w:szCs w:val="18"/>
              </w:rPr>
            </w:pPr>
            <w:r w:rsidRPr="00C95155">
              <w:rPr>
                <w:b/>
                <w:bCs/>
                <w:sz w:val="18"/>
                <w:szCs w:val="18"/>
              </w:rPr>
              <w:t xml:space="preserve">бюджета муниципального района за 2014 год   по кодам видов доходов, подвидов доходов,         </w:t>
            </w:r>
          </w:p>
        </w:tc>
      </w:tr>
      <w:tr w:rsidR="00E84B10" w:rsidRPr="00C95155" w:rsidTr="00241E17">
        <w:trPr>
          <w:trHeight w:val="375"/>
        </w:trPr>
        <w:tc>
          <w:tcPr>
            <w:tcW w:w="5000" w:type="pct"/>
            <w:gridSpan w:val="10"/>
            <w:tcBorders>
              <w:top w:val="nil"/>
              <w:left w:val="nil"/>
              <w:bottom w:val="nil"/>
              <w:right w:val="nil"/>
            </w:tcBorders>
            <w:shd w:val="clear" w:color="auto" w:fill="auto"/>
            <w:noWrap/>
            <w:vAlign w:val="bottom"/>
            <w:hideMark/>
          </w:tcPr>
          <w:p w:rsidR="00E84B10" w:rsidRPr="00C95155" w:rsidRDefault="00E84B10" w:rsidP="005D27F9">
            <w:pPr>
              <w:jc w:val="center"/>
              <w:rPr>
                <w:b/>
                <w:bCs/>
                <w:sz w:val="18"/>
                <w:szCs w:val="18"/>
              </w:rPr>
            </w:pPr>
            <w:r w:rsidRPr="00C95155">
              <w:rPr>
                <w:b/>
                <w:bCs/>
                <w:sz w:val="18"/>
                <w:szCs w:val="18"/>
              </w:rPr>
              <w:t>классификации операций сектора государственного управления, относящихся к доходам бюджета</w:t>
            </w:r>
          </w:p>
        </w:tc>
      </w:tr>
      <w:tr w:rsidR="00205128" w:rsidRPr="00C95155" w:rsidTr="00241E17">
        <w:trPr>
          <w:trHeight w:val="1380"/>
        </w:trPr>
        <w:tc>
          <w:tcPr>
            <w:tcW w:w="10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B10" w:rsidRPr="00C95155" w:rsidRDefault="00E84B10" w:rsidP="005D27F9">
            <w:pPr>
              <w:jc w:val="center"/>
              <w:rPr>
                <w:sz w:val="18"/>
                <w:szCs w:val="18"/>
              </w:rPr>
            </w:pPr>
            <w:r w:rsidRPr="00C95155">
              <w:rPr>
                <w:sz w:val="18"/>
                <w:szCs w:val="18"/>
              </w:rPr>
              <w:t>Код бюджетной классификации</w:t>
            </w:r>
          </w:p>
        </w:tc>
        <w:tc>
          <w:tcPr>
            <w:tcW w:w="1680" w:type="pct"/>
            <w:gridSpan w:val="3"/>
            <w:tcBorders>
              <w:top w:val="single" w:sz="4" w:space="0" w:color="auto"/>
              <w:left w:val="nil"/>
              <w:bottom w:val="single" w:sz="4" w:space="0" w:color="auto"/>
              <w:right w:val="single" w:sz="4" w:space="0" w:color="auto"/>
            </w:tcBorders>
            <w:shd w:val="clear" w:color="auto" w:fill="auto"/>
            <w:vAlign w:val="center"/>
            <w:hideMark/>
          </w:tcPr>
          <w:p w:rsidR="00E84B10" w:rsidRPr="00C95155" w:rsidRDefault="00E84B10" w:rsidP="005D27F9">
            <w:pPr>
              <w:jc w:val="center"/>
              <w:rPr>
                <w:sz w:val="18"/>
                <w:szCs w:val="18"/>
              </w:rPr>
            </w:pPr>
            <w:r w:rsidRPr="00C95155">
              <w:rPr>
                <w:sz w:val="18"/>
                <w:szCs w:val="18"/>
              </w:rPr>
              <w:t xml:space="preserve">Наименование показателя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E84B10" w:rsidRPr="00C95155" w:rsidRDefault="00E84B10" w:rsidP="005D27F9">
            <w:pPr>
              <w:jc w:val="center"/>
              <w:rPr>
                <w:sz w:val="18"/>
                <w:szCs w:val="18"/>
              </w:rPr>
            </w:pPr>
            <w:r w:rsidRPr="00C95155">
              <w:rPr>
                <w:sz w:val="18"/>
                <w:szCs w:val="18"/>
              </w:rPr>
              <w:t>Прогнозируемый объем доходов      (тыс. рублей)</w:t>
            </w:r>
          </w:p>
        </w:tc>
        <w:tc>
          <w:tcPr>
            <w:tcW w:w="808" w:type="pct"/>
            <w:gridSpan w:val="2"/>
            <w:tcBorders>
              <w:top w:val="single" w:sz="4" w:space="0" w:color="auto"/>
              <w:left w:val="nil"/>
              <w:bottom w:val="single" w:sz="4" w:space="0" w:color="auto"/>
              <w:right w:val="single" w:sz="4" w:space="0" w:color="auto"/>
            </w:tcBorders>
            <w:shd w:val="clear" w:color="auto" w:fill="auto"/>
            <w:vAlign w:val="center"/>
            <w:hideMark/>
          </w:tcPr>
          <w:p w:rsidR="00E84B10" w:rsidRPr="00C95155" w:rsidRDefault="00E84B10" w:rsidP="005D27F9">
            <w:pPr>
              <w:jc w:val="center"/>
              <w:rPr>
                <w:sz w:val="18"/>
                <w:szCs w:val="18"/>
              </w:rPr>
            </w:pPr>
            <w:r w:rsidRPr="00C95155">
              <w:rPr>
                <w:sz w:val="18"/>
                <w:szCs w:val="18"/>
              </w:rPr>
              <w:t>Кассовое исполнение (тыс. рублей)</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E84B10" w:rsidRPr="00C95155" w:rsidRDefault="00E84B10" w:rsidP="005D27F9">
            <w:pPr>
              <w:jc w:val="center"/>
              <w:rPr>
                <w:sz w:val="18"/>
                <w:szCs w:val="18"/>
              </w:rPr>
            </w:pPr>
            <w:r w:rsidRPr="00C95155">
              <w:rPr>
                <w:sz w:val="18"/>
                <w:szCs w:val="18"/>
              </w:rPr>
              <w:t>Процент исполнения (%)</w:t>
            </w:r>
          </w:p>
        </w:tc>
      </w:tr>
      <w:tr w:rsidR="00205128" w:rsidRPr="00C95155" w:rsidTr="00241E17">
        <w:trPr>
          <w:trHeight w:val="49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b/>
                <w:bCs/>
                <w:sz w:val="18"/>
                <w:szCs w:val="18"/>
              </w:rPr>
            </w:pPr>
            <w:r w:rsidRPr="00C95155">
              <w:rPr>
                <w:b/>
                <w:bCs/>
                <w:sz w:val="18"/>
                <w:szCs w:val="18"/>
              </w:rPr>
              <w:t>0 00 00000 00 0000 000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b/>
                <w:bCs/>
                <w:sz w:val="18"/>
                <w:szCs w:val="18"/>
              </w:rPr>
            </w:pPr>
            <w:r w:rsidRPr="00C95155">
              <w:rPr>
                <w:b/>
                <w:bCs/>
                <w:sz w:val="18"/>
                <w:szCs w:val="18"/>
              </w:rPr>
              <w:t>ВСЕГО ДОХОДОВ</w:t>
            </w:r>
          </w:p>
        </w:tc>
        <w:tc>
          <w:tcPr>
            <w:tcW w:w="806"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148 493,5</w:t>
            </w:r>
          </w:p>
        </w:tc>
        <w:tc>
          <w:tcPr>
            <w:tcW w:w="808" w:type="pct"/>
            <w:gridSpan w:val="2"/>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145 898,5</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98,3</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b/>
                <w:bCs/>
                <w:sz w:val="18"/>
                <w:szCs w:val="18"/>
              </w:rPr>
            </w:pPr>
            <w:r w:rsidRPr="00C95155">
              <w:rPr>
                <w:b/>
                <w:bCs/>
                <w:sz w:val="18"/>
                <w:szCs w:val="18"/>
              </w:rPr>
              <w:t>1 00 00000 00 0000 000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b/>
                <w:bCs/>
                <w:sz w:val="18"/>
                <w:szCs w:val="18"/>
              </w:rPr>
            </w:pPr>
            <w:r w:rsidRPr="00C95155">
              <w:rPr>
                <w:b/>
                <w:bCs/>
                <w:sz w:val="18"/>
                <w:szCs w:val="18"/>
              </w:rPr>
              <w:t>НАЛОГОВЫЕ И НЕНАЛОГОВЫЕ ДОХОДЫ</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25 399,1</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26 143,2</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102,9</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1 01 00000 00 0000 000</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НАЛОГИ НА ПРИБЫЛЬ, ДОХОДЫ</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6 878,0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7 119,2</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103,5</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1 01 02000 01 0000 110</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Налог на доходы физических лиц</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6 878,0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7 119,2</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103,5</w:t>
            </w:r>
          </w:p>
        </w:tc>
      </w:tr>
      <w:tr w:rsidR="00205128" w:rsidRPr="00C95155" w:rsidTr="00241E17">
        <w:trPr>
          <w:trHeight w:val="112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1 03 00000 00 0000 000</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НАЛОГИ НА ТОВАРЫ (РАБОТЫ, УСЛУГИ), РЕАЛИЗУЕМЫЕ НА ТЕРРИТОРИИ РОССИЙСКОЙ ФЕДЕРАЦИИ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2 165,8</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2 253,4</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104,0</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1 03 02000 00 0000 110</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Акцизы по подакцизным товарам (продукции), производимых на территории Российской Федерации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2 165,8</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2 253,4</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104,0</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1 05 00000 00 0000 000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НАЛОГИ НА СОВОКУПНЫЙ ДОХОД</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5 064,3</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5 193,2</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102,5</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1 05 01000 00 0000 110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Налог, взимаемый в связи с применением упрощенной системы налогообложения</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2 679,1</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2 755,3</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102,8</w:t>
            </w:r>
          </w:p>
        </w:tc>
      </w:tr>
      <w:tr w:rsidR="00205128" w:rsidRPr="00C95155" w:rsidTr="00241E17">
        <w:trPr>
          <w:trHeight w:val="73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lastRenderedPageBreak/>
              <w:t>1 05 02000 00 0000 110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Единый налог на вмененный доход для отдельных видов деятельности</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1 920,6</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1 957,6</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101,9</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1 05 03000 00 0000 110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Единый сельскохозяйственный налог</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100,0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104,3</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104,3</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1 05 04000 00 0000 110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Налог, взимаемый в связи с применением патентной системы налогообложения</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364,6</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376,0</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103,1</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1 06 00000 00 0000 000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НАЛОГИ НА ИМУЩЕСТВО</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919,2</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967,9</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105,3</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1 06 02000 00 0000 110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Налог на имущество организаций</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919,2</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967,9</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105,3</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1 08 00000 00 0000 000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ГОСУДАРСТВЕННАЯ ПОШЛИНА</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135,2</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145,6</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107,7</w:t>
            </w:r>
          </w:p>
        </w:tc>
      </w:tr>
      <w:tr w:rsidR="00205128" w:rsidRPr="00C95155" w:rsidTr="00241E17">
        <w:trPr>
          <w:trHeight w:val="81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1 08 03000 00 0000 110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Государственная пошлина по делам, рассматриваемым в судах общей юрисдикции, мировыми судьями</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135,2</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145,6</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107,7</w:t>
            </w:r>
          </w:p>
        </w:tc>
      </w:tr>
      <w:tr w:rsidR="00205128" w:rsidRPr="00C95155" w:rsidTr="00241E17">
        <w:trPr>
          <w:trHeight w:val="123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1 11 00000 00 0000 000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ДОХОДЫ ОТ ИСПОЛЬЗОВАНИЯ ИМУЩЕСТВА, НАХОДЯЩЕГОСЯ В ГОСУДАРСТВЕННОЙ И МУНИЦИПАЛЬНОЙ СОБСТВЕННОСТИ</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1 680,0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1 733,6</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103,2</w:t>
            </w:r>
          </w:p>
        </w:tc>
      </w:tr>
      <w:tr w:rsidR="00205128" w:rsidRPr="00C95155" w:rsidTr="00241E17">
        <w:trPr>
          <w:trHeight w:val="2114"/>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1 11 01000 00 0000 120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субъектов Российской Федерации или муниципальным образованиям</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0,5</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0,6</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120,0</w:t>
            </w:r>
          </w:p>
        </w:tc>
      </w:tr>
      <w:tr w:rsidR="00205128" w:rsidRPr="00C95155" w:rsidTr="00241E17">
        <w:trPr>
          <w:trHeight w:val="2116"/>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1 11 05000 00 0000 120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1 574,5</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1 608,7</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102,2</w:t>
            </w:r>
          </w:p>
        </w:tc>
      </w:tr>
      <w:tr w:rsidR="00205128" w:rsidRPr="00C95155" w:rsidTr="00241E17">
        <w:trPr>
          <w:trHeight w:val="1991"/>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1 11 09000 00 0000 120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105,0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124,3</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118,4</w:t>
            </w:r>
          </w:p>
        </w:tc>
      </w:tr>
      <w:tr w:rsidR="00205128" w:rsidRPr="00C95155" w:rsidTr="00241E17">
        <w:trPr>
          <w:trHeight w:val="54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1 12 00000 00 0000 000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ПЛАТЕЖИ ПРИ ПОЛЬЗОВАНИИ ПРИРОДНЫМИ РЕСУРСАМИ</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337,5</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350,3</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103,8</w:t>
            </w:r>
          </w:p>
        </w:tc>
      </w:tr>
      <w:tr w:rsidR="00205128" w:rsidRPr="00C95155" w:rsidTr="00241E17">
        <w:trPr>
          <w:trHeight w:val="43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1 12 01000 01 0000 120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Плата за негативное воздействие на окружающую среду</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337,5</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350,3</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103,8</w:t>
            </w:r>
          </w:p>
        </w:tc>
      </w:tr>
      <w:tr w:rsidR="00205128" w:rsidRPr="00C95155" w:rsidTr="00241E17">
        <w:trPr>
          <w:trHeight w:val="93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1 13 00000 00 0000 000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ДОХОДЫ ОТ ОКАЗАНИЯ ПЛАТНЫХ УСЛУГ (РАБОТ) И КОМПЕНСАЦИИ ЗАТРАТ ГОСУДАРСТВА</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6 357,6</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6 491,4</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102,1</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1 13 01000 00 0000 130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Прочие доходы от оказания платных услуг (работ)</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5 842,8</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5 854,6</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100,2</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1 13 02000 00 0000 130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Доходы от компенсации затрат государства</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514,8</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636,8</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123,7</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lastRenderedPageBreak/>
              <w:t>1 14 00000 00 0000 000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ДОХОДЫ ОТ ПРОДАЖИ МАТЕРИАЛЬНЫХ И НЕМАТЕРИАЛЬНЫХ АКТИВОВ</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1 563,9</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1 577,7</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100,9</w:t>
            </w:r>
          </w:p>
        </w:tc>
      </w:tr>
      <w:tr w:rsidR="00205128" w:rsidRPr="00C95155" w:rsidTr="00241E17">
        <w:trPr>
          <w:trHeight w:val="169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1 14 02000 00 0000 410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1 125,4</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1 128,4</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100,3</w:t>
            </w:r>
          </w:p>
        </w:tc>
      </w:tr>
      <w:tr w:rsidR="00205128" w:rsidRPr="00C95155" w:rsidTr="00241E17">
        <w:trPr>
          <w:trHeight w:val="1146"/>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1 14 06000 00 0000 430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438,5</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449,3</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102,5</w:t>
            </w:r>
          </w:p>
        </w:tc>
      </w:tr>
      <w:tr w:rsidR="00205128" w:rsidRPr="00C95155" w:rsidTr="00241E17">
        <w:trPr>
          <w:trHeight w:val="495"/>
        </w:trPr>
        <w:tc>
          <w:tcPr>
            <w:tcW w:w="1029"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E84B10" w:rsidRPr="00C95155" w:rsidRDefault="00E84B10" w:rsidP="005D27F9">
            <w:pPr>
              <w:rPr>
                <w:sz w:val="18"/>
                <w:szCs w:val="18"/>
              </w:rPr>
            </w:pPr>
            <w:r w:rsidRPr="00C95155">
              <w:rPr>
                <w:sz w:val="18"/>
                <w:szCs w:val="18"/>
              </w:rPr>
              <w:t>1 16 00000 00 0000 000</w:t>
            </w:r>
          </w:p>
        </w:tc>
        <w:tc>
          <w:tcPr>
            <w:tcW w:w="1680" w:type="pct"/>
            <w:gridSpan w:val="3"/>
            <w:tcBorders>
              <w:top w:val="nil"/>
              <w:left w:val="nil"/>
              <w:bottom w:val="single" w:sz="4" w:space="0" w:color="auto"/>
              <w:right w:val="single" w:sz="4" w:space="0" w:color="auto"/>
            </w:tcBorders>
            <w:shd w:val="clear" w:color="000000" w:fill="FFFFFF"/>
            <w:vAlign w:val="center"/>
            <w:hideMark/>
          </w:tcPr>
          <w:p w:rsidR="00E84B10" w:rsidRPr="00C95155" w:rsidRDefault="00E84B10" w:rsidP="005D27F9">
            <w:pPr>
              <w:rPr>
                <w:sz w:val="18"/>
                <w:szCs w:val="18"/>
              </w:rPr>
            </w:pPr>
            <w:r w:rsidRPr="00C95155">
              <w:rPr>
                <w:sz w:val="18"/>
                <w:szCs w:val="18"/>
              </w:rPr>
              <w:t>ШТРАФЫ, САНКЦИИ, ВОЗМЕЩЕНИЕ УЩЕРБА</w:t>
            </w:r>
          </w:p>
        </w:tc>
        <w:tc>
          <w:tcPr>
            <w:tcW w:w="806" w:type="pct"/>
            <w:tcBorders>
              <w:top w:val="nil"/>
              <w:left w:val="nil"/>
              <w:bottom w:val="single" w:sz="4" w:space="0" w:color="auto"/>
              <w:right w:val="single" w:sz="4" w:space="0" w:color="auto"/>
            </w:tcBorders>
            <w:shd w:val="clear" w:color="000000" w:fill="FFFFFF"/>
            <w:noWrap/>
            <w:vAlign w:val="center"/>
            <w:hideMark/>
          </w:tcPr>
          <w:p w:rsidR="00E84B10" w:rsidRPr="00C95155" w:rsidRDefault="00E84B10" w:rsidP="005D27F9">
            <w:pPr>
              <w:jc w:val="right"/>
              <w:rPr>
                <w:sz w:val="18"/>
                <w:szCs w:val="18"/>
              </w:rPr>
            </w:pPr>
            <w:r w:rsidRPr="00C95155">
              <w:rPr>
                <w:sz w:val="18"/>
                <w:szCs w:val="18"/>
              </w:rPr>
              <w:t>297,6</w:t>
            </w:r>
          </w:p>
        </w:tc>
        <w:tc>
          <w:tcPr>
            <w:tcW w:w="808" w:type="pct"/>
            <w:gridSpan w:val="2"/>
            <w:tcBorders>
              <w:top w:val="nil"/>
              <w:left w:val="nil"/>
              <w:bottom w:val="single" w:sz="4" w:space="0" w:color="auto"/>
              <w:right w:val="single" w:sz="4" w:space="0" w:color="auto"/>
            </w:tcBorders>
            <w:shd w:val="clear" w:color="000000" w:fill="FFFFFF"/>
            <w:noWrap/>
            <w:vAlign w:val="center"/>
            <w:hideMark/>
          </w:tcPr>
          <w:p w:rsidR="00E84B10" w:rsidRPr="00C95155" w:rsidRDefault="00E84B10" w:rsidP="005D27F9">
            <w:pPr>
              <w:jc w:val="right"/>
              <w:rPr>
                <w:sz w:val="18"/>
                <w:szCs w:val="18"/>
              </w:rPr>
            </w:pPr>
            <w:r w:rsidRPr="00C95155">
              <w:rPr>
                <w:sz w:val="18"/>
                <w:szCs w:val="18"/>
              </w:rPr>
              <w:t>310,9</w:t>
            </w:r>
          </w:p>
        </w:tc>
        <w:tc>
          <w:tcPr>
            <w:tcW w:w="677" w:type="pct"/>
            <w:tcBorders>
              <w:top w:val="nil"/>
              <w:left w:val="nil"/>
              <w:bottom w:val="single" w:sz="4" w:space="0" w:color="auto"/>
              <w:right w:val="single" w:sz="4" w:space="0" w:color="auto"/>
            </w:tcBorders>
            <w:shd w:val="clear" w:color="000000" w:fill="FFFFFF"/>
            <w:vAlign w:val="center"/>
            <w:hideMark/>
          </w:tcPr>
          <w:p w:rsidR="00E84B10" w:rsidRPr="00C95155" w:rsidRDefault="00E84B10" w:rsidP="005D27F9">
            <w:pPr>
              <w:jc w:val="right"/>
              <w:rPr>
                <w:sz w:val="18"/>
                <w:szCs w:val="18"/>
              </w:rPr>
            </w:pPr>
            <w:r w:rsidRPr="00C95155">
              <w:rPr>
                <w:sz w:val="18"/>
                <w:szCs w:val="18"/>
              </w:rPr>
              <w:t>104,5</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1 16 03000 00 0000 140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Денежные взыскания (штрафы) за нарушение законодательства о налогах и сборах</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3,2</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4,1</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128,1</w:t>
            </w:r>
          </w:p>
        </w:tc>
      </w:tr>
      <w:tr w:rsidR="00205128" w:rsidRPr="00C95155" w:rsidTr="00241E17">
        <w:trPr>
          <w:trHeight w:val="216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1 16 25000 00 0000 140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105,0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105,0</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27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1 16 28000 00 0000 140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21,0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21,0</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1 16 30000 00 0000 140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Денежные взыскания (штрафы) за административные правонарушения в области дорожного движения</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2,0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2,0</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50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1 16 35000 00 0000 140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Суммы по искам о возмещении вреда, причиненного окружающей среде</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3,0</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40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1 16 43000 00 0000 140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4,5</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5,7</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126,7</w:t>
            </w:r>
          </w:p>
        </w:tc>
      </w:tr>
      <w:tr w:rsidR="00205128" w:rsidRPr="00C95155" w:rsidTr="00241E17">
        <w:trPr>
          <w:trHeight w:val="73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1 16 90000 00 0000 140</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Прочие поступления от денежных взысканий (штрафов) и иных сумм в возмещение ущерба</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158,9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170,1</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107,0</w:t>
            </w:r>
          </w:p>
        </w:tc>
      </w:tr>
      <w:tr w:rsidR="00205128" w:rsidRPr="00C95155" w:rsidTr="00241E17">
        <w:trPr>
          <w:trHeight w:val="465"/>
        </w:trPr>
        <w:tc>
          <w:tcPr>
            <w:tcW w:w="1029" w:type="pct"/>
            <w:gridSpan w:val="3"/>
            <w:tcBorders>
              <w:top w:val="nil"/>
              <w:left w:val="single" w:sz="4" w:space="0" w:color="auto"/>
              <w:bottom w:val="single" w:sz="4" w:space="0" w:color="auto"/>
              <w:right w:val="single" w:sz="4" w:space="0" w:color="auto"/>
            </w:tcBorders>
            <w:shd w:val="clear" w:color="000000" w:fill="F2DDDC"/>
            <w:noWrap/>
            <w:vAlign w:val="center"/>
            <w:hideMark/>
          </w:tcPr>
          <w:p w:rsidR="00E84B10" w:rsidRPr="00C95155" w:rsidRDefault="00E84B10" w:rsidP="005D27F9">
            <w:pPr>
              <w:rPr>
                <w:b/>
                <w:bCs/>
                <w:sz w:val="18"/>
                <w:szCs w:val="18"/>
              </w:rPr>
            </w:pPr>
            <w:r w:rsidRPr="00C95155">
              <w:rPr>
                <w:b/>
                <w:bCs/>
                <w:sz w:val="18"/>
                <w:szCs w:val="18"/>
              </w:rPr>
              <w:t>2 00 00000 00 0000 000</w:t>
            </w:r>
          </w:p>
        </w:tc>
        <w:tc>
          <w:tcPr>
            <w:tcW w:w="1680" w:type="pct"/>
            <w:gridSpan w:val="3"/>
            <w:tcBorders>
              <w:top w:val="nil"/>
              <w:left w:val="nil"/>
              <w:bottom w:val="single" w:sz="4" w:space="0" w:color="auto"/>
              <w:right w:val="single" w:sz="4" w:space="0" w:color="auto"/>
            </w:tcBorders>
            <w:shd w:val="clear" w:color="000000" w:fill="F2DDDC"/>
            <w:vAlign w:val="center"/>
            <w:hideMark/>
          </w:tcPr>
          <w:p w:rsidR="00E84B10" w:rsidRPr="00C95155" w:rsidRDefault="00E84B10" w:rsidP="005D27F9">
            <w:pPr>
              <w:rPr>
                <w:b/>
                <w:bCs/>
                <w:sz w:val="18"/>
                <w:szCs w:val="18"/>
              </w:rPr>
            </w:pPr>
            <w:r w:rsidRPr="00C95155">
              <w:rPr>
                <w:b/>
                <w:bCs/>
                <w:sz w:val="18"/>
                <w:szCs w:val="18"/>
              </w:rPr>
              <w:t>БЕЗВОЗМЕЗДНЫЕ ПОСТУПЛЕНИЯ</w:t>
            </w:r>
          </w:p>
        </w:tc>
        <w:tc>
          <w:tcPr>
            <w:tcW w:w="806" w:type="pct"/>
            <w:tcBorders>
              <w:top w:val="nil"/>
              <w:left w:val="nil"/>
              <w:bottom w:val="single" w:sz="4" w:space="0" w:color="auto"/>
              <w:right w:val="single" w:sz="4" w:space="0" w:color="auto"/>
            </w:tcBorders>
            <w:shd w:val="clear" w:color="000000" w:fill="F2DDDC"/>
            <w:noWrap/>
            <w:vAlign w:val="center"/>
            <w:hideMark/>
          </w:tcPr>
          <w:p w:rsidR="00E84B10" w:rsidRPr="00C95155" w:rsidRDefault="00E84B10" w:rsidP="005D27F9">
            <w:pPr>
              <w:jc w:val="right"/>
              <w:rPr>
                <w:b/>
                <w:bCs/>
                <w:sz w:val="18"/>
                <w:szCs w:val="18"/>
              </w:rPr>
            </w:pPr>
            <w:r w:rsidRPr="00C95155">
              <w:rPr>
                <w:b/>
                <w:bCs/>
                <w:sz w:val="18"/>
                <w:szCs w:val="18"/>
              </w:rPr>
              <w:t>123 094,4</w:t>
            </w:r>
          </w:p>
        </w:tc>
        <w:tc>
          <w:tcPr>
            <w:tcW w:w="808" w:type="pct"/>
            <w:gridSpan w:val="2"/>
            <w:tcBorders>
              <w:top w:val="nil"/>
              <w:left w:val="nil"/>
              <w:bottom w:val="single" w:sz="4" w:space="0" w:color="auto"/>
              <w:right w:val="single" w:sz="4" w:space="0" w:color="auto"/>
            </w:tcBorders>
            <w:shd w:val="clear" w:color="000000" w:fill="F2DDDC"/>
            <w:noWrap/>
            <w:vAlign w:val="center"/>
            <w:hideMark/>
          </w:tcPr>
          <w:p w:rsidR="00E84B10" w:rsidRPr="00C95155" w:rsidRDefault="00E84B10" w:rsidP="005D27F9">
            <w:pPr>
              <w:jc w:val="right"/>
              <w:rPr>
                <w:b/>
                <w:bCs/>
                <w:sz w:val="18"/>
                <w:szCs w:val="18"/>
              </w:rPr>
            </w:pPr>
            <w:r w:rsidRPr="00C95155">
              <w:rPr>
                <w:b/>
                <w:bCs/>
                <w:sz w:val="18"/>
                <w:szCs w:val="18"/>
              </w:rPr>
              <w:t>119 755,3</w:t>
            </w:r>
          </w:p>
        </w:tc>
        <w:tc>
          <w:tcPr>
            <w:tcW w:w="677" w:type="pct"/>
            <w:tcBorders>
              <w:top w:val="nil"/>
              <w:left w:val="nil"/>
              <w:bottom w:val="single" w:sz="4" w:space="0" w:color="auto"/>
              <w:right w:val="single" w:sz="4" w:space="0" w:color="auto"/>
            </w:tcBorders>
            <w:shd w:val="clear" w:color="000000" w:fill="F2DDDC"/>
            <w:vAlign w:val="center"/>
            <w:hideMark/>
          </w:tcPr>
          <w:p w:rsidR="00E84B10" w:rsidRPr="00C95155" w:rsidRDefault="00E84B10" w:rsidP="005D27F9">
            <w:pPr>
              <w:jc w:val="right"/>
              <w:rPr>
                <w:b/>
                <w:bCs/>
                <w:sz w:val="18"/>
                <w:szCs w:val="18"/>
              </w:rPr>
            </w:pPr>
            <w:r w:rsidRPr="00C95155">
              <w:rPr>
                <w:b/>
                <w:bCs/>
                <w:sz w:val="18"/>
                <w:szCs w:val="18"/>
              </w:rPr>
              <w:t>97,3</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2 02 00000 00 0000 000</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Безвозмездные поступления от других бюджетов бюджетной системы Российской Федерации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123 034,8</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119 695,7</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97,3</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b/>
                <w:bCs/>
                <w:sz w:val="18"/>
                <w:szCs w:val="18"/>
              </w:rPr>
            </w:pPr>
            <w:r w:rsidRPr="00C95155">
              <w:rPr>
                <w:b/>
                <w:bCs/>
                <w:sz w:val="18"/>
                <w:szCs w:val="18"/>
              </w:rPr>
              <w:t>2 02 01000 00 0000 151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b/>
                <w:bCs/>
                <w:sz w:val="18"/>
                <w:szCs w:val="18"/>
              </w:rPr>
            </w:pPr>
            <w:r w:rsidRPr="00C95155">
              <w:rPr>
                <w:b/>
                <w:bCs/>
                <w:sz w:val="18"/>
                <w:szCs w:val="18"/>
              </w:rPr>
              <w:t>Дотации бюджетам субъектов Российской Федерации и муниципальных образований</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b/>
                <w:bCs/>
                <w:sz w:val="18"/>
                <w:szCs w:val="18"/>
              </w:rPr>
            </w:pPr>
            <w:r w:rsidRPr="00C95155">
              <w:rPr>
                <w:b/>
                <w:bCs/>
                <w:sz w:val="18"/>
                <w:szCs w:val="18"/>
              </w:rPr>
              <w:t>27 829,5</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b/>
                <w:bCs/>
                <w:sz w:val="18"/>
                <w:szCs w:val="18"/>
              </w:rPr>
            </w:pPr>
            <w:r w:rsidRPr="00C95155">
              <w:rPr>
                <w:b/>
                <w:bCs/>
                <w:sz w:val="18"/>
                <w:szCs w:val="18"/>
              </w:rPr>
              <w:t>27 829,5</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b/>
                <w:bCs/>
                <w:sz w:val="18"/>
                <w:szCs w:val="18"/>
              </w:rPr>
            </w:pPr>
            <w:r w:rsidRPr="00C95155">
              <w:rPr>
                <w:b/>
                <w:bCs/>
                <w:sz w:val="18"/>
                <w:szCs w:val="18"/>
              </w:rPr>
              <w:t>100,0</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2 02 01001 00 0000 151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Дотации на выравнивание бюджетной обеспеченности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24 829,0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24 829,0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lastRenderedPageBreak/>
              <w:t>2 02 01001 05 0000 151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Дотации бюджетам муниципальных районов на выравнивание  бюджетной обеспеченности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24 829,0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24 829,0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3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2 02 01003 00 0000 151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Дотации на поддержку мер по обеспечению сбалансированности бюджетов</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3 000,5</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3 000,5</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6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2 02 01003 05 0000 151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Дотации бюджетам муниципальных районов на поддержку мер по обеспечению сбалансированности бюджетов</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3 000,5</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3 000,5</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832"/>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b/>
                <w:bCs/>
                <w:sz w:val="18"/>
                <w:szCs w:val="18"/>
              </w:rPr>
            </w:pPr>
            <w:r w:rsidRPr="00C95155">
              <w:rPr>
                <w:b/>
                <w:bCs/>
                <w:sz w:val="18"/>
                <w:szCs w:val="18"/>
              </w:rPr>
              <w:t>2 02 02000 00 0000 151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b/>
                <w:bCs/>
                <w:sz w:val="18"/>
                <w:szCs w:val="18"/>
              </w:rPr>
            </w:pPr>
            <w:r w:rsidRPr="00C95155">
              <w:rPr>
                <w:b/>
                <w:bCs/>
                <w:sz w:val="18"/>
                <w:szCs w:val="18"/>
              </w:rPr>
              <w:t>Субсидии бюджетам субъектов Российской Федерации и муниципальных образований (межбюджетные субсидии)</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40 066,3</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38 884,3</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97,0</w:t>
            </w:r>
          </w:p>
        </w:tc>
      </w:tr>
      <w:tr w:rsidR="00205128" w:rsidRPr="00C95155" w:rsidTr="00241E17">
        <w:trPr>
          <w:trHeight w:val="547"/>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2 02 02051 00 0000 151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на реализацию федеральных целевых программ</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385,6</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385,6</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2 02 02051 05 0000 151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районов на реализацию федеральных целевых программ</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385,6</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385,6</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2366"/>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2 02 02088 00 0000 151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1 485,7</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1 485,7</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238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2 02 02088 05 0000 151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1 485,7</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1 485,7</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55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2 02 02088 05 0002 151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1 485,7</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1 485,7</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72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2 02 02089 00 0000 151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389,0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389,0</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703"/>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2 02 02089 05 0000 151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389,0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389,0</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123"/>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lastRenderedPageBreak/>
              <w:t>2 02 02089 05 0002 151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389,0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389,0</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2 02 02204 00 0000 151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на модернизацию региональных систем дошкольного образования</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4 808,9</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4 808,9</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951"/>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2 02 02204 05 0000 151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районов на модернизацию региональных систем дошкольного образования</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4 808,9</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4 808,9</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829"/>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2 02 02216 00 0000 151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10 493,0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9 311,1</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88,7</w:t>
            </w:r>
          </w:p>
        </w:tc>
      </w:tr>
      <w:tr w:rsidR="00205128" w:rsidRPr="00C95155" w:rsidTr="00241E17">
        <w:trPr>
          <w:trHeight w:val="1941"/>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2 02 02216 05 0000 151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10 493,0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9 311,1</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88,7</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2 02 02999 00 0000 151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Прочие субсидии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22 504,1</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22 504,0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2 02 02999 05 0000 151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Прочие субсидии бюджетам муниципальных районов</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22 504,1</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22 504,0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b/>
                <w:bCs/>
                <w:sz w:val="18"/>
                <w:szCs w:val="18"/>
              </w:rPr>
            </w:pPr>
            <w:r w:rsidRPr="00C95155">
              <w:rPr>
                <w:b/>
                <w:bCs/>
                <w:sz w:val="18"/>
                <w:szCs w:val="18"/>
              </w:rPr>
              <w:t>2 02 03000 00 0000 151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b/>
                <w:bCs/>
                <w:sz w:val="18"/>
                <w:szCs w:val="18"/>
              </w:rPr>
            </w:pPr>
            <w:r w:rsidRPr="00C95155">
              <w:rPr>
                <w:b/>
                <w:bCs/>
                <w:sz w:val="18"/>
                <w:szCs w:val="18"/>
              </w:rPr>
              <w:t>Субвенции бюджетам субъектов Российской Федерации и муниципальных образований</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52 256,8</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50 099,7</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95,9</w:t>
            </w:r>
          </w:p>
        </w:tc>
      </w:tr>
      <w:tr w:rsidR="00205128" w:rsidRPr="00C95155" w:rsidTr="00241E17">
        <w:trPr>
          <w:trHeight w:val="84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2 02 03007 00 0000 151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1,7</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1,7</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98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2 02 03007 05 0000 151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1,7</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1,7</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87"/>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2 02 03015 00 0000 151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326,4</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326,4</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8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2 02 03015 05 0000 151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326,4</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326,4</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97"/>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2 02 03022 00 0000 151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336,9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336,9</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822"/>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2 02 03022 05 0000 151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336,9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336,9</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84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2 02 03024 00 0000 151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местным бюджетам на выполнение передаваемых полномочий субъектов Российской Федерации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8 812,4</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8 810,5</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84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lastRenderedPageBreak/>
              <w:t>2 02 03024 05 0000 151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районов на выполнение передаваемых полномочий субъектов Российской Федерации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8 812,4</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8 810,5</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993"/>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2 02 03027 00 0000 151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2 086,0</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2 084,3</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99,9</w:t>
            </w:r>
          </w:p>
        </w:tc>
      </w:tr>
      <w:tr w:rsidR="00205128" w:rsidRPr="00C95155" w:rsidTr="00241E17">
        <w:trPr>
          <w:trHeight w:val="951"/>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2 02 03027 05 0000 151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2 086,0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2 084,3</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99,9</w:t>
            </w:r>
          </w:p>
        </w:tc>
      </w:tr>
      <w:tr w:rsidR="00205128" w:rsidRPr="00C95155" w:rsidTr="00241E17">
        <w:trPr>
          <w:trHeight w:val="1731"/>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2 02 03029 00 0000 151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677,0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677,0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557"/>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2 02 03029 05 0000 151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677,0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677,0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45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2 02 03098 00 0000 151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222,7</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222,7</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403"/>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2 02 03098 05 0000 151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222,7</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222,7</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921"/>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2 02 03099 00 0000 151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4 525,0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4 525,0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83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2 02 03099 05 0000 151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4 525,0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4 525,0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69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lastRenderedPageBreak/>
              <w:t>2 02 03108 00 0000 151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30,0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30,0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712"/>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2 02 03108 05 0000 151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30,0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30,0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11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2 02 03115 00 0000 151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118,9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118,9</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27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2 02 03115 05 0000 151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118,9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118,9</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42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2 02 03119 00 0000 151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2 689,3</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634,2</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23,6</w:t>
            </w:r>
          </w:p>
        </w:tc>
      </w:tr>
      <w:tr w:rsidR="00205128" w:rsidRPr="00C95155" w:rsidTr="00241E17">
        <w:trPr>
          <w:trHeight w:val="138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2 02 03119 05 0000 151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2 689,3</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634,2</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23,6</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2 02 03999 00 0000 151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Прочие субвенции</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32 430,5</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32 332,1</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99,7</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2 02 03999 05 0000 151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Прочие субвенции бюджетам муниципальных районов</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32 430,5</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32 332,1</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99,7</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b/>
                <w:bCs/>
                <w:sz w:val="18"/>
                <w:szCs w:val="18"/>
              </w:rPr>
            </w:pPr>
            <w:r w:rsidRPr="00C95155">
              <w:rPr>
                <w:b/>
                <w:bCs/>
                <w:sz w:val="18"/>
                <w:szCs w:val="18"/>
              </w:rPr>
              <w:t>2 02 04000 00 0000 151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b/>
                <w:bCs/>
                <w:sz w:val="18"/>
                <w:szCs w:val="18"/>
              </w:rPr>
            </w:pPr>
            <w:r w:rsidRPr="00C95155">
              <w:rPr>
                <w:b/>
                <w:bCs/>
                <w:sz w:val="18"/>
                <w:szCs w:val="18"/>
              </w:rPr>
              <w:t>Иные межбюджетные трансферты</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2 882,2</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2 882,2</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100,0</w:t>
            </w:r>
          </w:p>
        </w:tc>
      </w:tr>
      <w:tr w:rsidR="00205128" w:rsidRPr="00C95155" w:rsidTr="00241E17">
        <w:trPr>
          <w:trHeight w:val="1560"/>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2 02 04014 00 0000 151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6,4</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6,4</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543"/>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2 02 04014 05 0000 151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6,4</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6,4</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69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lastRenderedPageBreak/>
              <w:t>2 02 04041 00 0000 151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86,9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86,9</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85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2 02 04041 05 0000 151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86,9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86,9</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244"/>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2 02 04070 00 0000 151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470,0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470,0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1262"/>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2 02 04070 05 0000 151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470,0</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470,0</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517"/>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2 02 04999 00 0000 151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 xml:space="preserve">Прочие межбюджетные трансферты, передаваемые бюджетам </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2 318,9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2 318,9</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750"/>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2 02 04999 05 0000 151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Прочие межбюджетные трансферты, передаваемые бюджетам муниципальных районов</w:t>
            </w:r>
          </w:p>
        </w:tc>
        <w:tc>
          <w:tcPr>
            <w:tcW w:w="806" w:type="pct"/>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2 318,9</w:t>
            </w:r>
          </w:p>
        </w:tc>
        <w:tc>
          <w:tcPr>
            <w:tcW w:w="808" w:type="pct"/>
            <w:gridSpan w:val="2"/>
            <w:tcBorders>
              <w:top w:val="nil"/>
              <w:left w:val="nil"/>
              <w:bottom w:val="single" w:sz="4" w:space="0" w:color="auto"/>
              <w:right w:val="single" w:sz="4" w:space="0" w:color="auto"/>
            </w:tcBorders>
            <w:shd w:val="clear" w:color="auto" w:fill="auto"/>
            <w:noWrap/>
            <w:vAlign w:val="bottom"/>
            <w:hideMark/>
          </w:tcPr>
          <w:p w:rsidR="00E84B10" w:rsidRPr="00C95155" w:rsidRDefault="00E84B10" w:rsidP="005D27F9">
            <w:pPr>
              <w:jc w:val="right"/>
              <w:rPr>
                <w:sz w:val="18"/>
                <w:szCs w:val="18"/>
              </w:rPr>
            </w:pPr>
            <w:r w:rsidRPr="00C95155">
              <w:rPr>
                <w:sz w:val="18"/>
                <w:szCs w:val="18"/>
              </w:rPr>
              <w:t>2 318,9</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375"/>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b/>
                <w:bCs/>
                <w:sz w:val="18"/>
                <w:szCs w:val="18"/>
              </w:rPr>
            </w:pPr>
            <w:r w:rsidRPr="00C95155">
              <w:rPr>
                <w:b/>
                <w:bCs/>
                <w:sz w:val="18"/>
                <w:szCs w:val="18"/>
              </w:rPr>
              <w:t>2 07 00000 00 0000 000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b/>
                <w:bCs/>
                <w:sz w:val="18"/>
                <w:szCs w:val="18"/>
              </w:rPr>
            </w:pPr>
            <w:r w:rsidRPr="00C95155">
              <w:rPr>
                <w:b/>
                <w:bCs/>
                <w:sz w:val="18"/>
                <w:szCs w:val="18"/>
              </w:rPr>
              <w:t>Прочие безвозмездные поступления</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121,4</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121,4</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100,0</w:t>
            </w:r>
          </w:p>
        </w:tc>
      </w:tr>
      <w:tr w:rsidR="00205128" w:rsidRPr="00C95155" w:rsidTr="00241E17">
        <w:trPr>
          <w:trHeight w:val="414"/>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sz w:val="18"/>
                <w:szCs w:val="18"/>
              </w:rPr>
            </w:pPr>
            <w:r w:rsidRPr="00C95155">
              <w:rPr>
                <w:sz w:val="18"/>
                <w:szCs w:val="18"/>
              </w:rPr>
              <w:t>2 07 05000 05 0000 180</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sz w:val="18"/>
                <w:szCs w:val="18"/>
              </w:rPr>
            </w:pPr>
            <w:r w:rsidRPr="00C95155">
              <w:rPr>
                <w:sz w:val="18"/>
                <w:szCs w:val="18"/>
              </w:rPr>
              <w:t>Прочие безвозмездные поступления в бюджеты муниципальных районов</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121,4</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121,4</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972"/>
        </w:trPr>
        <w:tc>
          <w:tcPr>
            <w:tcW w:w="1029"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E84B10" w:rsidRPr="00C95155" w:rsidRDefault="00E84B10" w:rsidP="005D27F9">
            <w:pPr>
              <w:rPr>
                <w:b/>
                <w:bCs/>
                <w:sz w:val="18"/>
                <w:szCs w:val="18"/>
              </w:rPr>
            </w:pPr>
            <w:r w:rsidRPr="00C95155">
              <w:rPr>
                <w:b/>
                <w:bCs/>
                <w:sz w:val="18"/>
                <w:szCs w:val="18"/>
              </w:rPr>
              <w:t>2 19 00000 00 0000 151</w:t>
            </w:r>
          </w:p>
        </w:tc>
        <w:tc>
          <w:tcPr>
            <w:tcW w:w="1680" w:type="pct"/>
            <w:gridSpan w:val="3"/>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rPr>
                <w:b/>
                <w:bCs/>
                <w:sz w:val="18"/>
                <w:szCs w:val="18"/>
              </w:rPr>
            </w:pPr>
            <w:r w:rsidRPr="00C95155">
              <w:rPr>
                <w:b/>
                <w:bCs/>
                <w:sz w:val="18"/>
                <w:szCs w:val="18"/>
              </w:rPr>
              <w:t>Возврат остатков субсидий, субвенций и иных межбюджетных трансфертов, имеющих целевое назначение, прошлых лет</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-61,8</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b/>
                <w:bCs/>
                <w:sz w:val="18"/>
                <w:szCs w:val="18"/>
              </w:rPr>
            </w:pPr>
            <w:r w:rsidRPr="00C95155">
              <w:rPr>
                <w:b/>
                <w:bCs/>
                <w:sz w:val="18"/>
                <w:szCs w:val="18"/>
              </w:rPr>
              <w:t>-61,8</w:t>
            </w:r>
          </w:p>
        </w:tc>
        <w:tc>
          <w:tcPr>
            <w:tcW w:w="677" w:type="pct"/>
            <w:tcBorders>
              <w:top w:val="nil"/>
              <w:left w:val="nil"/>
              <w:bottom w:val="single" w:sz="4" w:space="0" w:color="auto"/>
              <w:right w:val="single" w:sz="4" w:space="0" w:color="auto"/>
            </w:tcBorders>
            <w:shd w:val="clear" w:color="000000" w:fill="FFFFFF"/>
            <w:vAlign w:val="bottom"/>
            <w:hideMark/>
          </w:tcPr>
          <w:p w:rsidR="00E84B10" w:rsidRPr="00C95155" w:rsidRDefault="00E84B10" w:rsidP="005D27F9">
            <w:pPr>
              <w:jc w:val="right"/>
              <w:rPr>
                <w:b/>
                <w:bCs/>
                <w:sz w:val="18"/>
                <w:szCs w:val="18"/>
              </w:rPr>
            </w:pPr>
            <w:r w:rsidRPr="00C95155">
              <w:rPr>
                <w:b/>
                <w:bCs/>
                <w:sz w:val="18"/>
                <w:szCs w:val="18"/>
              </w:rPr>
              <w:t>100,0</w:t>
            </w:r>
          </w:p>
        </w:tc>
      </w:tr>
      <w:tr w:rsidR="00205128" w:rsidRPr="00C95155" w:rsidTr="00241E17">
        <w:trPr>
          <w:trHeight w:val="986"/>
        </w:trPr>
        <w:tc>
          <w:tcPr>
            <w:tcW w:w="1029" w:type="pct"/>
            <w:gridSpan w:val="3"/>
            <w:tcBorders>
              <w:top w:val="nil"/>
              <w:left w:val="single" w:sz="4" w:space="0" w:color="auto"/>
              <w:bottom w:val="single" w:sz="4" w:space="0" w:color="auto"/>
              <w:right w:val="single" w:sz="4" w:space="0" w:color="auto"/>
            </w:tcBorders>
            <w:shd w:val="clear" w:color="auto" w:fill="auto"/>
            <w:noWrap/>
            <w:vAlign w:val="bottom"/>
            <w:hideMark/>
          </w:tcPr>
          <w:p w:rsidR="00E84B10" w:rsidRPr="00C95155" w:rsidRDefault="00E84B10" w:rsidP="005D27F9">
            <w:pPr>
              <w:rPr>
                <w:sz w:val="18"/>
                <w:szCs w:val="18"/>
              </w:rPr>
            </w:pPr>
            <w:r w:rsidRPr="00C95155">
              <w:rPr>
                <w:sz w:val="18"/>
                <w:szCs w:val="18"/>
              </w:rPr>
              <w:t>2 19 05000 05 0000 151</w:t>
            </w:r>
          </w:p>
        </w:tc>
        <w:tc>
          <w:tcPr>
            <w:tcW w:w="1680" w:type="pct"/>
            <w:gridSpan w:val="3"/>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rPr>
                <w:sz w:val="18"/>
                <w:szCs w:val="18"/>
              </w:rPr>
            </w:pPr>
            <w:r w:rsidRPr="00C95155">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06" w:type="pct"/>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-61,8</w:t>
            </w:r>
          </w:p>
        </w:tc>
        <w:tc>
          <w:tcPr>
            <w:tcW w:w="808" w:type="pct"/>
            <w:gridSpan w:val="2"/>
            <w:tcBorders>
              <w:top w:val="nil"/>
              <w:left w:val="nil"/>
              <w:bottom w:val="single" w:sz="4" w:space="0" w:color="auto"/>
              <w:right w:val="single" w:sz="4" w:space="0" w:color="auto"/>
            </w:tcBorders>
            <w:shd w:val="clear" w:color="000000" w:fill="FFFFFF"/>
            <w:noWrap/>
            <w:vAlign w:val="bottom"/>
            <w:hideMark/>
          </w:tcPr>
          <w:p w:rsidR="00E84B10" w:rsidRPr="00C95155" w:rsidRDefault="00E84B10" w:rsidP="005D27F9">
            <w:pPr>
              <w:jc w:val="right"/>
              <w:rPr>
                <w:sz w:val="18"/>
                <w:szCs w:val="18"/>
              </w:rPr>
            </w:pPr>
            <w:r w:rsidRPr="00C95155">
              <w:rPr>
                <w:sz w:val="18"/>
                <w:szCs w:val="18"/>
              </w:rPr>
              <w:t>-61,8</w:t>
            </w:r>
          </w:p>
        </w:tc>
        <w:tc>
          <w:tcPr>
            <w:tcW w:w="677" w:type="pct"/>
            <w:tcBorders>
              <w:top w:val="nil"/>
              <w:left w:val="nil"/>
              <w:bottom w:val="single" w:sz="4" w:space="0" w:color="auto"/>
              <w:right w:val="single" w:sz="4" w:space="0" w:color="auto"/>
            </w:tcBorders>
            <w:shd w:val="clear" w:color="auto" w:fill="auto"/>
            <w:vAlign w:val="bottom"/>
            <w:hideMark/>
          </w:tcPr>
          <w:p w:rsidR="00E84B10" w:rsidRPr="00C95155" w:rsidRDefault="00E84B10" w:rsidP="005D27F9">
            <w:pPr>
              <w:jc w:val="right"/>
              <w:rPr>
                <w:sz w:val="18"/>
                <w:szCs w:val="18"/>
              </w:rPr>
            </w:pPr>
            <w:r w:rsidRPr="00C95155">
              <w:rPr>
                <w:sz w:val="18"/>
                <w:szCs w:val="18"/>
              </w:rPr>
              <w:t>100,0</w:t>
            </w:r>
          </w:p>
        </w:tc>
      </w:tr>
      <w:tr w:rsidR="00205128" w:rsidRPr="00C95155" w:rsidTr="00241E17">
        <w:trPr>
          <w:trHeight w:val="255"/>
        </w:trPr>
        <w:tc>
          <w:tcPr>
            <w:tcW w:w="1029" w:type="pct"/>
            <w:gridSpan w:val="3"/>
            <w:tcBorders>
              <w:top w:val="nil"/>
              <w:left w:val="nil"/>
              <w:bottom w:val="nil"/>
              <w:right w:val="nil"/>
            </w:tcBorders>
            <w:shd w:val="clear" w:color="auto" w:fill="auto"/>
            <w:noWrap/>
            <w:vAlign w:val="bottom"/>
            <w:hideMark/>
          </w:tcPr>
          <w:p w:rsidR="00E84B10" w:rsidRPr="00C95155" w:rsidRDefault="00E84B10" w:rsidP="005D27F9">
            <w:pPr>
              <w:rPr>
                <w:rFonts w:ascii="Arial CYR" w:hAnsi="Arial CYR" w:cs="Arial CYR"/>
                <w:sz w:val="18"/>
                <w:szCs w:val="18"/>
              </w:rPr>
            </w:pPr>
          </w:p>
        </w:tc>
        <w:tc>
          <w:tcPr>
            <w:tcW w:w="1680" w:type="pct"/>
            <w:gridSpan w:val="3"/>
            <w:tcBorders>
              <w:top w:val="nil"/>
              <w:left w:val="nil"/>
              <w:bottom w:val="nil"/>
              <w:right w:val="nil"/>
            </w:tcBorders>
            <w:shd w:val="clear" w:color="auto" w:fill="auto"/>
            <w:noWrap/>
            <w:vAlign w:val="bottom"/>
            <w:hideMark/>
          </w:tcPr>
          <w:p w:rsidR="00E84B10" w:rsidRPr="00C95155" w:rsidRDefault="00E84B10" w:rsidP="005D27F9">
            <w:pPr>
              <w:rPr>
                <w:rFonts w:ascii="Arial CYR" w:hAnsi="Arial CYR" w:cs="Arial CYR"/>
                <w:sz w:val="18"/>
                <w:szCs w:val="18"/>
              </w:rPr>
            </w:pPr>
          </w:p>
        </w:tc>
        <w:tc>
          <w:tcPr>
            <w:tcW w:w="806" w:type="pct"/>
            <w:tcBorders>
              <w:top w:val="nil"/>
              <w:left w:val="nil"/>
              <w:bottom w:val="nil"/>
              <w:right w:val="nil"/>
            </w:tcBorders>
            <w:shd w:val="clear" w:color="auto" w:fill="auto"/>
            <w:noWrap/>
            <w:vAlign w:val="bottom"/>
            <w:hideMark/>
          </w:tcPr>
          <w:p w:rsidR="00E84B10" w:rsidRPr="00C95155" w:rsidRDefault="00E84B10" w:rsidP="005D27F9">
            <w:pPr>
              <w:rPr>
                <w:rFonts w:ascii="Arial CYR" w:hAnsi="Arial CYR" w:cs="Arial CYR"/>
                <w:sz w:val="18"/>
                <w:szCs w:val="18"/>
              </w:rPr>
            </w:pPr>
          </w:p>
        </w:tc>
        <w:tc>
          <w:tcPr>
            <w:tcW w:w="808" w:type="pct"/>
            <w:gridSpan w:val="2"/>
            <w:tcBorders>
              <w:top w:val="nil"/>
              <w:left w:val="nil"/>
              <w:bottom w:val="nil"/>
              <w:right w:val="nil"/>
            </w:tcBorders>
            <w:shd w:val="clear" w:color="auto" w:fill="auto"/>
            <w:noWrap/>
            <w:vAlign w:val="bottom"/>
            <w:hideMark/>
          </w:tcPr>
          <w:p w:rsidR="00E84B10" w:rsidRPr="00C95155" w:rsidRDefault="00E84B10" w:rsidP="005D27F9">
            <w:pPr>
              <w:rPr>
                <w:rFonts w:ascii="Arial CYR" w:hAnsi="Arial CYR" w:cs="Arial CYR"/>
                <w:sz w:val="18"/>
                <w:szCs w:val="18"/>
              </w:rPr>
            </w:pPr>
          </w:p>
        </w:tc>
        <w:tc>
          <w:tcPr>
            <w:tcW w:w="677" w:type="pct"/>
            <w:tcBorders>
              <w:top w:val="nil"/>
              <w:left w:val="nil"/>
              <w:bottom w:val="nil"/>
              <w:right w:val="nil"/>
            </w:tcBorders>
            <w:shd w:val="clear" w:color="auto" w:fill="auto"/>
            <w:noWrap/>
            <w:vAlign w:val="bottom"/>
            <w:hideMark/>
          </w:tcPr>
          <w:p w:rsidR="00E84B10" w:rsidRPr="00C95155" w:rsidRDefault="00E84B10" w:rsidP="005D27F9">
            <w:pPr>
              <w:rPr>
                <w:rFonts w:ascii="Arial CYR" w:hAnsi="Arial CYR" w:cs="Arial CYR"/>
                <w:sz w:val="18"/>
                <w:szCs w:val="18"/>
              </w:rPr>
            </w:pPr>
          </w:p>
        </w:tc>
      </w:tr>
    </w:tbl>
    <w:p w:rsidR="003C53E2" w:rsidRDefault="003C53E2">
      <w:pPr>
        <w:sectPr w:rsidR="003C53E2" w:rsidSect="006A7AEB">
          <w:footerReference w:type="even" r:id="rId11"/>
          <w:footerReference w:type="default" r:id="rId12"/>
          <w:pgSz w:w="11906" w:h="16838"/>
          <w:pgMar w:top="1134" w:right="707" w:bottom="1134" w:left="1701" w:header="708" w:footer="708" w:gutter="0"/>
          <w:cols w:space="708"/>
          <w:docGrid w:linePitch="360"/>
        </w:sectPr>
      </w:pPr>
    </w:p>
    <w:tbl>
      <w:tblPr>
        <w:tblW w:w="5000" w:type="pct"/>
        <w:tblLayout w:type="fixed"/>
        <w:tblLook w:val="04A0"/>
      </w:tblPr>
      <w:tblGrid>
        <w:gridCol w:w="1884"/>
        <w:gridCol w:w="1059"/>
        <w:gridCol w:w="313"/>
        <w:gridCol w:w="396"/>
        <w:gridCol w:w="280"/>
        <w:gridCol w:w="429"/>
        <w:gridCol w:w="517"/>
        <w:gridCol w:w="781"/>
        <w:gridCol w:w="841"/>
        <w:gridCol w:w="1090"/>
        <w:gridCol w:w="1098"/>
        <w:gridCol w:w="1026"/>
      </w:tblGrid>
      <w:tr w:rsidR="003C53E2" w:rsidRPr="003C53E2" w:rsidTr="003C53E2">
        <w:trPr>
          <w:trHeight w:val="315"/>
        </w:trPr>
        <w:tc>
          <w:tcPr>
            <w:tcW w:w="970"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706"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348"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87"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02"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33"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1654" w:type="pct"/>
            <w:gridSpan w:val="3"/>
            <w:tcBorders>
              <w:top w:val="nil"/>
              <w:left w:val="nil"/>
              <w:bottom w:val="nil"/>
              <w:right w:val="nil"/>
            </w:tcBorders>
            <w:shd w:val="clear" w:color="auto" w:fill="auto"/>
            <w:noWrap/>
            <w:vAlign w:val="bottom"/>
            <w:hideMark/>
          </w:tcPr>
          <w:p w:rsidR="003C53E2" w:rsidRPr="003C53E2" w:rsidRDefault="003C53E2" w:rsidP="003C53E2">
            <w:pPr>
              <w:rPr>
                <w:sz w:val="18"/>
                <w:szCs w:val="18"/>
              </w:rPr>
            </w:pPr>
            <w:r w:rsidRPr="003C53E2">
              <w:rPr>
                <w:sz w:val="18"/>
                <w:szCs w:val="18"/>
              </w:rPr>
              <w:t>Приложение № 3</w:t>
            </w:r>
          </w:p>
        </w:tc>
      </w:tr>
      <w:tr w:rsidR="003C53E2" w:rsidRPr="003C53E2" w:rsidTr="003C53E2">
        <w:trPr>
          <w:trHeight w:val="315"/>
        </w:trPr>
        <w:tc>
          <w:tcPr>
            <w:tcW w:w="970"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706"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348"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87"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02"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33"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1654" w:type="pct"/>
            <w:gridSpan w:val="3"/>
            <w:tcBorders>
              <w:top w:val="nil"/>
              <w:left w:val="nil"/>
              <w:bottom w:val="nil"/>
              <w:right w:val="nil"/>
            </w:tcBorders>
            <w:shd w:val="clear" w:color="auto" w:fill="auto"/>
            <w:noWrap/>
            <w:vAlign w:val="bottom"/>
            <w:hideMark/>
          </w:tcPr>
          <w:p w:rsidR="003C53E2" w:rsidRPr="003C53E2" w:rsidRDefault="003C53E2" w:rsidP="003C53E2">
            <w:pPr>
              <w:rPr>
                <w:sz w:val="18"/>
                <w:szCs w:val="18"/>
              </w:rPr>
            </w:pPr>
            <w:r w:rsidRPr="003C53E2">
              <w:rPr>
                <w:sz w:val="18"/>
                <w:szCs w:val="18"/>
              </w:rPr>
              <w:t>к решению районной Думы</w:t>
            </w:r>
          </w:p>
        </w:tc>
      </w:tr>
      <w:tr w:rsidR="003C53E2" w:rsidRPr="003C53E2" w:rsidTr="003C53E2">
        <w:trPr>
          <w:trHeight w:val="300"/>
        </w:trPr>
        <w:tc>
          <w:tcPr>
            <w:tcW w:w="970"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706"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348"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87"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02"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33"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1654" w:type="pct"/>
            <w:gridSpan w:val="3"/>
            <w:tcBorders>
              <w:top w:val="nil"/>
              <w:left w:val="nil"/>
              <w:bottom w:val="nil"/>
              <w:right w:val="nil"/>
            </w:tcBorders>
            <w:shd w:val="clear" w:color="auto" w:fill="auto"/>
            <w:noWrap/>
            <w:vAlign w:val="bottom"/>
            <w:hideMark/>
          </w:tcPr>
          <w:p w:rsidR="003C53E2" w:rsidRPr="003C53E2" w:rsidRDefault="003C53E2" w:rsidP="003C53E2">
            <w:pPr>
              <w:rPr>
                <w:sz w:val="18"/>
                <w:szCs w:val="18"/>
              </w:rPr>
            </w:pPr>
            <w:r w:rsidRPr="003C53E2">
              <w:rPr>
                <w:sz w:val="18"/>
                <w:szCs w:val="18"/>
              </w:rPr>
              <w:t xml:space="preserve">от  29.06.2015  №  59/374             </w:t>
            </w:r>
          </w:p>
        </w:tc>
      </w:tr>
      <w:tr w:rsidR="003C53E2" w:rsidRPr="003C53E2" w:rsidTr="003C53E2">
        <w:trPr>
          <w:trHeight w:val="197"/>
        </w:trPr>
        <w:tc>
          <w:tcPr>
            <w:tcW w:w="970"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706"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348"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87" w:type="pct"/>
            <w:gridSpan w:val="2"/>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02"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433" w:type="pct"/>
            <w:tcBorders>
              <w:top w:val="nil"/>
              <w:left w:val="nil"/>
              <w:bottom w:val="nil"/>
              <w:right w:val="nil"/>
            </w:tcBorders>
            <w:shd w:val="clear" w:color="auto" w:fill="auto"/>
            <w:noWrap/>
            <w:vAlign w:val="bottom"/>
            <w:hideMark/>
          </w:tcPr>
          <w:p w:rsidR="003C53E2" w:rsidRPr="003C53E2" w:rsidRDefault="003C53E2" w:rsidP="003C53E2">
            <w:pPr>
              <w:rPr>
                <w:sz w:val="18"/>
                <w:szCs w:val="18"/>
              </w:rPr>
            </w:pPr>
          </w:p>
        </w:tc>
        <w:tc>
          <w:tcPr>
            <w:tcW w:w="561"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18"/>
                <w:szCs w:val="18"/>
              </w:rPr>
            </w:pPr>
          </w:p>
        </w:tc>
        <w:tc>
          <w:tcPr>
            <w:tcW w:w="565"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18"/>
                <w:szCs w:val="18"/>
              </w:rPr>
            </w:pPr>
          </w:p>
        </w:tc>
        <w:tc>
          <w:tcPr>
            <w:tcW w:w="528"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18"/>
                <w:szCs w:val="18"/>
              </w:rPr>
            </w:pPr>
          </w:p>
        </w:tc>
      </w:tr>
      <w:tr w:rsidR="003C53E2" w:rsidRPr="003C53E2" w:rsidTr="003C53E2">
        <w:trPr>
          <w:trHeight w:val="375"/>
        </w:trPr>
        <w:tc>
          <w:tcPr>
            <w:tcW w:w="5000" w:type="pct"/>
            <w:gridSpan w:val="12"/>
            <w:tcBorders>
              <w:top w:val="nil"/>
              <w:left w:val="nil"/>
              <w:bottom w:val="nil"/>
              <w:right w:val="nil"/>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РАСХОДЫ</w:t>
            </w:r>
          </w:p>
        </w:tc>
      </w:tr>
      <w:tr w:rsidR="003C53E2" w:rsidRPr="003C53E2" w:rsidTr="003C53E2">
        <w:trPr>
          <w:trHeight w:val="315"/>
        </w:trPr>
        <w:tc>
          <w:tcPr>
            <w:tcW w:w="5000" w:type="pct"/>
            <w:gridSpan w:val="12"/>
            <w:tcBorders>
              <w:top w:val="nil"/>
              <w:left w:val="nil"/>
              <w:bottom w:val="nil"/>
              <w:right w:val="nil"/>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бюджета Тужинского муниципального района за 2014 год</w:t>
            </w:r>
          </w:p>
        </w:tc>
      </w:tr>
      <w:tr w:rsidR="003C53E2" w:rsidRPr="003C53E2" w:rsidTr="003C53E2">
        <w:trPr>
          <w:trHeight w:val="300"/>
        </w:trPr>
        <w:tc>
          <w:tcPr>
            <w:tcW w:w="5000" w:type="pct"/>
            <w:gridSpan w:val="12"/>
            <w:tcBorders>
              <w:top w:val="nil"/>
              <w:left w:val="nil"/>
              <w:bottom w:val="nil"/>
              <w:right w:val="nil"/>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по ведомственной структуре расходов</w:t>
            </w:r>
          </w:p>
        </w:tc>
      </w:tr>
      <w:tr w:rsidR="003C53E2" w:rsidRPr="003C53E2" w:rsidTr="003C53E2">
        <w:trPr>
          <w:trHeight w:val="255"/>
        </w:trPr>
        <w:tc>
          <w:tcPr>
            <w:tcW w:w="970"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c>
          <w:tcPr>
            <w:tcW w:w="545"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c>
          <w:tcPr>
            <w:tcW w:w="365" w:type="pct"/>
            <w:gridSpan w:val="2"/>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c>
          <w:tcPr>
            <w:tcW w:w="365" w:type="pct"/>
            <w:gridSpan w:val="2"/>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c>
          <w:tcPr>
            <w:tcW w:w="668" w:type="pct"/>
            <w:gridSpan w:val="2"/>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c>
          <w:tcPr>
            <w:tcW w:w="433"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c>
          <w:tcPr>
            <w:tcW w:w="561"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c>
          <w:tcPr>
            <w:tcW w:w="565"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c>
          <w:tcPr>
            <w:tcW w:w="528" w:type="pct"/>
            <w:tcBorders>
              <w:top w:val="nil"/>
              <w:left w:val="nil"/>
              <w:bottom w:val="nil"/>
              <w:right w:val="nil"/>
            </w:tcBorders>
            <w:shd w:val="clear" w:color="auto" w:fill="auto"/>
            <w:noWrap/>
            <w:vAlign w:val="bottom"/>
            <w:hideMark/>
          </w:tcPr>
          <w:p w:rsidR="003C53E2" w:rsidRPr="003C53E2" w:rsidRDefault="003C53E2" w:rsidP="003C53E2">
            <w:pPr>
              <w:rPr>
                <w:rFonts w:ascii="Arial CYR" w:hAnsi="Arial CYR" w:cs="Arial CYR"/>
                <w:sz w:val="20"/>
                <w:szCs w:val="20"/>
              </w:rPr>
            </w:pPr>
          </w:p>
        </w:tc>
      </w:tr>
      <w:tr w:rsidR="003C53E2" w:rsidRPr="003C53E2" w:rsidTr="003C53E2">
        <w:trPr>
          <w:trHeight w:val="960"/>
        </w:trPr>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Наименование расхода</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Код главного распорядителя средств бюджета муниципального района</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Раздел</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Подраздел</w:t>
            </w:r>
          </w:p>
        </w:tc>
        <w:tc>
          <w:tcPr>
            <w:tcW w:w="668" w:type="pct"/>
            <w:gridSpan w:val="2"/>
            <w:tcBorders>
              <w:top w:val="single" w:sz="4" w:space="0" w:color="auto"/>
              <w:left w:val="nil"/>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Целевая статья</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Вид расходов</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Уточненный план        (тыс. рублей)</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Исполнено (тыс.рублей)</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3C53E2" w:rsidRPr="003C53E2" w:rsidRDefault="003C53E2" w:rsidP="003C53E2">
            <w:pPr>
              <w:jc w:val="center"/>
              <w:rPr>
                <w:sz w:val="18"/>
                <w:szCs w:val="18"/>
              </w:rPr>
            </w:pPr>
            <w:r w:rsidRPr="003C53E2">
              <w:rPr>
                <w:sz w:val="18"/>
                <w:szCs w:val="18"/>
              </w:rPr>
              <w:t>Процент исполнения (%)</w:t>
            </w:r>
          </w:p>
        </w:tc>
      </w:tr>
      <w:tr w:rsidR="003C53E2" w:rsidRPr="003C53E2" w:rsidTr="003C53E2">
        <w:trPr>
          <w:trHeight w:val="330"/>
        </w:trPr>
        <w:tc>
          <w:tcPr>
            <w:tcW w:w="970" w:type="pct"/>
            <w:tcBorders>
              <w:top w:val="nil"/>
              <w:left w:val="single" w:sz="4" w:space="0" w:color="auto"/>
              <w:bottom w:val="single" w:sz="4" w:space="0" w:color="auto"/>
              <w:right w:val="single" w:sz="4" w:space="0" w:color="auto"/>
            </w:tcBorders>
            <w:shd w:val="clear" w:color="000000" w:fill="F2DDDC"/>
            <w:vAlign w:val="bottom"/>
            <w:hideMark/>
          </w:tcPr>
          <w:p w:rsidR="003C53E2" w:rsidRPr="003C53E2" w:rsidRDefault="003C53E2" w:rsidP="003C53E2">
            <w:pPr>
              <w:rPr>
                <w:b/>
                <w:bCs/>
                <w:sz w:val="18"/>
                <w:szCs w:val="18"/>
              </w:rPr>
            </w:pPr>
            <w:r w:rsidRPr="003C53E2">
              <w:rPr>
                <w:b/>
                <w:bCs/>
                <w:sz w:val="18"/>
                <w:szCs w:val="18"/>
              </w:rPr>
              <w:t>ВСЕГО</w:t>
            </w:r>
          </w:p>
        </w:tc>
        <w:tc>
          <w:tcPr>
            <w:tcW w:w="54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149 264,0</w:t>
            </w:r>
          </w:p>
        </w:tc>
        <w:tc>
          <w:tcPr>
            <w:tcW w:w="56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145 531,7</w:t>
            </w:r>
          </w:p>
        </w:tc>
        <w:tc>
          <w:tcPr>
            <w:tcW w:w="528"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97,5</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Муниципальное казенное учреждение районная Дума Тужинского муниципального района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1 598,6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1 598,6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1 598,6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1 598,6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Функционирование высшего должностного лица субъекта Российской Федерации и муниципального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913,9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913,9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Обеспечение деятельности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913,9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913,9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Руководство и управление в сфере установленных функций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0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Глава муниципального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8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458,0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458,0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458,0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209,4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209,4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Обеспечение деятельности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209,4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209,4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Руководство и управление в сфере установленных функций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130,4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130,4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Центральный аппарат</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130,4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130,4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107,2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107,2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06</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475,3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475,3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Обеспечение деятельности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475,3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475,3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Руководство и управление в сфере установленных функций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Руководитель контрольного органа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5200107</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5200107</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241,0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241,0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241,0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241,0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241,0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241,0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000000" w:fill="F2DDDC"/>
            <w:vAlign w:val="bottom"/>
            <w:hideMark/>
          </w:tcPr>
          <w:p w:rsidR="003C53E2" w:rsidRPr="003C53E2" w:rsidRDefault="003C53E2" w:rsidP="003C53E2">
            <w:pPr>
              <w:rPr>
                <w:b/>
                <w:bCs/>
                <w:sz w:val="18"/>
                <w:szCs w:val="18"/>
              </w:rPr>
            </w:pPr>
            <w:r w:rsidRPr="003C53E2">
              <w:rPr>
                <w:b/>
                <w:bCs/>
                <w:sz w:val="18"/>
                <w:szCs w:val="18"/>
              </w:rPr>
              <w:lastRenderedPageBreak/>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4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905</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20 221,6</w:t>
            </w:r>
          </w:p>
        </w:tc>
        <w:tc>
          <w:tcPr>
            <w:tcW w:w="56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20 214,2</w:t>
            </w:r>
          </w:p>
        </w:tc>
        <w:tc>
          <w:tcPr>
            <w:tcW w:w="528"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Образование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19 522,6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19 515,2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Общее образование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19 306,8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19 299,3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2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19 292,0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19 284,6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деятельности государственных (муниципальных)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4 796,6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4 796,6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Школы-детские сады, школы начальные, неполные средние и средние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4 796,6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4 796,6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277,9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277,9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4 107,9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4 107,9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410,8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410,8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за счет доходов, полученных от платных услуг и иной приносящей доход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2 544,9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2 544,9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254,4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254,4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2 285,5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2 285,5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межбюджетные трансферты из областного бюджета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11 716,5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11 709,1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11 716,5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11 709,1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11 598,4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11 591,0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118,1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118,1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4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Профилактика правонарушений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4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Молодежная политика и оздоровление детей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215,9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215,9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30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215,9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215,9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Оздоровление детей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0100413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0100413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0101500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204,9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204,9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Оплата стоимости питания детей в оздоровительных учреждениях с дневным пребыванием детей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0101506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204,9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204,9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0101506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204,9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204,9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Социальная политика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699,0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699,0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Социальное обеспечение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699,0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699,0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45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68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695,5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695,5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600"/>
        </w:trPr>
        <w:tc>
          <w:tcPr>
            <w:tcW w:w="970" w:type="pct"/>
            <w:tcBorders>
              <w:top w:val="nil"/>
              <w:left w:val="single" w:sz="4" w:space="0" w:color="auto"/>
              <w:bottom w:val="single" w:sz="4" w:space="0" w:color="auto"/>
              <w:right w:val="single" w:sz="4" w:space="0" w:color="auto"/>
            </w:tcBorders>
            <w:shd w:val="clear" w:color="000000" w:fill="F2DDDC"/>
            <w:vAlign w:val="bottom"/>
            <w:hideMark/>
          </w:tcPr>
          <w:p w:rsidR="003C53E2" w:rsidRPr="003C53E2" w:rsidRDefault="003C53E2" w:rsidP="003C53E2">
            <w:pPr>
              <w:rPr>
                <w:b/>
                <w:bCs/>
                <w:sz w:val="18"/>
                <w:szCs w:val="18"/>
              </w:rPr>
            </w:pPr>
            <w:r w:rsidRPr="003C53E2">
              <w:rPr>
                <w:b/>
                <w:bCs/>
                <w:sz w:val="18"/>
                <w:szCs w:val="18"/>
              </w:rPr>
              <w:t>Муниципальное казённое учреждение "Управление образования администрации Тужинского муниципального района"</w:t>
            </w:r>
          </w:p>
        </w:tc>
        <w:tc>
          <w:tcPr>
            <w:tcW w:w="54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56 341,4</w:t>
            </w:r>
          </w:p>
        </w:tc>
        <w:tc>
          <w:tcPr>
            <w:tcW w:w="56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56 237,8</w:t>
            </w:r>
          </w:p>
        </w:tc>
        <w:tc>
          <w:tcPr>
            <w:tcW w:w="528"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99,8</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612,9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612,9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612,9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612,9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612,9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612,9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Руководство и управление в сфере установленных функций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Центральный аппарат</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90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260,6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260,6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332,2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332,2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332,2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332,2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91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332,2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332,2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Образование</w:t>
            </w:r>
          </w:p>
        </w:tc>
        <w:tc>
          <w:tcPr>
            <w:tcW w:w="545"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right"/>
              <w:rPr>
                <w:b/>
                <w:bCs/>
                <w:sz w:val="18"/>
                <w:szCs w:val="18"/>
              </w:rPr>
            </w:pPr>
            <w:r w:rsidRPr="003C53E2">
              <w:rPr>
                <w:b/>
                <w:bCs/>
                <w:sz w:val="18"/>
                <w:szCs w:val="18"/>
              </w:rPr>
              <w:t>51 286,6</w:t>
            </w:r>
          </w:p>
        </w:tc>
        <w:tc>
          <w:tcPr>
            <w:tcW w:w="565"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right"/>
              <w:rPr>
                <w:b/>
                <w:bCs/>
                <w:sz w:val="18"/>
                <w:szCs w:val="18"/>
              </w:rPr>
            </w:pPr>
            <w:r w:rsidRPr="003C53E2">
              <w:rPr>
                <w:b/>
                <w:bCs/>
                <w:sz w:val="18"/>
                <w:szCs w:val="18"/>
              </w:rPr>
              <w:t>51 184,5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99,8</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Дошкольное образование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18 986,4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18 912,4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99,6</w:t>
            </w:r>
          </w:p>
        </w:tc>
      </w:tr>
      <w:tr w:rsidR="003C53E2" w:rsidRPr="003C53E2" w:rsidTr="003C53E2">
        <w:trPr>
          <w:trHeight w:val="49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18 986,4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18 912,4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99,6</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деятельности государственных (муниципальных)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4 409,9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4 409,8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Детские дошкольные учреждения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4 409,9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4 409,8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1 848,4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1 848,4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2 223,1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2 223,0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Капитальные вложения в объекты недвижимого имущества государственной (муниципальной) собственности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400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288,4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288,4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за счет доходов, полученных от платных услуг и иной приносящей доход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1 772,2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1 772,2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1 772,2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1 772,2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Резервные фонды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0100700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1 726,2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1 726,2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Резервный фонд Правительства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0100702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1 646,2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1 646,2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0100702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1 646,2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1 646,2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Резервные фонды местных администраций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0100703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0100703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1 827,3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1 827,3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1 827,3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1 827,3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Расходы на выплату персоналу в целях обеспечения выполнения функций государственными (муниципальными) органами, казенными </w:t>
            </w:r>
            <w:r w:rsidRPr="003C53E2">
              <w:rPr>
                <w:sz w:val="18"/>
                <w:szCs w:val="18"/>
              </w:rPr>
              <w:lastRenderedPageBreak/>
              <w:t>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1 827,3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1 827,3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Иные межбюджетные трансферты из областного бюджета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4 441,9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4 368,0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98,3</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4 441,9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4 368,0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98,3</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4 298,0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4 292,7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52,3</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Модернизация региональных систем дошкольного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0105059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4 808,9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4 808,9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Капитальные вложения в объекты недвижимого имущества государственной (муниципальной) собственности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0105059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400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4 808,9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4 808,9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Общее образование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29 600,1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29 572,1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99,9</w:t>
            </w:r>
          </w:p>
        </w:tc>
      </w:tr>
      <w:tr w:rsidR="003C53E2" w:rsidRPr="003C53E2" w:rsidTr="003C53E2">
        <w:trPr>
          <w:trHeight w:val="52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29 535,1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29 507,1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деятельности государственных (муниципальных)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9 334,4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9 334,5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Школы-детские сады, школы начальные, неполные средние и средние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5 896,6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5 896,6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Расходы на выплату персоналу в целях обеспечения выполнения функций государственными (муниципальными) </w:t>
            </w:r>
            <w:r w:rsidRPr="003C53E2">
              <w:rPr>
                <w:sz w:val="18"/>
                <w:szCs w:val="18"/>
              </w:rPr>
              <w:lastRenderedPageBreak/>
              <w:t>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1 447,6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1 447,6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3 625,0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3 625,0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Капитальные вложения в объекты недвижимого имущества государственной (муниципальной) собственности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400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258,5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258,5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565,5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565,5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Организация дополнительного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3 437,9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3 437,9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1 301,0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1 301,0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920,0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920,0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0100219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1 216,9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1 216,9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за счет доходов, полученных от платных услуг и иной приносящей доход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1 065,8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1 065,8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1 065,8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1 065,8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2 862,8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2 862,8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2 862,8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2 862,8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3C53E2">
              <w:rPr>
                <w:sz w:val="18"/>
                <w:szCs w:val="18"/>
              </w:rPr>
              <w:lastRenderedPageBreak/>
              <w:t>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2 810,7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2 810,7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52,1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52,1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межбюджетные трансферты из областного бюджета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16 272,1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16 244,0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99,8</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16 272,1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16 244,0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99,8</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16 033,9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16 005,8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99,8</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0101701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238,2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238,2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Профилактика правонарушений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4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1600000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Мероприятия в </w:t>
            </w:r>
            <w:r w:rsidRPr="003C53E2">
              <w:rPr>
                <w:sz w:val="18"/>
                <w:szCs w:val="18"/>
              </w:rPr>
              <w:lastRenderedPageBreak/>
              <w:t>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1600400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Общегосударственные мероприятия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1600420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1600420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Молодежная политика и оздоровление детей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273,6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273,6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273,6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273,6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Оздоровление детей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0100413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0100413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0101500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259,6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259,6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Оплата стоимости питания детей в оздоровительных учреждениях с дневным пребыванием детей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0101506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259,6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259,6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0101506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259,6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259,6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Другие вопросы в области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2 426,4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2 426,4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2 426,4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2 426,4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деятельности государственных (муниципальных)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1 259,6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1 259,6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Обеспечение деятельности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1 259,6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1 259,6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Расходы на выплату персоналу в целях обеспечения выполнения функций государственными (муниципальными) </w:t>
            </w:r>
            <w:r w:rsidRPr="003C53E2">
              <w:rPr>
                <w:sz w:val="18"/>
                <w:szCs w:val="18"/>
              </w:rPr>
              <w:lastRenderedPageBreak/>
              <w:t>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1 078,5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1 078,5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176,6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176,6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1 166,8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1 166,8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1 166,8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1 166,8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1 166,8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1 166,8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Социальная политика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4 442,0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4 440,4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Социальное обеспечение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1 679,0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1 678,9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1 679,0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1 678,9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1 679,0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1 678,9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04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w:t>
            </w:r>
            <w:r w:rsidRPr="003C53E2">
              <w:rPr>
                <w:sz w:val="18"/>
                <w:szCs w:val="18"/>
              </w:rPr>
              <w:lastRenderedPageBreak/>
              <w:t>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1 679,0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1 678,9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84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1 673,1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1 673,1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0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98,3</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Охрана семьи и детства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2 763,0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2 761,5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99,9</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2 763,0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2 761,5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2 763,0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2 761,5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97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w:t>
            </w:r>
            <w:r w:rsidRPr="003C53E2">
              <w:rPr>
                <w:sz w:val="18"/>
                <w:szCs w:val="18"/>
              </w:rPr>
              <w:lastRenderedPageBreak/>
              <w:t>причитающегося приемным родителям</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2 086,0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2 084,5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Социальное обеспечение и иные выплаты населени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300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2 086,0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2 084,5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73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677,0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677,0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Социальное обеспечение и иные выплаты населени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300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677,0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677,0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70"/>
        </w:trPr>
        <w:tc>
          <w:tcPr>
            <w:tcW w:w="970" w:type="pct"/>
            <w:tcBorders>
              <w:top w:val="nil"/>
              <w:left w:val="single" w:sz="4" w:space="0" w:color="auto"/>
              <w:bottom w:val="single" w:sz="4" w:space="0" w:color="auto"/>
              <w:right w:val="single" w:sz="4" w:space="0" w:color="auto"/>
            </w:tcBorders>
            <w:shd w:val="clear" w:color="000000" w:fill="F2DDDC"/>
            <w:vAlign w:val="bottom"/>
            <w:hideMark/>
          </w:tcPr>
          <w:p w:rsidR="003C53E2" w:rsidRPr="003C53E2" w:rsidRDefault="003C53E2" w:rsidP="003C53E2">
            <w:pPr>
              <w:rPr>
                <w:b/>
                <w:bCs/>
                <w:sz w:val="18"/>
                <w:szCs w:val="18"/>
              </w:rPr>
            </w:pPr>
            <w:r w:rsidRPr="003C53E2">
              <w:rPr>
                <w:b/>
                <w:bCs/>
                <w:sz w:val="18"/>
                <w:szCs w:val="18"/>
              </w:rPr>
              <w:t>Муниципальное казённое учреждение "Отдел культуры администрации Тужинского муниципального района"</w:t>
            </w:r>
          </w:p>
        </w:tc>
        <w:tc>
          <w:tcPr>
            <w:tcW w:w="54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16 936,9</w:t>
            </w:r>
          </w:p>
        </w:tc>
        <w:tc>
          <w:tcPr>
            <w:tcW w:w="56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16 936,7</w:t>
            </w:r>
          </w:p>
        </w:tc>
        <w:tc>
          <w:tcPr>
            <w:tcW w:w="528"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1 343,2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1 343,2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590,7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590,7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45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590,7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590,7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Руководство и управление в сфере установленных функций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279,7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279,7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Центральный аппарат</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279,7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279,7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69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Расходы на выплату персоналу в целях обеспечения выполнения функций государственными (муниципальными) органами, казенными </w:t>
            </w:r>
            <w:r w:rsidRPr="003C53E2">
              <w:rPr>
                <w:sz w:val="18"/>
                <w:szCs w:val="18"/>
              </w:rPr>
              <w:lastRenderedPageBreak/>
              <w:t>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259,8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259,8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311,0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311,0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311,0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311,0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311,0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311,0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Другие 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752,5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752,5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культуры"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752,5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752,5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Обеспечение деятельности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752,5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752,5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5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752,5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752,5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Образование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2 331,3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2 331,1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Общее образование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2 331,3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2 331,1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культуры"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2 331,3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2 331,1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Финансовое обеспечение деятельности </w:t>
            </w:r>
            <w:r w:rsidRPr="003C53E2">
              <w:rPr>
                <w:sz w:val="18"/>
                <w:szCs w:val="18"/>
              </w:rPr>
              <w:lastRenderedPageBreak/>
              <w:t>государственных (муниципальных)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1 204,2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1 204,1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Организация дополнительного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0300219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1 204,2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1 204,1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0300219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1 020,6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0300219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182,3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182,3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0300219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за счет доходов, полученных от платных услуг и иной приносящей доход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252,1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252,1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Культура, кинематография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12 884,3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12 884,6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Культура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12 228,3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12 228,5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культуры"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12 228,3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12 228,5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Финансовое обеспечение деятельности государственных </w:t>
            </w:r>
            <w:r w:rsidRPr="003C53E2">
              <w:rPr>
                <w:sz w:val="18"/>
                <w:szCs w:val="18"/>
              </w:rPr>
              <w:lastRenderedPageBreak/>
              <w:t>(муниципальных)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5 665,9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5 666,1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Дворцы, дома и другие учреждения культуры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3 142,4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3 142,4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1 842,8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1 842,8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1 188,1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1 188,1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111,5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Музеи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640,1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391,7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391,7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14,4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Библиотеки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1 883,6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1 883,6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1 483,7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1 483,7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4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399,9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399,9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за счет доходов, полученных от платных услуг и иной приносщей доход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330,5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330,5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0300300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328,4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328,4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5 675,0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5 675,0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5 675,0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5 675,0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5 675,0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5 675,0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3C53E2" w:rsidRPr="003C53E2" w:rsidRDefault="003C53E2" w:rsidP="003C53E2">
            <w:pPr>
              <w:rPr>
                <w:sz w:val="18"/>
                <w:szCs w:val="18"/>
              </w:rPr>
            </w:pPr>
            <w:r w:rsidRPr="003C53E2">
              <w:rPr>
                <w:sz w:val="18"/>
                <w:szCs w:val="18"/>
              </w:rPr>
              <w:t>Иные межбюджетные трансферты</w:t>
            </w:r>
          </w:p>
        </w:tc>
        <w:tc>
          <w:tcPr>
            <w:tcW w:w="545"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0305100</w:t>
            </w:r>
          </w:p>
        </w:tc>
        <w:tc>
          <w:tcPr>
            <w:tcW w:w="433"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556,9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556,9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3C53E2" w:rsidRPr="003C53E2" w:rsidRDefault="003C53E2" w:rsidP="003C53E2">
            <w:pPr>
              <w:rPr>
                <w:sz w:val="18"/>
                <w:szCs w:val="18"/>
              </w:rPr>
            </w:pPr>
            <w:r w:rsidRPr="003C53E2">
              <w:rPr>
                <w:sz w:val="18"/>
                <w:szCs w:val="18"/>
              </w:rPr>
              <w:t>Подключение общедоступных библиотек Российской Федерации к сети Интернет и развитие системы библиотечного  дела с учетом расширения информационных технолгий и оцифровки</w:t>
            </w:r>
          </w:p>
        </w:tc>
        <w:tc>
          <w:tcPr>
            <w:tcW w:w="545"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0305146</w:t>
            </w:r>
          </w:p>
        </w:tc>
        <w:tc>
          <w:tcPr>
            <w:tcW w:w="433"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0305146</w:t>
            </w:r>
          </w:p>
        </w:tc>
        <w:tc>
          <w:tcPr>
            <w:tcW w:w="433"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3C53E2" w:rsidRPr="003C53E2" w:rsidRDefault="003C53E2" w:rsidP="003C53E2">
            <w:pPr>
              <w:rPr>
                <w:sz w:val="18"/>
                <w:szCs w:val="18"/>
              </w:rPr>
            </w:pPr>
            <w:r w:rsidRPr="003C53E2">
              <w:rPr>
                <w:sz w:val="18"/>
                <w:szCs w:val="18"/>
              </w:rPr>
              <w:t>Государственная поддержка (грант) комплексного развития региональных и муниципальных учреждений культуры</w:t>
            </w:r>
          </w:p>
        </w:tc>
        <w:tc>
          <w:tcPr>
            <w:tcW w:w="545"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0305190</w:t>
            </w:r>
          </w:p>
        </w:tc>
        <w:tc>
          <w:tcPr>
            <w:tcW w:w="433"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470,0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470,0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3C53E2" w:rsidRPr="003C53E2" w:rsidRDefault="003C53E2" w:rsidP="003C53E2">
            <w:pPr>
              <w:rPr>
                <w:sz w:val="18"/>
                <w:szCs w:val="18"/>
              </w:rPr>
            </w:pPr>
            <w:r w:rsidRPr="003C53E2">
              <w:rPr>
                <w:sz w:val="18"/>
                <w:szCs w:val="18"/>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0305190</w:t>
            </w:r>
          </w:p>
        </w:tc>
        <w:tc>
          <w:tcPr>
            <w:tcW w:w="433" w:type="pct"/>
            <w:tcBorders>
              <w:top w:val="nil"/>
              <w:left w:val="nil"/>
              <w:bottom w:val="single" w:sz="4" w:space="0" w:color="auto"/>
              <w:right w:val="single" w:sz="4" w:space="0" w:color="auto"/>
            </w:tcBorders>
            <w:shd w:val="clear" w:color="000000" w:fill="FFFFFF"/>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470,0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470,0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 xml:space="preserve">Другие вопросы в области культуры, </w:t>
            </w:r>
            <w:r w:rsidRPr="003C53E2">
              <w:rPr>
                <w:b/>
                <w:bCs/>
                <w:sz w:val="18"/>
                <w:szCs w:val="18"/>
              </w:rPr>
              <w:lastRenderedPageBreak/>
              <w:t>кинематографии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lastRenderedPageBreak/>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656,1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656,1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Муниципальная программа Тужинского муниципального района "Развитие культуры"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656,1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656,1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деятельности государственных (муниципальных)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364,1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Обеспечение деятельности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364,1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325,3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325,3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Социальная политика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378,0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377,8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99,9</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Социальное обеспечение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378,0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377,8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99,9</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107,0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107,0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107,0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107,0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6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107,0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107,0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106,7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106,7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0,3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0,3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культуры"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270,8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Финансовое обеспечение расходных обязательств муниципальных образований, </w:t>
            </w:r>
            <w:r w:rsidRPr="003C53E2">
              <w:rPr>
                <w:sz w:val="18"/>
                <w:szCs w:val="18"/>
              </w:rPr>
              <w:lastRenderedPageBreak/>
              <w:t>возникающих при выполнении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270,8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127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0301612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270,8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0301612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270,8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600"/>
        </w:trPr>
        <w:tc>
          <w:tcPr>
            <w:tcW w:w="970" w:type="pct"/>
            <w:tcBorders>
              <w:top w:val="nil"/>
              <w:left w:val="single" w:sz="4" w:space="0" w:color="auto"/>
              <w:bottom w:val="single" w:sz="4" w:space="0" w:color="auto"/>
              <w:right w:val="single" w:sz="4" w:space="0" w:color="auto"/>
            </w:tcBorders>
            <w:shd w:val="clear" w:color="000000" w:fill="F2DDDC"/>
            <w:vAlign w:val="bottom"/>
            <w:hideMark/>
          </w:tcPr>
          <w:p w:rsidR="003C53E2" w:rsidRPr="003C53E2" w:rsidRDefault="003C53E2" w:rsidP="003C53E2">
            <w:pPr>
              <w:rPr>
                <w:b/>
                <w:bCs/>
                <w:sz w:val="18"/>
                <w:szCs w:val="18"/>
              </w:rPr>
            </w:pPr>
            <w:r w:rsidRPr="003C53E2">
              <w:rPr>
                <w:b/>
                <w:bCs/>
                <w:sz w:val="18"/>
                <w:szCs w:val="18"/>
              </w:rPr>
              <w:t>муниципальное казенное учреждение Финансовое управление администрации Тужинского муниципального района</w:t>
            </w:r>
          </w:p>
        </w:tc>
        <w:tc>
          <w:tcPr>
            <w:tcW w:w="54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12 617,2</w:t>
            </w:r>
          </w:p>
        </w:tc>
        <w:tc>
          <w:tcPr>
            <w:tcW w:w="56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12 617,0</w:t>
            </w:r>
          </w:p>
        </w:tc>
        <w:tc>
          <w:tcPr>
            <w:tcW w:w="528"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2 582,1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2 582,1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2 580,6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2 580,6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2 580,6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2 580,6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Руководство и управление в сфере установленных функций органов местного </w:t>
            </w:r>
            <w:r w:rsidRPr="003C53E2">
              <w:rPr>
                <w:sz w:val="18"/>
                <w:szCs w:val="18"/>
              </w:rPr>
              <w:lastRenderedPageBreak/>
              <w:t>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1 426,6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1 426,6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Центральный аппарат</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1 426,6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1 426,6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1 168,4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1 168,4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258,2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258,2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1 154,0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1 154,0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1 154,0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1 154,0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1 154,0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1 154,0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Другие 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Создание и деятельность в муниципальных образованиях административной (ых) комиссии (ий)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0501605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0501605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Национальная оборона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326,4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Мобилизационная и вневойсковая подготовка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326,4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0505118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0505118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Жилищно - коммунальное хозяйство</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1 874,7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1 874,7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Жилищное хозяйство</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1 874,7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1 874,7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600"/>
        </w:trPr>
        <w:tc>
          <w:tcPr>
            <w:tcW w:w="970" w:type="pct"/>
            <w:tcBorders>
              <w:top w:val="nil"/>
              <w:left w:val="single" w:sz="4" w:space="0" w:color="auto"/>
              <w:bottom w:val="single" w:sz="4" w:space="0" w:color="auto"/>
              <w:right w:val="single" w:sz="4" w:space="0" w:color="auto"/>
            </w:tcBorders>
            <w:shd w:val="clear" w:color="auto" w:fill="auto"/>
            <w:hideMark/>
          </w:tcPr>
          <w:p w:rsidR="003C53E2" w:rsidRPr="003C53E2" w:rsidRDefault="003C53E2" w:rsidP="003C53E2">
            <w:pPr>
              <w:rPr>
                <w:color w:val="000000"/>
                <w:sz w:val="18"/>
                <w:szCs w:val="18"/>
              </w:rPr>
            </w:pPr>
            <w:r w:rsidRPr="003C53E2">
              <w:rPr>
                <w:color w:val="000000"/>
                <w:sz w:val="18"/>
                <w:szCs w:val="18"/>
              </w:rPr>
              <w:t>Муниципальная программа Тужинского муниципального района "Развитие жилищного строительства"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1 874,7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1 874,7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900"/>
        </w:trPr>
        <w:tc>
          <w:tcPr>
            <w:tcW w:w="970" w:type="pct"/>
            <w:tcBorders>
              <w:top w:val="nil"/>
              <w:left w:val="single" w:sz="4" w:space="0" w:color="auto"/>
              <w:bottom w:val="single" w:sz="4" w:space="0" w:color="auto"/>
              <w:right w:val="single" w:sz="4" w:space="0" w:color="auto"/>
            </w:tcBorders>
            <w:shd w:val="clear" w:color="auto" w:fill="auto"/>
            <w:hideMark/>
          </w:tcPr>
          <w:p w:rsidR="003C53E2" w:rsidRPr="003C53E2" w:rsidRDefault="003C53E2" w:rsidP="003C53E2">
            <w:pPr>
              <w:rPr>
                <w:color w:val="000000"/>
                <w:sz w:val="18"/>
                <w:szCs w:val="18"/>
              </w:rPr>
            </w:pPr>
            <w:r w:rsidRPr="003C53E2">
              <w:rPr>
                <w:color w:val="000000"/>
                <w:sz w:val="18"/>
                <w:szCs w:val="18"/>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vAlign w:val="bottom"/>
            <w:hideMark/>
          </w:tcPr>
          <w:p w:rsidR="003C53E2" w:rsidRPr="003C53E2" w:rsidRDefault="003C53E2" w:rsidP="003C53E2">
            <w:pPr>
              <w:jc w:val="center"/>
              <w:rPr>
                <w:color w:val="000000"/>
                <w:sz w:val="18"/>
                <w:szCs w:val="18"/>
              </w:rPr>
            </w:pPr>
            <w:r w:rsidRPr="003C53E2">
              <w:rPr>
                <w:color w:val="000000"/>
                <w:sz w:val="18"/>
                <w:szCs w:val="18"/>
              </w:rPr>
              <w:t>1409500</w:t>
            </w:r>
          </w:p>
        </w:tc>
        <w:tc>
          <w:tcPr>
            <w:tcW w:w="433" w:type="pct"/>
            <w:tcBorders>
              <w:top w:val="nil"/>
              <w:left w:val="nil"/>
              <w:bottom w:val="single" w:sz="4" w:space="0" w:color="auto"/>
              <w:right w:val="single" w:sz="4" w:space="0" w:color="auto"/>
            </w:tcBorders>
            <w:shd w:val="clear" w:color="auto" w:fill="auto"/>
            <w:vAlign w:val="bottom"/>
            <w:hideMark/>
          </w:tcPr>
          <w:p w:rsidR="003C53E2" w:rsidRPr="003C53E2" w:rsidRDefault="003C53E2" w:rsidP="003C53E2">
            <w:pPr>
              <w:jc w:val="center"/>
              <w:rPr>
                <w:color w:val="000000"/>
                <w:sz w:val="18"/>
                <w:szCs w:val="18"/>
              </w:rPr>
            </w:pPr>
            <w:r w:rsidRPr="003C53E2">
              <w:rPr>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1 485,7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1 485,7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00"/>
        </w:trPr>
        <w:tc>
          <w:tcPr>
            <w:tcW w:w="970" w:type="pct"/>
            <w:tcBorders>
              <w:top w:val="nil"/>
              <w:left w:val="single" w:sz="4" w:space="0" w:color="auto"/>
              <w:bottom w:val="single" w:sz="4" w:space="0" w:color="auto"/>
              <w:right w:val="single" w:sz="4" w:space="0" w:color="auto"/>
            </w:tcBorders>
            <w:shd w:val="clear" w:color="auto" w:fill="auto"/>
            <w:hideMark/>
          </w:tcPr>
          <w:p w:rsidR="003C53E2" w:rsidRPr="003C53E2" w:rsidRDefault="003C53E2" w:rsidP="003C53E2">
            <w:pPr>
              <w:rPr>
                <w:color w:val="000000"/>
                <w:sz w:val="18"/>
                <w:szCs w:val="18"/>
              </w:rPr>
            </w:pPr>
            <w:r w:rsidRPr="003C53E2">
              <w:rPr>
                <w:color w:val="000000"/>
                <w:sz w:val="18"/>
                <w:szCs w:val="18"/>
              </w:rPr>
              <w:t>Мероприятия по переселению граждан из аварийного фонда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hideMark/>
          </w:tcPr>
          <w:p w:rsidR="003C53E2" w:rsidRPr="003C53E2" w:rsidRDefault="003C53E2" w:rsidP="003C53E2">
            <w:pPr>
              <w:jc w:val="center"/>
              <w:rPr>
                <w:color w:val="000000"/>
                <w:sz w:val="18"/>
                <w:szCs w:val="18"/>
              </w:rPr>
            </w:pPr>
            <w:r w:rsidRPr="003C53E2">
              <w:rPr>
                <w:color w:val="000000"/>
                <w:sz w:val="18"/>
                <w:szCs w:val="18"/>
              </w:rPr>
              <w:t>1409502</w:t>
            </w:r>
          </w:p>
        </w:tc>
        <w:tc>
          <w:tcPr>
            <w:tcW w:w="433" w:type="pct"/>
            <w:tcBorders>
              <w:top w:val="nil"/>
              <w:left w:val="nil"/>
              <w:bottom w:val="single" w:sz="4" w:space="0" w:color="auto"/>
              <w:right w:val="single" w:sz="4" w:space="0" w:color="auto"/>
            </w:tcBorders>
            <w:shd w:val="clear" w:color="auto" w:fill="auto"/>
            <w:hideMark/>
          </w:tcPr>
          <w:p w:rsidR="003C53E2" w:rsidRPr="003C53E2" w:rsidRDefault="003C53E2" w:rsidP="003C53E2">
            <w:pPr>
              <w:jc w:val="center"/>
              <w:rPr>
                <w:color w:val="000000"/>
                <w:sz w:val="18"/>
                <w:szCs w:val="18"/>
              </w:rPr>
            </w:pPr>
            <w:r w:rsidRPr="003C53E2">
              <w:rPr>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1 485,7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1 485,7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00"/>
        </w:trPr>
        <w:tc>
          <w:tcPr>
            <w:tcW w:w="970" w:type="pct"/>
            <w:tcBorders>
              <w:top w:val="nil"/>
              <w:left w:val="single" w:sz="4" w:space="0" w:color="auto"/>
              <w:bottom w:val="single" w:sz="4" w:space="0" w:color="auto"/>
              <w:right w:val="single" w:sz="4" w:space="0" w:color="auto"/>
            </w:tcBorders>
            <w:shd w:val="clear" w:color="auto" w:fill="auto"/>
            <w:hideMark/>
          </w:tcPr>
          <w:p w:rsidR="003C53E2" w:rsidRPr="003C53E2" w:rsidRDefault="003C53E2" w:rsidP="003C53E2">
            <w:pPr>
              <w:rPr>
                <w:color w:val="000000"/>
                <w:sz w:val="18"/>
                <w:szCs w:val="18"/>
              </w:rPr>
            </w:pPr>
            <w:r w:rsidRPr="003C53E2">
              <w:rPr>
                <w:color w:val="000000"/>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hideMark/>
          </w:tcPr>
          <w:p w:rsidR="003C53E2" w:rsidRPr="003C53E2" w:rsidRDefault="003C53E2" w:rsidP="003C53E2">
            <w:pPr>
              <w:jc w:val="center"/>
              <w:rPr>
                <w:color w:val="000000"/>
                <w:sz w:val="18"/>
                <w:szCs w:val="18"/>
              </w:rPr>
            </w:pPr>
            <w:r w:rsidRPr="003C53E2">
              <w:rPr>
                <w:color w:val="000000"/>
                <w:sz w:val="18"/>
                <w:szCs w:val="18"/>
              </w:rPr>
              <w:t>1409502</w:t>
            </w:r>
          </w:p>
        </w:tc>
        <w:tc>
          <w:tcPr>
            <w:tcW w:w="433" w:type="pct"/>
            <w:tcBorders>
              <w:top w:val="nil"/>
              <w:left w:val="nil"/>
              <w:bottom w:val="single" w:sz="4" w:space="0" w:color="auto"/>
              <w:right w:val="single" w:sz="4" w:space="0" w:color="auto"/>
            </w:tcBorders>
            <w:shd w:val="clear" w:color="auto" w:fill="auto"/>
            <w:hideMark/>
          </w:tcPr>
          <w:p w:rsidR="003C53E2" w:rsidRPr="003C53E2" w:rsidRDefault="003C53E2" w:rsidP="003C53E2">
            <w:pPr>
              <w:jc w:val="center"/>
              <w:rPr>
                <w:color w:val="000000"/>
                <w:sz w:val="18"/>
                <w:szCs w:val="18"/>
              </w:rPr>
            </w:pPr>
            <w:r w:rsidRPr="003C53E2">
              <w:rPr>
                <w:color w:val="000000"/>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1 485,7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1 485,7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600"/>
        </w:trPr>
        <w:tc>
          <w:tcPr>
            <w:tcW w:w="970" w:type="pct"/>
            <w:tcBorders>
              <w:top w:val="nil"/>
              <w:left w:val="single" w:sz="4" w:space="0" w:color="auto"/>
              <w:bottom w:val="single" w:sz="4" w:space="0" w:color="auto"/>
              <w:right w:val="single" w:sz="4" w:space="0" w:color="auto"/>
            </w:tcBorders>
            <w:shd w:val="clear" w:color="auto" w:fill="auto"/>
            <w:hideMark/>
          </w:tcPr>
          <w:p w:rsidR="003C53E2" w:rsidRPr="003C53E2" w:rsidRDefault="003C53E2" w:rsidP="003C53E2">
            <w:pPr>
              <w:rPr>
                <w:color w:val="000000"/>
                <w:sz w:val="18"/>
                <w:szCs w:val="18"/>
              </w:rPr>
            </w:pPr>
            <w:r w:rsidRPr="003C53E2">
              <w:rPr>
                <w:color w:val="000000"/>
                <w:sz w:val="18"/>
                <w:szCs w:val="18"/>
              </w:rPr>
              <w:t>Финансовая поддержка реформирования жилищно-</w:t>
            </w:r>
            <w:r w:rsidRPr="003C53E2">
              <w:rPr>
                <w:color w:val="000000"/>
                <w:sz w:val="18"/>
                <w:szCs w:val="18"/>
              </w:rPr>
              <w:lastRenderedPageBreak/>
              <w:t>коммунального хозяйства за счет средств областного бюджета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vAlign w:val="bottom"/>
            <w:hideMark/>
          </w:tcPr>
          <w:p w:rsidR="003C53E2" w:rsidRPr="003C53E2" w:rsidRDefault="003C53E2" w:rsidP="003C53E2">
            <w:pPr>
              <w:jc w:val="center"/>
              <w:rPr>
                <w:color w:val="000000"/>
                <w:sz w:val="18"/>
                <w:szCs w:val="18"/>
              </w:rPr>
            </w:pPr>
            <w:r w:rsidRPr="003C53E2">
              <w:rPr>
                <w:color w:val="000000"/>
                <w:sz w:val="18"/>
                <w:szCs w:val="18"/>
              </w:rPr>
              <w:t>1409600</w:t>
            </w:r>
          </w:p>
        </w:tc>
        <w:tc>
          <w:tcPr>
            <w:tcW w:w="433" w:type="pct"/>
            <w:tcBorders>
              <w:top w:val="nil"/>
              <w:left w:val="nil"/>
              <w:bottom w:val="single" w:sz="4" w:space="0" w:color="auto"/>
              <w:right w:val="single" w:sz="4" w:space="0" w:color="auto"/>
            </w:tcBorders>
            <w:shd w:val="clear" w:color="auto" w:fill="auto"/>
            <w:vAlign w:val="bottom"/>
            <w:hideMark/>
          </w:tcPr>
          <w:p w:rsidR="003C53E2" w:rsidRPr="003C53E2" w:rsidRDefault="003C53E2" w:rsidP="003C53E2">
            <w:pPr>
              <w:jc w:val="center"/>
              <w:rPr>
                <w:color w:val="000000"/>
                <w:sz w:val="18"/>
                <w:szCs w:val="18"/>
              </w:rPr>
            </w:pPr>
            <w:r w:rsidRPr="003C53E2">
              <w:rPr>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00"/>
        </w:trPr>
        <w:tc>
          <w:tcPr>
            <w:tcW w:w="970" w:type="pct"/>
            <w:tcBorders>
              <w:top w:val="nil"/>
              <w:left w:val="single" w:sz="4" w:space="0" w:color="auto"/>
              <w:bottom w:val="single" w:sz="4" w:space="0" w:color="auto"/>
              <w:right w:val="single" w:sz="4" w:space="0" w:color="auto"/>
            </w:tcBorders>
            <w:shd w:val="clear" w:color="auto" w:fill="auto"/>
            <w:hideMark/>
          </w:tcPr>
          <w:p w:rsidR="003C53E2" w:rsidRPr="003C53E2" w:rsidRDefault="003C53E2" w:rsidP="003C53E2">
            <w:pPr>
              <w:rPr>
                <w:color w:val="000000"/>
                <w:sz w:val="18"/>
                <w:szCs w:val="18"/>
              </w:rPr>
            </w:pPr>
            <w:r w:rsidRPr="003C53E2">
              <w:rPr>
                <w:color w:val="000000"/>
                <w:sz w:val="18"/>
                <w:szCs w:val="18"/>
              </w:rPr>
              <w:lastRenderedPageBreak/>
              <w:t>Мероприятия по переселению граждан из аварийного фонда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hideMark/>
          </w:tcPr>
          <w:p w:rsidR="003C53E2" w:rsidRPr="003C53E2" w:rsidRDefault="003C53E2" w:rsidP="003C53E2">
            <w:pPr>
              <w:jc w:val="center"/>
              <w:rPr>
                <w:color w:val="000000"/>
                <w:sz w:val="18"/>
                <w:szCs w:val="18"/>
              </w:rPr>
            </w:pPr>
            <w:r w:rsidRPr="003C53E2">
              <w:rPr>
                <w:color w:val="000000"/>
                <w:sz w:val="18"/>
                <w:szCs w:val="18"/>
              </w:rPr>
              <w:t>1409602</w:t>
            </w:r>
          </w:p>
        </w:tc>
        <w:tc>
          <w:tcPr>
            <w:tcW w:w="433" w:type="pct"/>
            <w:tcBorders>
              <w:top w:val="nil"/>
              <w:left w:val="nil"/>
              <w:bottom w:val="single" w:sz="4" w:space="0" w:color="auto"/>
              <w:right w:val="single" w:sz="4" w:space="0" w:color="auto"/>
            </w:tcBorders>
            <w:shd w:val="clear" w:color="auto" w:fill="auto"/>
            <w:hideMark/>
          </w:tcPr>
          <w:p w:rsidR="003C53E2" w:rsidRPr="003C53E2" w:rsidRDefault="003C53E2" w:rsidP="003C53E2">
            <w:pPr>
              <w:jc w:val="center"/>
              <w:rPr>
                <w:color w:val="000000"/>
                <w:sz w:val="18"/>
                <w:szCs w:val="18"/>
              </w:rPr>
            </w:pPr>
            <w:r w:rsidRPr="003C53E2">
              <w:rPr>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00"/>
        </w:trPr>
        <w:tc>
          <w:tcPr>
            <w:tcW w:w="970" w:type="pct"/>
            <w:tcBorders>
              <w:top w:val="nil"/>
              <w:left w:val="single" w:sz="4" w:space="0" w:color="auto"/>
              <w:bottom w:val="single" w:sz="4" w:space="0" w:color="auto"/>
              <w:right w:val="single" w:sz="4" w:space="0" w:color="auto"/>
            </w:tcBorders>
            <w:shd w:val="clear" w:color="auto" w:fill="auto"/>
            <w:hideMark/>
          </w:tcPr>
          <w:p w:rsidR="003C53E2" w:rsidRPr="003C53E2" w:rsidRDefault="003C53E2" w:rsidP="003C53E2">
            <w:pPr>
              <w:rPr>
                <w:color w:val="000000"/>
                <w:sz w:val="18"/>
                <w:szCs w:val="18"/>
              </w:rPr>
            </w:pPr>
            <w:r w:rsidRPr="003C53E2">
              <w:rPr>
                <w:color w:val="000000"/>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hideMark/>
          </w:tcPr>
          <w:p w:rsidR="003C53E2" w:rsidRPr="003C53E2" w:rsidRDefault="003C53E2" w:rsidP="003C53E2">
            <w:pPr>
              <w:jc w:val="center"/>
              <w:rPr>
                <w:color w:val="000000"/>
                <w:sz w:val="18"/>
                <w:szCs w:val="18"/>
              </w:rPr>
            </w:pPr>
            <w:r w:rsidRPr="003C53E2">
              <w:rPr>
                <w:color w:val="000000"/>
                <w:sz w:val="18"/>
                <w:szCs w:val="18"/>
              </w:rPr>
              <w:t>1409602</w:t>
            </w:r>
          </w:p>
        </w:tc>
        <w:tc>
          <w:tcPr>
            <w:tcW w:w="433" w:type="pct"/>
            <w:tcBorders>
              <w:top w:val="nil"/>
              <w:left w:val="nil"/>
              <w:bottom w:val="single" w:sz="4" w:space="0" w:color="auto"/>
              <w:right w:val="single" w:sz="4" w:space="0" w:color="auto"/>
            </w:tcBorders>
            <w:shd w:val="clear" w:color="auto" w:fill="auto"/>
            <w:hideMark/>
          </w:tcPr>
          <w:p w:rsidR="003C53E2" w:rsidRPr="003C53E2" w:rsidRDefault="003C53E2" w:rsidP="003C53E2">
            <w:pPr>
              <w:jc w:val="center"/>
              <w:rPr>
                <w:color w:val="000000"/>
                <w:sz w:val="18"/>
                <w:szCs w:val="18"/>
              </w:rPr>
            </w:pPr>
            <w:r w:rsidRPr="003C53E2">
              <w:rPr>
                <w:color w:val="000000"/>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Образование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Профессиональная подготовка, переподготовка и повышение квалификации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0201500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0201514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0201514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Обслуживание государственного и муниципального долга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280,7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280,5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99,9</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Обслуживание государственного внутреннего и муниципального долга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280,7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280,5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99,9</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Обслуживание муниципального долга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0500600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Обслуживание </w:t>
            </w:r>
            <w:r w:rsidRPr="003C53E2">
              <w:rPr>
                <w:sz w:val="18"/>
                <w:szCs w:val="18"/>
              </w:rPr>
              <w:lastRenderedPageBreak/>
              <w:t>государственного долга Российской Федерации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0500600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700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280,5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lastRenderedPageBreak/>
              <w:t>Межбюджетные трансферты общего характера бюджетам субъектов Российской Федерации и муниципальных образований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7 544,3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7 544,3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Дотации на выравнивание бюджетной обеспеченности субъектов Российской Федерации и муниципальных образований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1 124,0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1 124,0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1 124,0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1 124,0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1 124,0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1 124,0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Расчет и предоставление дотаций бюджетам поселений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0501603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1 124,0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1 124,0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0501603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1 124,0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1 124,0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Прочие межбюджетные трасферты общего характера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6 420,3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6 420,3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6 420,3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6 420,3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5 284,8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5 284,8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Выравнивание обеспеченности муниципальных образований по </w:t>
            </w:r>
            <w:r w:rsidRPr="003C53E2">
              <w:rPr>
                <w:sz w:val="18"/>
                <w:szCs w:val="18"/>
              </w:rPr>
              <w:lastRenderedPageBreak/>
              <w:t>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Поддержка мер по обеспечению сбалансированности бюджетов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0501410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5 114,8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5 114,8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0501410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5 114,8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5 114,8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3C53E2" w:rsidRPr="003C53E2" w:rsidRDefault="003C53E2" w:rsidP="003C53E2">
            <w:pPr>
              <w:rPr>
                <w:sz w:val="18"/>
                <w:szCs w:val="18"/>
              </w:rPr>
            </w:pPr>
            <w:r w:rsidRPr="003C53E2">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0501500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864,2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864,2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000000" w:fill="FFFFFF"/>
            <w:vAlign w:val="bottom"/>
            <w:hideMark/>
          </w:tcPr>
          <w:p w:rsidR="003C53E2" w:rsidRPr="003C53E2" w:rsidRDefault="003C53E2" w:rsidP="003C53E2">
            <w:pPr>
              <w:rPr>
                <w:sz w:val="18"/>
                <w:szCs w:val="18"/>
              </w:rPr>
            </w:pPr>
            <w:r w:rsidRPr="003C53E2">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0501517</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864,2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864,2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0501517</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864,2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864,2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межбюджетные трансферты из областного бюджета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0501700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0501705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Межбюджетные трансферты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912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0501705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271,3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630"/>
        </w:trPr>
        <w:tc>
          <w:tcPr>
            <w:tcW w:w="970" w:type="pct"/>
            <w:tcBorders>
              <w:top w:val="nil"/>
              <w:left w:val="single" w:sz="4" w:space="0" w:color="auto"/>
              <w:bottom w:val="single" w:sz="4" w:space="0" w:color="auto"/>
              <w:right w:val="single" w:sz="4" w:space="0" w:color="auto"/>
            </w:tcBorders>
            <w:shd w:val="clear" w:color="000000" w:fill="F2DDDC"/>
            <w:vAlign w:val="bottom"/>
            <w:hideMark/>
          </w:tcPr>
          <w:p w:rsidR="003C53E2" w:rsidRPr="003C53E2" w:rsidRDefault="003C53E2" w:rsidP="003C53E2">
            <w:pPr>
              <w:rPr>
                <w:b/>
                <w:bCs/>
                <w:sz w:val="18"/>
                <w:szCs w:val="18"/>
              </w:rPr>
            </w:pPr>
            <w:r w:rsidRPr="003C53E2">
              <w:rPr>
                <w:b/>
                <w:bCs/>
                <w:sz w:val="18"/>
                <w:szCs w:val="18"/>
              </w:rPr>
              <w:t>Управление сельского хозяйства администрации Тужинского муниципального района</w:t>
            </w:r>
          </w:p>
        </w:tc>
        <w:tc>
          <w:tcPr>
            <w:tcW w:w="54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922</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9 821,7</w:t>
            </w:r>
          </w:p>
        </w:tc>
        <w:tc>
          <w:tcPr>
            <w:tcW w:w="56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9 820,7</w:t>
            </w:r>
          </w:p>
        </w:tc>
        <w:tc>
          <w:tcPr>
            <w:tcW w:w="528"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2 173,0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2 173,0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2 173,0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2 173,0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Муниципальная программа </w:t>
            </w:r>
            <w:r w:rsidRPr="003C53E2">
              <w:rPr>
                <w:sz w:val="18"/>
                <w:szCs w:val="18"/>
              </w:rPr>
              <w:lastRenderedPageBreak/>
              <w:t>Тужинского муниципального района "Развитие агропромышленного комплекса"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2 173,0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2 173,0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2 173,0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2 173,0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2 173,0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2 173,0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1 792,0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1 792,0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381,0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Национальная экономика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6 861,8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6 860,8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Сельское хозяйство и рыболовство</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6 727,4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6 726,4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агропромышленного комплекса"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6 727,4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6 726,4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1 830,8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1 829,8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Поддержка сельскохозяйственного производства, за исключением реализации </w:t>
            </w:r>
            <w:r w:rsidRPr="003C53E2">
              <w:rPr>
                <w:sz w:val="18"/>
                <w:szCs w:val="18"/>
              </w:rPr>
              <w:lastRenderedPageBreak/>
              <w:t>мероприятий, предусмотренных федеральными целевыми программами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1 829,8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1 829,8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1 829,8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1 829,8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0601607</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0,0</w:t>
            </w:r>
          </w:p>
        </w:tc>
      </w:tr>
      <w:tr w:rsidR="003C53E2" w:rsidRPr="003C53E2" w:rsidTr="003C53E2">
        <w:trPr>
          <w:trHeight w:val="31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0601607</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0605038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222,7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222,7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0605038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222,7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222,7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0605039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4 525,0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4 525,0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4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0605039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4 525,0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4 525,0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w:t>
            </w:r>
            <w:r w:rsidRPr="003C53E2">
              <w:rPr>
                <w:sz w:val="18"/>
                <w:szCs w:val="18"/>
              </w:rPr>
              <w:lastRenderedPageBreak/>
              <w:t xml:space="preserve">животноводства </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0605048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0605048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0605055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118,9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118,9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0605055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118,9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118,9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Другие вопросы в области национальной экономики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134,4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134,4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агропромышленного комплекса"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134,4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134,4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0601500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128,0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0601511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128,0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0601511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128,0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128,0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Прочие мероприятия в области национальной экономики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0603400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0603400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Социальная политика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786,9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786,9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Социальное обеспечение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786,9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786,9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Муниципальная программа Тужинского муниципального района "Развитие агропромышленного </w:t>
            </w:r>
            <w:r w:rsidRPr="003C53E2">
              <w:rPr>
                <w:sz w:val="18"/>
                <w:szCs w:val="18"/>
              </w:rPr>
              <w:lastRenderedPageBreak/>
              <w:t>комплекса"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786,9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786,9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Иные межбюджетные трансферты из областного бюджета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0601700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401,3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401,3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0601704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401,3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401,3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Социальное обеспечение и иные выплаты населени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0601704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300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401,3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401,3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федеральной целевой программы "Устойчивое развитие сельских территорий на 2014-2017 годы и на период до 2020 года"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0605018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385,6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385,6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Социальное обеспечение и иные выплаты населени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922</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0605018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300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385,6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385,6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40"/>
        </w:trPr>
        <w:tc>
          <w:tcPr>
            <w:tcW w:w="970" w:type="pct"/>
            <w:tcBorders>
              <w:top w:val="nil"/>
              <w:left w:val="single" w:sz="4" w:space="0" w:color="auto"/>
              <w:bottom w:val="single" w:sz="4" w:space="0" w:color="auto"/>
              <w:right w:val="single" w:sz="4" w:space="0" w:color="auto"/>
            </w:tcBorders>
            <w:shd w:val="clear" w:color="000000" w:fill="F2DDDC"/>
            <w:vAlign w:val="bottom"/>
            <w:hideMark/>
          </w:tcPr>
          <w:p w:rsidR="003C53E2" w:rsidRPr="003C53E2" w:rsidRDefault="003C53E2" w:rsidP="003C53E2">
            <w:pPr>
              <w:rPr>
                <w:b/>
                <w:bCs/>
                <w:sz w:val="18"/>
                <w:szCs w:val="18"/>
              </w:rPr>
            </w:pPr>
            <w:r w:rsidRPr="003C53E2">
              <w:rPr>
                <w:b/>
                <w:bCs/>
                <w:sz w:val="18"/>
                <w:szCs w:val="18"/>
              </w:rPr>
              <w:t>администрация  муниципального образования Тужинский муниципальный район</w:t>
            </w:r>
          </w:p>
        </w:tc>
        <w:tc>
          <w:tcPr>
            <w:tcW w:w="54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365"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31 726,7</w:t>
            </w:r>
          </w:p>
        </w:tc>
        <w:tc>
          <w:tcPr>
            <w:tcW w:w="565"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28 106,7</w:t>
            </w:r>
          </w:p>
        </w:tc>
        <w:tc>
          <w:tcPr>
            <w:tcW w:w="528" w:type="pct"/>
            <w:tcBorders>
              <w:top w:val="nil"/>
              <w:left w:val="nil"/>
              <w:bottom w:val="single" w:sz="4" w:space="0" w:color="auto"/>
              <w:right w:val="single" w:sz="4" w:space="0" w:color="auto"/>
            </w:tcBorders>
            <w:shd w:val="clear" w:color="000000" w:fill="F2DDDC"/>
            <w:noWrap/>
            <w:vAlign w:val="bottom"/>
            <w:hideMark/>
          </w:tcPr>
          <w:p w:rsidR="003C53E2" w:rsidRPr="003C53E2" w:rsidRDefault="003C53E2" w:rsidP="003C53E2">
            <w:pPr>
              <w:jc w:val="right"/>
              <w:rPr>
                <w:b/>
                <w:bCs/>
                <w:sz w:val="18"/>
                <w:szCs w:val="18"/>
              </w:rPr>
            </w:pPr>
            <w:r w:rsidRPr="003C53E2">
              <w:rPr>
                <w:b/>
                <w:bCs/>
                <w:sz w:val="18"/>
                <w:szCs w:val="18"/>
              </w:rPr>
              <w:t>88,6</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12 801,4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12 800,6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12 032,5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12 032,4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12 032,5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12 032,4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Руководство и управление в сфере установленных функций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6 479,2</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6 479,1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Центральный аппарат</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5 786,1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5 786,0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Расходы на выплату персоналу в целях обеспечения выполнения функций государственными </w:t>
            </w:r>
            <w:r w:rsidRPr="003C53E2">
              <w:rPr>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3 525,7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3 525,7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2 217,4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2 217,3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Глава местной администрации (исполнительно-распорядительного органа муниципального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693,1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693,1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0200108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693,1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693,1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4 683,0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4 683,0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4 683,0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4 683,0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4 683,0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4 683,0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870,3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870,3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Осуществление деятельности по опеке и </w:t>
            </w:r>
            <w:r w:rsidRPr="003C53E2">
              <w:rPr>
                <w:sz w:val="18"/>
                <w:szCs w:val="18"/>
              </w:rPr>
              <w:lastRenderedPageBreak/>
              <w:t>попечительству</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580,3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580,3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567,7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567,7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8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290,0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290,0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258,3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258,3</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31,7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31,7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4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Судебная система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34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Обеспечение деятельности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8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5205120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3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5205120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Другие 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767,3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766,5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99,9</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481,9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481,1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99,8</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деятельности государственных (муниципальных)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Обеспечение деятельности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0200222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225,0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255,0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57,9</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Создание и деятельность в муниципальных образованиях административной (ых) комиссии (ий)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57,9</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57,9</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архивного дела"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83,4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83,4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деятельности государственных (муниципальных) учреждений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0800200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Учреждения, оказывающие услуги в сфере архивного дела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0800204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0800204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28,4</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28,4</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80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w:t>
            </w:r>
            <w:r w:rsidRPr="003C53E2">
              <w:rPr>
                <w:sz w:val="18"/>
                <w:szCs w:val="18"/>
              </w:rPr>
              <w:lastRenderedPageBreak/>
              <w:t>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0801601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0801601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55,0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55,0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"Программа управления муниципальным имуществом"</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Управление муниципальной собственностью</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0900402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0900402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Национальная безопасность и правоохранительная деятельность</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764,9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764,9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747,8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747,8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747,8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747,8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383,9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Мероприятия в области </w:t>
            </w:r>
            <w:r w:rsidRPr="003C53E2">
              <w:rPr>
                <w:sz w:val="18"/>
                <w:szCs w:val="18"/>
              </w:rPr>
              <w:lastRenderedPageBreak/>
              <w:t>национальной безопасности и правоохранительной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383,9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102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323,0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60,9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60,9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бюджетной обеспеченности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0401400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363,9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Выравнивание обеспеченности муниципальных образований по реализации ими их отдельных расходных обязательств</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363,9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87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0401403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363,9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363,9</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Обеспечение пожарной безопасности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17,1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17,1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области национальной безопасности и правоохранительной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0400403</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17,1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Национальная экономика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13 683,8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12 121,8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88,6</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lastRenderedPageBreak/>
              <w:t>Транспорт</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08</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1 023,0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1 023,0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транспортной инфраструктуры"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сфере дорожной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1000430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Поддержка автомобильного транспорта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1000431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Иные бюджетные ассигнования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08</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1000431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800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1 023,0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Дорожное хозяйство (дорожные фонды)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12 658,8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11 096,8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87,7</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транспортной инфраструктуры"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12 658,8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11 096,8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87,7</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2 165,8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1 785,7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82,4</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сфере дорожной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1000430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2 165,8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1 785,7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82,4</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Содержание и ремонт автомобильных дорог</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1000432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2 165,8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1 785,7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82,4</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1000432</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2 165,8</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1 785,7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82,4</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1001500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10 493,0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9 311,1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88,7</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Осуществление дорожной деятельности в отношении автомобильных дорог общего пользования местного значения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1001508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10 493,0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9 311,1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88,7</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09</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1001508</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10 493,0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9 311,1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88,7</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Другие вопросы в области национальной экономики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Муниципальная программа Тужинского муниципального района "Поддержка и развитие малого и среднего предпринимательства"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1100400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по развитию малого и среднего предпринимательства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1100435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4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1100435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Охрана окружающей среды</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Охрана объектов растительного и животного мира и среды их обитания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"Охрана окружающей среды и экологическое воспитание"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Природоохранные мероприятия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0700405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0700405</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Образование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122,6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122,6</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Профессиональная подготовка, переподготовка и повышение квалификации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58,5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58,5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58,5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58,5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0201500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58,5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58,5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0201514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0201514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45,5</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Повышение квалификации лиц, замещающих муниципальные должности, и муниципальных служащих органов местного самоуправления в сфере закупок</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0201516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05</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0201516</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13,0</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13,0</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Молодежная политика и оздоровление детей</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64,1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100,1</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100,1</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100,1</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сфере молодежной политики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1200414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100,1</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07</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1200414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64,1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100,1</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Социальная политика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3 984,3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1 927,1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48,4</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Пенсионное обеспечение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958,1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958,1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958,1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958,1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Доплаты к пенсиям, дополнительное пенсионное обеспечение</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0200800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958,1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958,1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Пенсия за выслугу лет государственым и муниципальным </w:t>
            </w:r>
            <w:r w:rsidRPr="003C53E2">
              <w:rPr>
                <w:sz w:val="18"/>
                <w:szCs w:val="18"/>
              </w:rPr>
              <w:lastRenderedPageBreak/>
              <w:t>гражданским служащим</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0200804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958,1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958,1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Социальное обеспечение и иные выплаты населени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0200804</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300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958,1</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958,1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Социальное обеспечение населения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336,9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334,8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99,4</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местного самоуправления"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99,4</w:t>
            </w:r>
          </w:p>
        </w:tc>
      </w:tr>
      <w:tr w:rsidR="003C53E2" w:rsidRPr="003C53E2" w:rsidTr="003C53E2">
        <w:trPr>
          <w:trHeight w:val="75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99,4</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Организация предоставления гражданам субсидий на оплату жилых помещений и коммунальных услуг</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0201611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336,9</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334,8</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99,4</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0201611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4,7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Социальное обеспечение и иные выплаты населени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03</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0201611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300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332,6</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330,1</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99,2</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Охрана семьи и детства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2 689,3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634,2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23,6</w:t>
            </w:r>
          </w:p>
        </w:tc>
      </w:tr>
      <w:tr w:rsidR="003C53E2" w:rsidRPr="003C53E2" w:rsidTr="003C53E2">
        <w:trPr>
          <w:trHeight w:val="58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образования"</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2 689,3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634,2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23,6</w:t>
            </w:r>
          </w:p>
        </w:tc>
      </w:tr>
      <w:tr w:rsidR="003C53E2" w:rsidRPr="003C53E2" w:rsidTr="003C53E2">
        <w:trPr>
          <w:trHeight w:val="76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2 689,3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634,2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23,6</w:t>
            </w:r>
          </w:p>
        </w:tc>
      </w:tr>
      <w:tr w:rsidR="003C53E2" w:rsidRPr="003C53E2" w:rsidTr="003C53E2">
        <w:trPr>
          <w:trHeight w:val="163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w:t>
            </w:r>
            <w:r w:rsidRPr="003C53E2">
              <w:rPr>
                <w:sz w:val="18"/>
                <w:szCs w:val="18"/>
              </w:rPr>
              <w:lastRenderedPageBreak/>
              <w:t>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lastRenderedPageBreak/>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2 689,3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634,2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23,6</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lastRenderedPageBreak/>
              <w:t>Капиталные вложения в объекты недвижимого имущества государственной (муниципальной) собственности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10</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04</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0101609</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400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2 689,3</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634,2</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23,6</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Физическая культура и спорт</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b/>
                <w:bCs/>
                <w:sz w:val="18"/>
                <w:szCs w:val="18"/>
              </w:rPr>
            </w:pPr>
            <w:r w:rsidRPr="003C53E2">
              <w:rPr>
                <w:b/>
                <w:bCs/>
                <w:sz w:val="18"/>
                <w:szCs w:val="18"/>
              </w:rPr>
              <w:t>Массовый спорт</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11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b/>
                <w:bCs/>
                <w:sz w:val="18"/>
                <w:szCs w:val="18"/>
              </w:rPr>
            </w:pPr>
            <w:r w:rsidRPr="003C53E2">
              <w:rPr>
                <w:b/>
                <w:bCs/>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35,7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0"/>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Муниципальная программа Тужинского муниципального района "Развитие физической культуры и спорта"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1300000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установленной сфере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1300400</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25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Мероприятия в области физической культуры и спорта</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1300411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r w:rsidR="003C53E2" w:rsidRPr="003C53E2" w:rsidTr="003C53E2">
        <w:trPr>
          <w:trHeight w:val="315"/>
        </w:trPr>
        <w:tc>
          <w:tcPr>
            <w:tcW w:w="970" w:type="pct"/>
            <w:tcBorders>
              <w:top w:val="nil"/>
              <w:left w:val="single" w:sz="4" w:space="0" w:color="auto"/>
              <w:bottom w:val="single" w:sz="4" w:space="0" w:color="auto"/>
              <w:right w:val="single" w:sz="4" w:space="0" w:color="auto"/>
            </w:tcBorders>
            <w:shd w:val="clear" w:color="auto" w:fill="auto"/>
            <w:vAlign w:val="bottom"/>
            <w:hideMark/>
          </w:tcPr>
          <w:p w:rsidR="003C53E2" w:rsidRPr="003C53E2" w:rsidRDefault="003C53E2" w:rsidP="003C53E2">
            <w:pPr>
              <w:rPr>
                <w:sz w:val="18"/>
                <w:szCs w:val="18"/>
              </w:rPr>
            </w:pPr>
            <w:r w:rsidRPr="003C53E2">
              <w:rPr>
                <w:sz w:val="18"/>
                <w:szCs w:val="18"/>
              </w:rPr>
              <w:t>Закупка товаров, работ и услуг для государственных нужд</w:t>
            </w:r>
          </w:p>
        </w:tc>
        <w:tc>
          <w:tcPr>
            <w:tcW w:w="54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936</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11</w:t>
            </w:r>
          </w:p>
        </w:tc>
        <w:tc>
          <w:tcPr>
            <w:tcW w:w="365"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02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1300411</w:t>
            </w:r>
          </w:p>
        </w:tc>
        <w:tc>
          <w:tcPr>
            <w:tcW w:w="433"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center"/>
              <w:rPr>
                <w:sz w:val="18"/>
                <w:szCs w:val="18"/>
              </w:rPr>
            </w:pPr>
            <w:r w:rsidRPr="003C53E2">
              <w:rPr>
                <w:sz w:val="18"/>
                <w:szCs w:val="18"/>
              </w:rPr>
              <w:t>200</w:t>
            </w:r>
          </w:p>
        </w:tc>
        <w:tc>
          <w:tcPr>
            <w:tcW w:w="561"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35,7</w:t>
            </w:r>
          </w:p>
        </w:tc>
        <w:tc>
          <w:tcPr>
            <w:tcW w:w="565"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35,7</w:t>
            </w:r>
          </w:p>
        </w:tc>
        <w:tc>
          <w:tcPr>
            <w:tcW w:w="528" w:type="pct"/>
            <w:tcBorders>
              <w:top w:val="nil"/>
              <w:left w:val="nil"/>
              <w:bottom w:val="single" w:sz="4" w:space="0" w:color="auto"/>
              <w:right w:val="single" w:sz="4" w:space="0" w:color="auto"/>
            </w:tcBorders>
            <w:shd w:val="clear" w:color="auto" w:fill="auto"/>
            <w:noWrap/>
            <w:vAlign w:val="bottom"/>
            <w:hideMark/>
          </w:tcPr>
          <w:p w:rsidR="003C53E2" w:rsidRPr="003C53E2" w:rsidRDefault="003C53E2" w:rsidP="003C53E2">
            <w:pPr>
              <w:jc w:val="right"/>
              <w:rPr>
                <w:sz w:val="18"/>
                <w:szCs w:val="18"/>
              </w:rPr>
            </w:pPr>
            <w:r w:rsidRPr="003C53E2">
              <w:rPr>
                <w:sz w:val="18"/>
                <w:szCs w:val="18"/>
              </w:rPr>
              <w:t>100,0</w:t>
            </w:r>
          </w:p>
        </w:tc>
      </w:tr>
    </w:tbl>
    <w:p w:rsidR="00241E17" w:rsidRDefault="00241E17"/>
    <w:p w:rsidR="003C53E2" w:rsidRDefault="003C53E2" w:rsidP="00122C35">
      <w:pPr>
        <w:rPr>
          <w:sz w:val="18"/>
          <w:szCs w:val="18"/>
        </w:rPr>
      </w:pPr>
    </w:p>
    <w:tbl>
      <w:tblPr>
        <w:tblW w:w="5000" w:type="pct"/>
        <w:tblLook w:val="04A0"/>
      </w:tblPr>
      <w:tblGrid>
        <w:gridCol w:w="4916"/>
        <w:gridCol w:w="1051"/>
        <w:gridCol w:w="1274"/>
        <w:gridCol w:w="1274"/>
        <w:gridCol w:w="1199"/>
      </w:tblGrid>
      <w:tr w:rsidR="003C53E2" w:rsidRPr="003C53E2" w:rsidTr="003C53E2">
        <w:trPr>
          <w:trHeight w:val="405"/>
        </w:trPr>
        <w:tc>
          <w:tcPr>
            <w:tcW w:w="2530" w:type="pct"/>
            <w:tcBorders>
              <w:top w:val="nil"/>
              <w:left w:val="nil"/>
              <w:bottom w:val="nil"/>
              <w:right w:val="nil"/>
            </w:tcBorders>
            <w:shd w:val="clear" w:color="000000" w:fill="auto"/>
            <w:vAlign w:val="bottom"/>
            <w:hideMark/>
          </w:tcPr>
          <w:p w:rsidR="003C53E2" w:rsidRPr="003C53E2" w:rsidRDefault="003C53E2" w:rsidP="003C53E2">
            <w:pPr>
              <w:rPr>
                <w:sz w:val="18"/>
                <w:szCs w:val="18"/>
              </w:rPr>
            </w:pPr>
            <w:bookmarkStart w:id="1" w:name="RANGE!A1:J57"/>
            <w:bookmarkEnd w:id="1"/>
          </w:p>
        </w:tc>
        <w:tc>
          <w:tcPr>
            <w:tcW w:w="541" w:type="pct"/>
            <w:tcBorders>
              <w:top w:val="nil"/>
              <w:left w:val="nil"/>
              <w:bottom w:val="nil"/>
              <w:right w:val="nil"/>
            </w:tcBorders>
            <w:shd w:val="clear" w:color="000000" w:fill="auto"/>
            <w:vAlign w:val="bottom"/>
            <w:hideMark/>
          </w:tcPr>
          <w:p w:rsidR="003C53E2" w:rsidRPr="003C53E2" w:rsidRDefault="003C53E2" w:rsidP="003C53E2">
            <w:pPr>
              <w:rPr>
                <w:sz w:val="18"/>
                <w:szCs w:val="18"/>
              </w:rPr>
            </w:pPr>
          </w:p>
        </w:tc>
        <w:tc>
          <w:tcPr>
            <w:tcW w:w="1929" w:type="pct"/>
            <w:gridSpan w:val="3"/>
            <w:tcBorders>
              <w:top w:val="nil"/>
              <w:left w:val="nil"/>
              <w:bottom w:val="nil"/>
              <w:right w:val="nil"/>
            </w:tcBorders>
            <w:shd w:val="clear" w:color="000000" w:fill="auto"/>
            <w:noWrap/>
            <w:vAlign w:val="bottom"/>
            <w:hideMark/>
          </w:tcPr>
          <w:p w:rsidR="003C53E2" w:rsidRPr="003C53E2" w:rsidRDefault="003C53E2" w:rsidP="003C53E2">
            <w:pPr>
              <w:rPr>
                <w:sz w:val="18"/>
                <w:szCs w:val="18"/>
              </w:rPr>
            </w:pPr>
            <w:r w:rsidRPr="003C53E2">
              <w:rPr>
                <w:sz w:val="18"/>
                <w:szCs w:val="18"/>
              </w:rPr>
              <w:t>Приложение № 4</w:t>
            </w:r>
          </w:p>
        </w:tc>
      </w:tr>
      <w:tr w:rsidR="003C53E2" w:rsidRPr="003C53E2" w:rsidTr="003C53E2">
        <w:trPr>
          <w:trHeight w:val="390"/>
        </w:trPr>
        <w:tc>
          <w:tcPr>
            <w:tcW w:w="2530" w:type="pct"/>
            <w:tcBorders>
              <w:top w:val="nil"/>
              <w:left w:val="nil"/>
              <w:bottom w:val="nil"/>
              <w:right w:val="nil"/>
            </w:tcBorders>
            <w:shd w:val="clear" w:color="000000" w:fill="auto"/>
            <w:vAlign w:val="bottom"/>
            <w:hideMark/>
          </w:tcPr>
          <w:p w:rsidR="003C53E2" w:rsidRPr="003C53E2" w:rsidRDefault="003C53E2" w:rsidP="003C53E2">
            <w:pPr>
              <w:rPr>
                <w:sz w:val="18"/>
                <w:szCs w:val="18"/>
              </w:rPr>
            </w:pPr>
          </w:p>
        </w:tc>
        <w:tc>
          <w:tcPr>
            <w:tcW w:w="541" w:type="pct"/>
            <w:tcBorders>
              <w:top w:val="nil"/>
              <w:left w:val="nil"/>
              <w:bottom w:val="nil"/>
              <w:right w:val="nil"/>
            </w:tcBorders>
            <w:shd w:val="clear" w:color="000000" w:fill="auto"/>
            <w:vAlign w:val="bottom"/>
            <w:hideMark/>
          </w:tcPr>
          <w:p w:rsidR="003C53E2" w:rsidRPr="003C53E2" w:rsidRDefault="003C53E2" w:rsidP="003C53E2">
            <w:pPr>
              <w:rPr>
                <w:sz w:val="18"/>
                <w:szCs w:val="18"/>
              </w:rPr>
            </w:pPr>
          </w:p>
        </w:tc>
        <w:tc>
          <w:tcPr>
            <w:tcW w:w="1929" w:type="pct"/>
            <w:gridSpan w:val="3"/>
            <w:tcBorders>
              <w:top w:val="nil"/>
              <w:left w:val="nil"/>
              <w:bottom w:val="nil"/>
              <w:right w:val="nil"/>
            </w:tcBorders>
            <w:shd w:val="clear" w:color="000000" w:fill="auto"/>
            <w:noWrap/>
            <w:vAlign w:val="bottom"/>
            <w:hideMark/>
          </w:tcPr>
          <w:p w:rsidR="003C53E2" w:rsidRPr="003C53E2" w:rsidRDefault="003C53E2" w:rsidP="003C53E2">
            <w:pPr>
              <w:rPr>
                <w:sz w:val="18"/>
                <w:szCs w:val="18"/>
              </w:rPr>
            </w:pPr>
            <w:r w:rsidRPr="003C53E2">
              <w:rPr>
                <w:sz w:val="18"/>
                <w:szCs w:val="18"/>
              </w:rPr>
              <w:t>к решению районной Думы</w:t>
            </w:r>
          </w:p>
        </w:tc>
      </w:tr>
      <w:tr w:rsidR="003C53E2" w:rsidRPr="003C53E2" w:rsidTr="003C53E2">
        <w:trPr>
          <w:trHeight w:val="405"/>
        </w:trPr>
        <w:tc>
          <w:tcPr>
            <w:tcW w:w="2530" w:type="pct"/>
            <w:tcBorders>
              <w:top w:val="nil"/>
              <w:left w:val="nil"/>
              <w:bottom w:val="nil"/>
              <w:right w:val="nil"/>
            </w:tcBorders>
            <w:shd w:val="clear" w:color="000000" w:fill="auto"/>
            <w:vAlign w:val="bottom"/>
            <w:hideMark/>
          </w:tcPr>
          <w:p w:rsidR="003C53E2" w:rsidRPr="003C53E2" w:rsidRDefault="003C53E2" w:rsidP="003C53E2">
            <w:pPr>
              <w:rPr>
                <w:sz w:val="18"/>
                <w:szCs w:val="18"/>
              </w:rPr>
            </w:pPr>
          </w:p>
        </w:tc>
        <w:tc>
          <w:tcPr>
            <w:tcW w:w="541" w:type="pct"/>
            <w:tcBorders>
              <w:top w:val="nil"/>
              <w:left w:val="nil"/>
              <w:bottom w:val="nil"/>
              <w:right w:val="nil"/>
            </w:tcBorders>
            <w:shd w:val="clear" w:color="000000" w:fill="auto"/>
            <w:vAlign w:val="bottom"/>
            <w:hideMark/>
          </w:tcPr>
          <w:p w:rsidR="003C53E2" w:rsidRPr="003C53E2" w:rsidRDefault="003C53E2" w:rsidP="003C53E2">
            <w:pPr>
              <w:rPr>
                <w:sz w:val="18"/>
                <w:szCs w:val="18"/>
              </w:rPr>
            </w:pPr>
          </w:p>
        </w:tc>
        <w:tc>
          <w:tcPr>
            <w:tcW w:w="1929" w:type="pct"/>
            <w:gridSpan w:val="3"/>
            <w:tcBorders>
              <w:top w:val="nil"/>
              <w:left w:val="nil"/>
              <w:bottom w:val="nil"/>
              <w:right w:val="nil"/>
            </w:tcBorders>
            <w:shd w:val="clear" w:color="000000" w:fill="auto"/>
            <w:noWrap/>
            <w:vAlign w:val="bottom"/>
            <w:hideMark/>
          </w:tcPr>
          <w:p w:rsidR="003C53E2" w:rsidRPr="003C53E2" w:rsidRDefault="003C53E2" w:rsidP="003C53E2">
            <w:pPr>
              <w:rPr>
                <w:sz w:val="18"/>
                <w:szCs w:val="18"/>
              </w:rPr>
            </w:pPr>
            <w:r w:rsidRPr="003C53E2">
              <w:rPr>
                <w:sz w:val="18"/>
                <w:szCs w:val="18"/>
              </w:rPr>
              <w:t>от  29.06.2015  № 59/374</w:t>
            </w:r>
          </w:p>
        </w:tc>
      </w:tr>
      <w:tr w:rsidR="003C53E2" w:rsidRPr="003C53E2" w:rsidTr="003C53E2">
        <w:trPr>
          <w:trHeight w:val="498"/>
        </w:trPr>
        <w:tc>
          <w:tcPr>
            <w:tcW w:w="5000" w:type="pct"/>
            <w:gridSpan w:val="5"/>
            <w:tcBorders>
              <w:top w:val="nil"/>
              <w:left w:val="nil"/>
              <w:bottom w:val="nil"/>
              <w:right w:val="nil"/>
            </w:tcBorders>
            <w:shd w:val="clear" w:color="000000" w:fill="auto"/>
            <w:noWrap/>
            <w:vAlign w:val="bottom"/>
            <w:hideMark/>
          </w:tcPr>
          <w:p w:rsidR="003C53E2" w:rsidRPr="003C53E2" w:rsidRDefault="003C53E2" w:rsidP="003C53E2">
            <w:pPr>
              <w:jc w:val="center"/>
              <w:rPr>
                <w:b/>
                <w:bCs/>
                <w:sz w:val="18"/>
                <w:szCs w:val="18"/>
              </w:rPr>
            </w:pPr>
            <w:r w:rsidRPr="003C53E2">
              <w:rPr>
                <w:b/>
                <w:bCs/>
                <w:sz w:val="18"/>
                <w:szCs w:val="18"/>
              </w:rPr>
              <w:t>РАСХОДЫ</w:t>
            </w:r>
          </w:p>
        </w:tc>
      </w:tr>
      <w:tr w:rsidR="003C53E2" w:rsidRPr="003C53E2" w:rsidTr="003C53E2">
        <w:trPr>
          <w:trHeight w:val="390"/>
        </w:trPr>
        <w:tc>
          <w:tcPr>
            <w:tcW w:w="5000" w:type="pct"/>
            <w:gridSpan w:val="5"/>
            <w:tcBorders>
              <w:top w:val="nil"/>
              <w:left w:val="nil"/>
              <w:bottom w:val="nil"/>
              <w:right w:val="nil"/>
            </w:tcBorders>
            <w:shd w:val="clear" w:color="000000" w:fill="auto"/>
            <w:noWrap/>
            <w:vAlign w:val="bottom"/>
            <w:hideMark/>
          </w:tcPr>
          <w:p w:rsidR="003C53E2" w:rsidRPr="003C53E2" w:rsidRDefault="003C53E2" w:rsidP="003C53E2">
            <w:pPr>
              <w:jc w:val="center"/>
              <w:rPr>
                <w:b/>
                <w:bCs/>
                <w:sz w:val="18"/>
                <w:szCs w:val="18"/>
              </w:rPr>
            </w:pPr>
            <w:r w:rsidRPr="003C53E2">
              <w:rPr>
                <w:b/>
                <w:bCs/>
                <w:sz w:val="18"/>
                <w:szCs w:val="18"/>
              </w:rPr>
              <w:t>бюджета Тужинского муниципального района за 2014 год по разделам и подразделам</w:t>
            </w:r>
          </w:p>
        </w:tc>
      </w:tr>
      <w:tr w:rsidR="003C53E2" w:rsidRPr="003C53E2" w:rsidTr="003C53E2">
        <w:trPr>
          <w:trHeight w:val="330"/>
        </w:trPr>
        <w:tc>
          <w:tcPr>
            <w:tcW w:w="5000" w:type="pct"/>
            <w:gridSpan w:val="5"/>
            <w:tcBorders>
              <w:top w:val="nil"/>
              <w:left w:val="nil"/>
              <w:bottom w:val="nil"/>
              <w:right w:val="nil"/>
            </w:tcBorders>
            <w:shd w:val="clear" w:color="000000" w:fill="auto"/>
            <w:noWrap/>
            <w:vAlign w:val="bottom"/>
            <w:hideMark/>
          </w:tcPr>
          <w:p w:rsidR="003C53E2" w:rsidRPr="003C53E2" w:rsidRDefault="003C53E2" w:rsidP="003C53E2">
            <w:pPr>
              <w:jc w:val="center"/>
              <w:rPr>
                <w:b/>
                <w:bCs/>
                <w:sz w:val="18"/>
                <w:szCs w:val="18"/>
              </w:rPr>
            </w:pPr>
            <w:r w:rsidRPr="003C53E2">
              <w:rPr>
                <w:b/>
                <w:bCs/>
                <w:sz w:val="18"/>
                <w:szCs w:val="18"/>
              </w:rPr>
              <w:t>классификации расходов бюджетов</w:t>
            </w:r>
          </w:p>
        </w:tc>
      </w:tr>
      <w:tr w:rsidR="003C53E2" w:rsidRPr="003C53E2" w:rsidTr="003C53E2">
        <w:trPr>
          <w:trHeight w:val="300"/>
        </w:trPr>
        <w:tc>
          <w:tcPr>
            <w:tcW w:w="2530" w:type="pct"/>
            <w:tcBorders>
              <w:top w:val="nil"/>
              <w:left w:val="nil"/>
              <w:bottom w:val="nil"/>
              <w:right w:val="nil"/>
            </w:tcBorders>
            <w:shd w:val="clear" w:color="000000" w:fill="auto"/>
            <w:noWrap/>
            <w:vAlign w:val="bottom"/>
            <w:hideMark/>
          </w:tcPr>
          <w:p w:rsidR="003C53E2" w:rsidRPr="003C53E2" w:rsidRDefault="003C53E2" w:rsidP="003C53E2">
            <w:pPr>
              <w:rPr>
                <w:sz w:val="18"/>
                <w:szCs w:val="18"/>
              </w:rPr>
            </w:pPr>
          </w:p>
        </w:tc>
        <w:tc>
          <w:tcPr>
            <w:tcW w:w="541" w:type="pct"/>
            <w:tcBorders>
              <w:top w:val="nil"/>
              <w:left w:val="nil"/>
              <w:bottom w:val="nil"/>
              <w:right w:val="nil"/>
            </w:tcBorders>
            <w:shd w:val="clear" w:color="000000" w:fill="auto"/>
            <w:noWrap/>
            <w:vAlign w:val="bottom"/>
            <w:hideMark/>
          </w:tcPr>
          <w:p w:rsidR="003C53E2" w:rsidRPr="003C53E2" w:rsidRDefault="003C53E2" w:rsidP="003C53E2">
            <w:pPr>
              <w:rPr>
                <w:sz w:val="18"/>
                <w:szCs w:val="18"/>
              </w:rPr>
            </w:pPr>
          </w:p>
        </w:tc>
        <w:tc>
          <w:tcPr>
            <w:tcW w:w="656" w:type="pct"/>
            <w:tcBorders>
              <w:top w:val="nil"/>
              <w:left w:val="nil"/>
              <w:bottom w:val="nil"/>
              <w:right w:val="nil"/>
            </w:tcBorders>
            <w:shd w:val="clear" w:color="000000" w:fill="auto"/>
            <w:noWrap/>
            <w:vAlign w:val="bottom"/>
            <w:hideMark/>
          </w:tcPr>
          <w:p w:rsidR="003C53E2" w:rsidRPr="003C53E2" w:rsidRDefault="003C53E2" w:rsidP="003C53E2">
            <w:pPr>
              <w:rPr>
                <w:sz w:val="18"/>
                <w:szCs w:val="18"/>
              </w:rPr>
            </w:pPr>
          </w:p>
        </w:tc>
        <w:tc>
          <w:tcPr>
            <w:tcW w:w="1273" w:type="pct"/>
            <w:gridSpan w:val="2"/>
            <w:tcBorders>
              <w:top w:val="nil"/>
              <w:left w:val="nil"/>
              <w:bottom w:val="single" w:sz="4" w:space="0" w:color="auto"/>
              <w:right w:val="nil"/>
            </w:tcBorders>
            <w:shd w:val="clear" w:color="000000" w:fill="auto"/>
            <w:noWrap/>
            <w:vAlign w:val="bottom"/>
            <w:hideMark/>
          </w:tcPr>
          <w:p w:rsidR="003C53E2" w:rsidRPr="003C53E2" w:rsidRDefault="003C53E2" w:rsidP="003C53E2">
            <w:pPr>
              <w:jc w:val="right"/>
              <w:rPr>
                <w:sz w:val="18"/>
                <w:szCs w:val="18"/>
              </w:rPr>
            </w:pPr>
            <w:r w:rsidRPr="003C53E2">
              <w:rPr>
                <w:sz w:val="18"/>
                <w:szCs w:val="18"/>
              </w:rPr>
              <w:t> </w:t>
            </w:r>
          </w:p>
        </w:tc>
      </w:tr>
      <w:tr w:rsidR="003C53E2" w:rsidRPr="003C53E2" w:rsidTr="003C53E2">
        <w:trPr>
          <w:trHeight w:val="765"/>
        </w:trPr>
        <w:tc>
          <w:tcPr>
            <w:tcW w:w="2530"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3C53E2" w:rsidRPr="003C53E2" w:rsidRDefault="003C53E2" w:rsidP="003C53E2">
            <w:pPr>
              <w:jc w:val="center"/>
              <w:rPr>
                <w:sz w:val="18"/>
                <w:szCs w:val="18"/>
              </w:rPr>
            </w:pPr>
            <w:r w:rsidRPr="003C53E2">
              <w:rPr>
                <w:sz w:val="18"/>
                <w:szCs w:val="18"/>
              </w:rPr>
              <w:t>Наименование расходов</w:t>
            </w:r>
          </w:p>
        </w:tc>
        <w:tc>
          <w:tcPr>
            <w:tcW w:w="541"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3C53E2" w:rsidRPr="003C53E2" w:rsidRDefault="003C53E2" w:rsidP="003C53E2">
            <w:pPr>
              <w:jc w:val="center"/>
              <w:rPr>
                <w:sz w:val="18"/>
                <w:szCs w:val="18"/>
              </w:rPr>
            </w:pPr>
            <w:r w:rsidRPr="003C53E2">
              <w:rPr>
                <w:sz w:val="18"/>
                <w:szCs w:val="18"/>
              </w:rPr>
              <w:t>Раздел, Подраздел</w:t>
            </w:r>
          </w:p>
        </w:tc>
        <w:tc>
          <w:tcPr>
            <w:tcW w:w="656" w:type="pct"/>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3C53E2" w:rsidRPr="003C53E2" w:rsidRDefault="003C53E2" w:rsidP="003C53E2">
            <w:pPr>
              <w:jc w:val="center"/>
              <w:rPr>
                <w:sz w:val="18"/>
                <w:szCs w:val="18"/>
              </w:rPr>
            </w:pPr>
            <w:r w:rsidRPr="003C53E2">
              <w:rPr>
                <w:sz w:val="18"/>
                <w:szCs w:val="18"/>
              </w:rPr>
              <w:t>Уточненный план (тыс.рублей)</w:t>
            </w:r>
          </w:p>
        </w:tc>
        <w:tc>
          <w:tcPr>
            <w:tcW w:w="656" w:type="pct"/>
            <w:vMerge w:val="restart"/>
            <w:tcBorders>
              <w:top w:val="nil"/>
              <w:left w:val="single" w:sz="4" w:space="0" w:color="auto"/>
              <w:bottom w:val="single" w:sz="4" w:space="0" w:color="000000"/>
              <w:right w:val="single" w:sz="4" w:space="0" w:color="auto"/>
            </w:tcBorders>
            <w:shd w:val="clear" w:color="000000" w:fill="auto"/>
            <w:vAlign w:val="center"/>
            <w:hideMark/>
          </w:tcPr>
          <w:p w:rsidR="003C53E2" w:rsidRPr="003C53E2" w:rsidRDefault="003C53E2" w:rsidP="003C53E2">
            <w:pPr>
              <w:jc w:val="center"/>
              <w:rPr>
                <w:sz w:val="18"/>
                <w:szCs w:val="18"/>
              </w:rPr>
            </w:pPr>
            <w:r w:rsidRPr="003C53E2">
              <w:rPr>
                <w:sz w:val="18"/>
                <w:szCs w:val="18"/>
              </w:rPr>
              <w:t>Исполнено  (тыс.рублей)</w:t>
            </w:r>
          </w:p>
        </w:tc>
        <w:tc>
          <w:tcPr>
            <w:tcW w:w="617" w:type="pct"/>
            <w:vMerge w:val="restart"/>
            <w:tcBorders>
              <w:top w:val="nil"/>
              <w:left w:val="single" w:sz="4" w:space="0" w:color="auto"/>
              <w:bottom w:val="single" w:sz="4" w:space="0" w:color="auto"/>
              <w:right w:val="single" w:sz="4" w:space="0" w:color="auto"/>
            </w:tcBorders>
            <w:shd w:val="clear" w:color="000000" w:fill="auto"/>
            <w:vAlign w:val="center"/>
            <w:hideMark/>
          </w:tcPr>
          <w:p w:rsidR="003C53E2" w:rsidRPr="003C53E2" w:rsidRDefault="003C53E2" w:rsidP="003C53E2">
            <w:pPr>
              <w:jc w:val="center"/>
              <w:rPr>
                <w:sz w:val="18"/>
                <w:szCs w:val="18"/>
              </w:rPr>
            </w:pPr>
            <w:r w:rsidRPr="003C53E2">
              <w:rPr>
                <w:sz w:val="18"/>
                <w:szCs w:val="18"/>
              </w:rPr>
              <w:t>Процент исполнения (%)</w:t>
            </w:r>
          </w:p>
        </w:tc>
      </w:tr>
      <w:tr w:rsidR="003C53E2" w:rsidRPr="003C53E2" w:rsidTr="003C53E2">
        <w:trPr>
          <w:trHeight w:val="230"/>
        </w:trPr>
        <w:tc>
          <w:tcPr>
            <w:tcW w:w="2530" w:type="pct"/>
            <w:vMerge/>
            <w:tcBorders>
              <w:top w:val="single" w:sz="4" w:space="0" w:color="auto"/>
              <w:left w:val="single" w:sz="4" w:space="0" w:color="auto"/>
              <w:bottom w:val="single" w:sz="4" w:space="0" w:color="000000"/>
              <w:right w:val="single" w:sz="4" w:space="0" w:color="auto"/>
            </w:tcBorders>
            <w:vAlign w:val="center"/>
            <w:hideMark/>
          </w:tcPr>
          <w:p w:rsidR="003C53E2" w:rsidRPr="003C53E2" w:rsidRDefault="003C53E2" w:rsidP="003C53E2">
            <w:pPr>
              <w:rPr>
                <w:sz w:val="18"/>
                <w:szCs w:val="18"/>
              </w:rPr>
            </w:pPr>
          </w:p>
        </w:tc>
        <w:tc>
          <w:tcPr>
            <w:tcW w:w="541" w:type="pct"/>
            <w:vMerge/>
            <w:tcBorders>
              <w:top w:val="single" w:sz="4" w:space="0" w:color="auto"/>
              <w:left w:val="single" w:sz="4" w:space="0" w:color="auto"/>
              <w:bottom w:val="single" w:sz="4" w:space="0" w:color="000000"/>
              <w:right w:val="single" w:sz="4" w:space="0" w:color="auto"/>
            </w:tcBorders>
            <w:vAlign w:val="center"/>
            <w:hideMark/>
          </w:tcPr>
          <w:p w:rsidR="003C53E2" w:rsidRPr="003C53E2" w:rsidRDefault="003C53E2" w:rsidP="003C53E2">
            <w:pPr>
              <w:rPr>
                <w:sz w:val="18"/>
                <w:szCs w:val="18"/>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rsidR="003C53E2" w:rsidRPr="003C53E2" w:rsidRDefault="003C53E2" w:rsidP="003C53E2">
            <w:pPr>
              <w:rPr>
                <w:sz w:val="18"/>
                <w:szCs w:val="18"/>
              </w:rPr>
            </w:pPr>
          </w:p>
        </w:tc>
        <w:tc>
          <w:tcPr>
            <w:tcW w:w="656" w:type="pct"/>
            <w:vMerge/>
            <w:tcBorders>
              <w:top w:val="nil"/>
              <w:left w:val="single" w:sz="4" w:space="0" w:color="auto"/>
              <w:bottom w:val="single" w:sz="4" w:space="0" w:color="000000"/>
              <w:right w:val="single" w:sz="4" w:space="0" w:color="auto"/>
            </w:tcBorders>
            <w:vAlign w:val="center"/>
            <w:hideMark/>
          </w:tcPr>
          <w:p w:rsidR="003C53E2" w:rsidRPr="003C53E2" w:rsidRDefault="003C53E2" w:rsidP="003C53E2">
            <w:pPr>
              <w:rPr>
                <w:sz w:val="18"/>
                <w:szCs w:val="18"/>
              </w:rPr>
            </w:pPr>
          </w:p>
        </w:tc>
        <w:tc>
          <w:tcPr>
            <w:tcW w:w="617" w:type="pct"/>
            <w:vMerge/>
            <w:tcBorders>
              <w:top w:val="nil"/>
              <w:left w:val="single" w:sz="4" w:space="0" w:color="auto"/>
              <w:bottom w:val="single" w:sz="4" w:space="0" w:color="auto"/>
              <w:right w:val="single" w:sz="4" w:space="0" w:color="auto"/>
            </w:tcBorders>
            <w:vAlign w:val="center"/>
            <w:hideMark/>
          </w:tcPr>
          <w:p w:rsidR="003C53E2" w:rsidRPr="003C53E2" w:rsidRDefault="003C53E2" w:rsidP="003C53E2">
            <w:pPr>
              <w:rPr>
                <w:sz w:val="18"/>
                <w:szCs w:val="18"/>
              </w:rPr>
            </w:pPr>
          </w:p>
        </w:tc>
      </w:tr>
      <w:tr w:rsidR="003C53E2" w:rsidRPr="003C53E2" w:rsidTr="003C53E2">
        <w:trPr>
          <w:trHeight w:val="360"/>
        </w:trPr>
        <w:tc>
          <w:tcPr>
            <w:tcW w:w="2530" w:type="pct"/>
            <w:tcBorders>
              <w:top w:val="nil"/>
              <w:left w:val="single" w:sz="4" w:space="0" w:color="auto"/>
              <w:bottom w:val="single" w:sz="4" w:space="0" w:color="auto"/>
              <w:right w:val="single" w:sz="4" w:space="0" w:color="auto"/>
            </w:tcBorders>
            <w:shd w:val="clear" w:color="000000" w:fill="FFFFFF"/>
            <w:hideMark/>
          </w:tcPr>
          <w:p w:rsidR="003C53E2" w:rsidRPr="003C53E2" w:rsidRDefault="003C53E2" w:rsidP="003C53E2">
            <w:pPr>
              <w:rPr>
                <w:b/>
                <w:bCs/>
                <w:sz w:val="18"/>
                <w:szCs w:val="18"/>
              </w:rPr>
            </w:pPr>
            <w:r w:rsidRPr="003C53E2">
              <w:rPr>
                <w:b/>
                <w:bCs/>
                <w:sz w:val="18"/>
                <w:szCs w:val="18"/>
              </w:rPr>
              <w:t>ВСЕГО РАСХОДОВ:</w:t>
            </w:r>
          </w:p>
        </w:tc>
        <w:tc>
          <w:tcPr>
            <w:tcW w:w="541" w:type="pct"/>
            <w:tcBorders>
              <w:top w:val="nil"/>
              <w:left w:val="nil"/>
              <w:bottom w:val="single" w:sz="4" w:space="0" w:color="auto"/>
              <w:right w:val="single" w:sz="4" w:space="0" w:color="auto"/>
            </w:tcBorders>
            <w:shd w:val="clear" w:color="000000" w:fill="FFFFFF"/>
            <w:hideMark/>
          </w:tcPr>
          <w:p w:rsidR="003C53E2" w:rsidRPr="003C53E2" w:rsidRDefault="003C53E2" w:rsidP="003C53E2">
            <w:pPr>
              <w:jc w:val="center"/>
              <w:rPr>
                <w:b/>
                <w:bCs/>
                <w:sz w:val="18"/>
                <w:szCs w:val="18"/>
              </w:rPr>
            </w:pPr>
            <w:r w:rsidRPr="003C53E2">
              <w:rPr>
                <w:b/>
                <w:bCs/>
                <w:sz w:val="18"/>
                <w:szCs w:val="18"/>
              </w:rPr>
              <w:t>0000</w:t>
            </w:r>
          </w:p>
        </w:tc>
        <w:tc>
          <w:tcPr>
            <w:tcW w:w="656"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149 264,0</w:t>
            </w:r>
          </w:p>
        </w:tc>
        <w:tc>
          <w:tcPr>
            <w:tcW w:w="656"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145 531,7</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97,5</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Общегосударственные вопросы</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0100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21 111,2</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21 110,4</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519"/>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Функционирование высшего должностного лица субъекта Российской Федерации и муниципального образования</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0102</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913,9</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913,9</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710"/>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0103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209,4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209,4</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693"/>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0104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17 989,6</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17 989,6</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Судебная система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0105</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1,7</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1,7</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651"/>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0106</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475,3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475,3</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Другие общегосударственные вопросы</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0113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1 521,3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1 520,5</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99,9</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Национальная оборона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0200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326,4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326,4</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Мобилизационная и вневойсковая подготовка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0203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326,4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326,4</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433"/>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Национальная безопасность и правоохранительная деятельность</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0300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764,9</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764,9</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42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Защита населения и территории от чрезвычайных ситуаций природного и техногенного характера, гражданская оборона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0309</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747,8</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747,8</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Обеспечение пожарной безопасности</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0310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17,1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17,1</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Национальная экономика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0400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20 545,6</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18 982,6</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92,4</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Сельское хозяйство и рыболовство</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0405</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6 727,4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6 726,4</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Транспорт</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0408</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1 023,0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1 023,0</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 xml:space="preserve"> Дорожное хозяйство (дорожные фонды)</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0409</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12 658,8</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11 096,8</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87,7</w:t>
            </w:r>
          </w:p>
        </w:tc>
      </w:tr>
      <w:tr w:rsidR="003C53E2" w:rsidRPr="003C53E2" w:rsidTr="003C53E2">
        <w:trPr>
          <w:trHeight w:val="200"/>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0412</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136,4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136,4</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Жилищно-коммунальное хозяйство</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0500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1 874,7</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1 874,7</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sz w:val="18"/>
                <w:szCs w:val="18"/>
              </w:rPr>
            </w:pPr>
            <w:r w:rsidRPr="003C53E2">
              <w:rPr>
                <w:sz w:val="18"/>
                <w:szCs w:val="18"/>
              </w:rPr>
              <w:t>Жилищное хозяйство</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sz w:val="18"/>
                <w:szCs w:val="18"/>
              </w:rPr>
            </w:pPr>
            <w:r w:rsidRPr="003C53E2">
              <w:rPr>
                <w:sz w:val="18"/>
                <w:szCs w:val="18"/>
              </w:rPr>
              <w:t>0501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sz w:val="18"/>
                <w:szCs w:val="18"/>
              </w:rPr>
            </w:pPr>
            <w:r w:rsidRPr="003C53E2">
              <w:rPr>
                <w:sz w:val="18"/>
                <w:szCs w:val="18"/>
              </w:rPr>
              <w:t>1 874,7</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sz w:val="18"/>
                <w:szCs w:val="18"/>
              </w:rPr>
            </w:pPr>
            <w:r w:rsidRPr="003C53E2">
              <w:rPr>
                <w:sz w:val="18"/>
                <w:szCs w:val="18"/>
              </w:rPr>
              <w:t>1 874,7</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sz w:val="18"/>
                <w:szCs w:val="18"/>
              </w:rPr>
            </w:pPr>
            <w:r w:rsidRPr="003C53E2">
              <w:rPr>
                <w:sz w:val="18"/>
                <w:szCs w:val="18"/>
              </w:rPr>
              <w:t> </w:t>
            </w:r>
          </w:p>
        </w:tc>
      </w:tr>
      <w:tr w:rsidR="003C53E2" w:rsidRPr="003C53E2" w:rsidTr="003C53E2">
        <w:trPr>
          <w:trHeight w:val="300"/>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Охрана окружающей среды</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0600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334,0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334,0</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443"/>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Охрана объектов растительного и животного мира и среды их обитания</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0603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334,0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334,0</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Образование</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0700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73 271,9</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73 162,5</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sz w:val="18"/>
                <w:szCs w:val="18"/>
              </w:rPr>
            </w:pPr>
            <w:r w:rsidRPr="003C53E2">
              <w:rPr>
                <w:sz w:val="18"/>
                <w:szCs w:val="18"/>
              </w:rPr>
              <w:t>99,9</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Дошкольное образование</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0701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18 986,3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18 912,4</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99,6</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Общее образование</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0702</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51 238,1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51 202,6</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99,9</w:t>
            </w:r>
          </w:p>
        </w:tc>
      </w:tr>
      <w:tr w:rsidR="003C53E2" w:rsidRPr="003C53E2" w:rsidTr="003C53E2">
        <w:trPr>
          <w:trHeight w:val="43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Профессиональная подготовка, переподготовка и повышение квалификации</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0705</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67,5</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67,5</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0707</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553,5</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553,5</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Другие вопросы в области образования</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0709</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2 426,5</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2 426,5</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Культура, кинематография</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0800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12 884,4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12 884,4</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Культура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0801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12 228,3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12 228,3</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211"/>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0804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656,1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656,1</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Социальная политика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1000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10 290,2</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8 231,3</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80,0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Пенсионное обеспечение</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1001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958,1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958,1</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Социальное обеспечение населения</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1003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3 879,8</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3 877,6</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99,9</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Охрана семьи и детства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1004</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5 452,3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3 395,6</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62,3</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Физическая культура и спорт</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1100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35,7</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35,7</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315"/>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Массовый спорт</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1102</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35,7</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35,7</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439"/>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Обслуживание государственного и муниципального долга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1300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280,7</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280,5</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99,9</w:t>
            </w:r>
          </w:p>
        </w:tc>
      </w:tr>
      <w:tr w:rsidR="003C53E2" w:rsidRPr="003C53E2" w:rsidTr="003C53E2">
        <w:trPr>
          <w:trHeight w:val="417"/>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Обслуживание внутреннего государственного и муниципального долга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1301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280,7</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280,5</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99,9</w:t>
            </w:r>
          </w:p>
        </w:tc>
      </w:tr>
      <w:tr w:rsidR="003C53E2" w:rsidRPr="003C53E2" w:rsidTr="003C53E2">
        <w:trPr>
          <w:trHeight w:val="707"/>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rPr>
                <w:b/>
                <w:bCs/>
                <w:sz w:val="18"/>
                <w:szCs w:val="18"/>
              </w:rPr>
            </w:pPr>
            <w:r w:rsidRPr="003C53E2">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rPr>
                <w:b/>
                <w:bCs/>
                <w:sz w:val="18"/>
                <w:szCs w:val="18"/>
              </w:rPr>
            </w:pPr>
            <w:r w:rsidRPr="003C53E2">
              <w:rPr>
                <w:b/>
                <w:bCs/>
                <w:sz w:val="18"/>
                <w:szCs w:val="18"/>
              </w:rPr>
              <w:t>1400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7 544,3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rPr>
                <w:b/>
                <w:bCs/>
                <w:sz w:val="18"/>
                <w:szCs w:val="18"/>
              </w:rPr>
            </w:pPr>
            <w:r w:rsidRPr="003C53E2">
              <w:rPr>
                <w:b/>
                <w:bCs/>
                <w:sz w:val="18"/>
                <w:szCs w:val="18"/>
              </w:rPr>
              <w:t>7 544,3</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rPr>
                <w:b/>
                <w:bCs/>
                <w:sz w:val="18"/>
                <w:szCs w:val="18"/>
              </w:rPr>
            </w:pPr>
            <w:r w:rsidRPr="003C53E2">
              <w:rPr>
                <w:b/>
                <w:bCs/>
                <w:sz w:val="18"/>
                <w:szCs w:val="18"/>
              </w:rPr>
              <w:t>100,0</w:t>
            </w:r>
          </w:p>
        </w:tc>
      </w:tr>
      <w:tr w:rsidR="003C53E2" w:rsidRPr="003C53E2" w:rsidTr="003C53E2">
        <w:trPr>
          <w:trHeight w:val="688"/>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lastRenderedPageBreak/>
              <w:t>Дотации на выравнивание бюджетной обеспеченности субъектов Российской Федерации и муниципальных образований</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1401</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1 124,0</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1 124,0</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699"/>
        </w:trPr>
        <w:tc>
          <w:tcPr>
            <w:tcW w:w="2530" w:type="pct"/>
            <w:tcBorders>
              <w:top w:val="nil"/>
              <w:left w:val="single" w:sz="4" w:space="0" w:color="auto"/>
              <w:bottom w:val="single" w:sz="4" w:space="0" w:color="auto"/>
              <w:right w:val="single" w:sz="4" w:space="0" w:color="auto"/>
            </w:tcBorders>
            <w:shd w:val="clear" w:color="000000" w:fill="auto"/>
            <w:hideMark/>
          </w:tcPr>
          <w:p w:rsidR="003C53E2" w:rsidRPr="003C53E2" w:rsidRDefault="003C53E2" w:rsidP="003C53E2">
            <w:pPr>
              <w:outlineLvl w:val="0"/>
              <w:rPr>
                <w:sz w:val="18"/>
                <w:szCs w:val="18"/>
              </w:rPr>
            </w:pPr>
            <w:r w:rsidRPr="003C53E2">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541"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center"/>
              <w:outlineLvl w:val="0"/>
              <w:rPr>
                <w:sz w:val="18"/>
                <w:szCs w:val="18"/>
              </w:rPr>
            </w:pPr>
            <w:r w:rsidRPr="003C53E2">
              <w:rPr>
                <w:sz w:val="18"/>
                <w:szCs w:val="18"/>
              </w:rPr>
              <w:t>1403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6 420,3</w:t>
            </w:r>
          </w:p>
        </w:tc>
        <w:tc>
          <w:tcPr>
            <w:tcW w:w="656" w:type="pct"/>
            <w:tcBorders>
              <w:top w:val="nil"/>
              <w:left w:val="nil"/>
              <w:bottom w:val="single" w:sz="4" w:space="0" w:color="auto"/>
              <w:right w:val="single" w:sz="4" w:space="0" w:color="auto"/>
            </w:tcBorders>
            <w:shd w:val="clear" w:color="000000" w:fill="auto"/>
            <w:noWrap/>
            <w:hideMark/>
          </w:tcPr>
          <w:p w:rsidR="003C53E2" w:rsidRPr="003C53E2" w:rsidRDefault="003C53E2" w:rsidP="003C53E2">
            <w:pPr>
              <w:jc w:val="right"/>
              <w:outlineLvl w:val="0"/>
              <w:rPr>
                <w:sz w:val="18"/>
                <w:szCs w:val="18"/>
              </w:rPr>
            </w:pPr>
            <w:r w:rsidRPr="003C53E2">
              <w:rPr>
                <w:sz w:val="18"/>
                <w:szCs w:val="18"/>
              </w:rPr>
              <w:t>6 420,3</w:t>
            </w:r>
          </w:p>
        </w:tc>
        <w:tc>
          <w:tcPr>
            <w:tcW w:w="617" w:type="pct"/>
            <w:tcBorders>
              <w:top w:val="nil"/>
              <w:left w:val="nil"/>
              <w:bottom w:val="single" w:sz="4" w:space="0" w:color="auto"/>
              <w:right w:val="single" w:sz="4" w:space="0" w:color="auto"/>
            </w:tcBorders>
            <w:shd w:val="clear" w:color="000000" w:fill="FFFFFF"/>
            <w:noWrap/>
            <w:hideMark/>
          </w:tcPr>
          <w:p w:rsidR="003C53E2" w:rsidRPr="003C53E2" w:rsidRDefault="003C53E2" w:rsidP="003C53E2">
            <w:pPr>
              <w:jc w:val="right"/>
              <w:outlineLvl w:val="0"/>
              <w:rPr>
                <w:sz w:val="18"/>
                <w:szCs w:val="18"/>
              </w:rPr>
            </w:pPr>
            <w:r w:rsidRPr="003C53E2">
              <w:rPr>
                <w:sz w:val="18"/>
                <w:szCs w:val="18"/>
              </w:rPr>
              <w:t>100,0</w:t>
            </w:r>
          </w:p>
        </w:tc>
      </w:tr>
      <w:tr w:rsidR="003C53E2" w:rsidRPr="003C53E2" w:rsidTr="003C53E2">
        <w:trPr>
          <w:trHeight w:val="300"/>
        </w:trPr>
        <w:tc>
          <w:tcPr>
            <w:tcW w:w="2530" w:type="pct"/>
            <w:tcBorders>
              <w:top w:val="nil"/>
              <w:left w:val="nil"/>
              <w:bottom w:val="nil"/>
              <w:right w:val="nil"/>
            </w:tcBorders>
            <w:shd w:val="clear" w:color="000000" w:fill="auto"/>
            <w:noWrap/>
            <w:vAlign w:val="bottom"/>
            <w:hideMark/>
          </w:tcPr>
          <w:p w:rsidR="003C53E2" w:rsidRPr="003C53E2" w:rsidRDefault="003C53E2" w:rsidP="003C53E2">
            <w:pPr>
              <w:rPr>
                <w:rFonts w:ascii="Arial CYR" w:hAnsi="Arial CYR" w:cs="Arial CYR"/>
                <w:sz w:val="18"/>
                <w:szCs w:val="18"/>
              </w:rPr>
            </w:pPr>
            <w:r w:rsidRPr="003C53E2">
              <w:rPr>
                <w:rFonts w:ascii="Arial CYR" w:hAnsi="Arial CYR" w:cs="Arial CYR"/>
                <w:sz w:val="18"/>
                <w:szCs w:val="18"/>
              </w:rPr>
              <w:t> </w:t>
            </w:r>
          </w:p>
        </w:tc>
        <w:tc>
          <w:tcPr>
            <w:tcW w:w="541" w:type="pct"/>
            <w:tcBorders>
              <w:top w:val="nil"/>
              <w:left w:val="nil"/>
              <w:bottom w:val="nil"/>
              <w:right w:val="nil"/>
            </w:tcBorders>
            <w:shd w:val="clear" w:color="000000" w:fill="auto"/>
            <w:noWrap/>
            <w:vAlign w:val="bottom"/>
            <w:hideMark/>
          </w:tcPr>
          <w:p w:rsidR="003C53E2" w:rsidRPr="003C53E2" w:rsidRDefault="003C53E2" w:rsidP="003C53E2">
            <w:pPr>
              <w:rPr>
                <w:rFonts w:ascii="Arial CYR" w:hAnsi="Arial CYR" w:cs="Arial CYR"/>
                <w:sz w:val="18"/>
                <w:szCs w:val="18"/>
              </w:rPr>
            </w:pPr>
            <w:r w:rsidRPr="003C53E2">
              <w:rPr>
                <w:rFonts w:ascii="Arial CYR" w:hAnsi="Arial CYR" w:cs="Arial CYR"/>
                <w:sz w:val="18"/>
                <w:szCs w:val="18"/>
              </w:rPr>
              <w:t> </w:t>
            </w:r>
          </w:p>
        </w:tc>
        <w:tc>
          <w:tcPr>
            <w:tcW w:w="656" w:type="pct"/>
            <w:tcBorders>
              <w:top w:val="nil"/>
              <w:left w:val="nil"/>
              <w:bottom w:val="nil"/>
              <w:right w:val="nil"/>
            </w:tcBorders>
            <w:shd w:val="clear" w:color="000000" w:fill="auto"/>
            <w:noWrap/>
            <w:vAlign w:val="bottom"/>
            <w:hideMark/>
          </w:tcPr>
          <w:p w:rsidR="003C53E2" w:rsidRPr="003C53E2" w:rsidRDefault="003C53E2" w:rsidP="003C53E2">
            <w:pPr>
              <w:rPr>
                <w:rFonts w:ascii="Arial CYR" w:hAnsi="Arial CYR" w:cs="Arial CYR"/>
                <w:sz w:val="18"/>
                <w:szCs w:val="18"/>
              </w:rPr>
            </w:pPr>
            <w:r w:rsidRPr="003C53E2">
              <w:rPr>
                <w:rFonts w:ascii="Arial CYR" w:hAnsi="Arial CYR" w:cs="Arial CYR"/>
                <w:sz w:val="18"/>
                <w:szCs w:val="18"/>
              </w:rPr>
              <w:t> </w:t>
            </w:r>
          </w:p>
        </w:tc>
        <w:tc>
          <w:tcPr>
            <w:tcW w:w="656" w:type="pct"/>
            <w:tcBorders>
              <w:top w:val="nil"/>
              <w:left w:val="nil"/>
              <w:bottom w:val="nil"/>
              <w:right w:val="nil"/>
            </w:tcBorders>
            <w:shd w:val="clear" w:color="000000" w:fill="auto"/>
            <w:noWrap/>
            <w:vAlign w:val="bottom"/>
            <w:hideMark/>
          </w:tcPr>
          <w:p w:rsidR="003C53E2" w:rsidRPr="003C53E2" w:rsidRDefault="003C53E2" w:rsidP="003C53E2">
            <w:pPr>
              <w:rPr>
                <w:rFonts w:ascii="Arial CYR" w:hAnsi="Arial CYR" w:cs="Arial CYR"/>
                <w:sz w:val="18"/>
                <w:szCs w:val="18"/>
              </w:rPr>
            </w:pPr>
            <w:r w:rsidRPr="003C53E2">
              <w:rPr>
                <w:rFonts w:ascii="Arial CYR" w:hAnsi="Arial CYR" w:cs="Arial CYR"/>
                <w:sz w:val="18"/>
                <w:szCs w:val="18"/>
              </w:rPr>
              <w:t> </w:t>
            </w:r>
          </w:p>
        </w:tc>
        <w:tc>
          <w:tcPr>
            <w:tcW w:w="617" w:type="pct"/>
            <w:tcBorders>
              <w:top w:val="nil"/>
              <w:left w:val="nil"/>
              <w:bottom w:val="nil"/>
              <w:right w:val="nil"/>
            </w:tcBorders>
            <w:shd w:val="clear" w:color="000000" w:fill="auto"/>
            <w:noWrap/>
            <w:vAlign w:val="bottom"/>
            <w:hideMark/>
          </w:tcPr>
          <w:p w:rsidR="003C53E2" w:rsidRPr="003C53E2" w:rsidRDefault="003C53E2" w:rsidP="003C53E2">
            <w:pPr>
              <w:rPr>
                <w:rFonts w:ascii="Arial CYR" w:hAnsi="Arial CYR" w:cs="Arial CYR"/>
                <w:sz w:val="18"/>
                <w:szCs w:val="18"/>
              </w:rPr>
            </w:pPr>
            <w:r w:rsidRPr="003C53E2">
              <w:rPr>
                <w:rFonts w:ascii="Arial CYR" w:hAnsi="Arial CYR" w:cs="Arial CYR"/>
                <w:sz w:val="18"/>
                <w:szCs w:val="18"/>
              </w:rPr>
              <w:t> </w:t>
            </w:r>
          </w:p>
        </w:tc>
      </w:tr>
    </w:tbl>
    <w:p w:rsidR="00D909A3" w:rsidRPr="00C95155" w:rsidRDefault="00D909A3" w:rsidP="00122C35">
      <w:pPr>
        <w:rPr>
          <w:sz w:val="18"/>
          <w:szCs w:val="18"/>
        </w:rPr>
      </w:pPr>
    </w:p>
    <w:tbl>
      <w:tblPr>
        <w:tblW w:w="5000" w:type="pct"/>
        <w:tblLook w:val="04A0"/>
      </w:tblPr>
      <w:tblGrid>
        <w:gridCol w:w="4830"/>
        <w:gridCol w:w="2533"/>
        <w:gridCol w:w="1265"/>
        <w:gridCol w:w="1086"/>
      </w:tblGrid>
      <w:tr w:rsidR="00945268" w:rsidRPr="00C95155" w:rsidTr="00945268">
        <w:trPr>
          <w:trHeight w:val="315"/>
        </w:trPr>
        <w:tc>
          <w:tcPr>
            <w:tcW w:w="2486" w:type="pct"/>
            <w:tcBorders>
              <w:top w:val="nil"/>
              <w:left w:val="nil"/>
              <w:bottom w:val="nil"/>
              <w:right w:val="nil"/>
            </w:tcBorders>
            <w:shd w:val="clear" w:color="auto" w:fill="auto"/>
            <w:noWrap/>
            <w:vAlign w:val="bottom"/>
            <w:hideMark/>
          </w:tcPr>
          <w:p w:rsidR="00945268" w:rsidRPr="00C95155" w:rsidRDefault="00945268" w:rsidP="00945268">
            <w:pPr>
              <w:rPr>
                <w:sz w:val="18"/>
                <w:szCs w:val="18"/>
              </w:rPr>
            </w:pPr>
          </w:p>
        </w:tc>
        <w:tc>
          <w:tcPr>
            <w:tcW w:w="2514" w:type="pct"/>
            <w:gridSpan w:val="3"/>
            <w:tcBorders>
              <w:top w:val="nil"/>
              <w:left w:val="nil"/>
              <w:bottom w:val="nil"/>
              <w:right w:val="nil"/>
            </w:tcBorders>
            <w:shd w:val="clear" w:color="auto" w:fill="auto"/>
            <w:noWrap/>
            <w:vAlign w:val="bottom"/>
            <w:hideMark/>
          </w:tcPr>
          <w:p w:rsidR="00945268" w:rsidRPr="00C95155" w:rsidRDefault="00945268" w:rsidP="00945268">
            <w:pPr>
              <w:jc w:val="right"/>
              <w:rPr>
                <w:sz w:val="18"/>
                <w:szCs w:val="18"/>
              </w:rPr>
            </w:pPr>
            <w:r w:rsidRPr="00C95155">
              <w:rPr>
                <w:sz w:val="18"/>
                <w:szCs w:val="18"/>
              </w:rPr>
              <w:t>Приложение № 5</w:t>
            </w:r>
          </w:p>
        </w:tc>
      </w:tr>
      <w:tr w:rsidR="00945268" w:rsidRPr="00C95155" w:rsidTr="00945268">
        <w:trPr>
          <w:trHeight w:val="315"/>
        </w:trPr>
        <w:tc>
          <w:tcPr>
            <w:tcW w:w="2486" w:type="pct"/>
            <w:tcBorders>
              <w:top w:val="nil"/>
              <w:left w:val="nil"/>
              <w:bottom w:val="nil"/>
              <w:right w:val="nil"/>
            </w:tcBorders>
            <w:shd w:val="clear" w:color="auto" w:fill="auto"/>
            <w:noWrap/>
            <w:vAlign w:val="bottom"/>
            <w:hideMark/>
          </w:tcPr>
          <w:p w:rsidR="00945268" w:rsidRPr="00C95155" w:rsidRDefault="00945268" w:rsidP="00945268">
            <w:pPr>
              <w:rPr>
                <w:sz w:val="18"/>
                <w:szCs w:val="18"/>
              </w:rPr>
            </w:pPr>
          </w:p>
        </w:tc>
        <w:tc>
          <w:tcPr>
            <w:tcW w:w="2514" w:type="pct"/>
            <w:gridSpan w:val="3"/>
            <w:tcBorders>
              <w:top w:val="nil"/>
              <w:left w:val="nil"/>
              <w:bottom w:val="nil"/>
              <w:right w:val="nil"/>
            </w:tcBorders>
            <w:shd w:val="clear" w:color="auto" w:fill="auto"/>
            <w:noWrap/>
            <w:vAlign w:val="bottom"/>
            <w:hideMark/>
          </w:tcPr>
          <w:p w:rsidR="00945268" w:rsidRPr="00C95155" w:rsidRDefault="00945268" w:rsidP="00945268">
            <w:pPr>
              <w:jc w:val="right"/>
              <w:rPr>
                <w:sz w:val="18"/>
                <w:szCs w:val="18"/>
              </w:rPr>
            </w:pPr>
            <w:r w:rsidRPr="00C95155">
              <w:rPr>
                <w:sz w:val="18"/>
                <w:szCs w:val="18"/>
              </w:rPr>
              <w:t>к решению районной Думы</w:t>
            </w:r>
          </w:p>
        </w:tc>
      </w:tr>
      <w:tr w:rsidR="00945268" w:rsidRPr="00C95155" w:rsidTr="00945268">
        <w:trPr>
          <w:trHeight w:val="315"/>
        </w:trPr>
        <w:tc>
          <w:tcPr>
            <w:tcW w:w="2486" w:type="pct"/>
            <w:tcBorders>
              <w:top w:val="nil"/>
              <w:left w:val="nil"/>
              <w:bottom w:val="nil"/>
              <w:right w:val="nil"/>
            </w:tcBorders>
            <w:shd w:val="clear" w:color="auto" w:fill="auto"/>
            <w:noWrap/>
            <w:vAlign w:val="bottom"/>
            <w:hideMark/>
          </w:tcPr>
          <w:p w:rsidR="00945268" w:rsidRPr="00C95155" w:rsidRDefault="00945268" w:rsidP="00945268">
            <w:pPr>
              <w:rPr>
                <w:sz w:val="18"/>
                <w:szCs w:val="18"/>
              </w:rPr>
            </w:pPr>
          </w:p>
        </w:tc>
        <w:tc>
          <w:tcPr>
            <w:tcW w:w="2514" w:type="pct"/>
            <w:gridSpan w:val="3"/>
            <w:tcBorders>
              <w:top w:val="nil"/>
              <w:left w:val="nil"/>
              <w:bottom w:val="nil"/>
              <w:right w:val="nil"/>
            </w:tcBorders>
            <w:shd w:val="clear" w:color="auto" w:fill="auto"/>
            <w:noWrap/>
            <w:vAlign w:val="bottom"/>
            <w:hideMark/>
          </w:tcPr>
          <w:p w:rsidR="00945268" w:rsidRPr="00C95155" w:rsidRDefault="00945268" w:rsidP="00945268">
            <w:pPr>
              <w:jc w:val="right"/>
              <w:rPr>
                <w:sz w:val="18"/>
                <w:szCs w:val="18"/>
              </w:rPr>
            </w:pPr>
            <w:r w:rsidRPr="00C95155">
              <w:rPr>
                <w:sz w:val="18"/>
                <w:szCs w:val="18"/>
              </w:rPr>
              <w:t xml:space="preserve">от  29.06.2015  №  59/374          </w:t>
            </w:r>
          </w:p>
        </w:tc>
      </w:tr>
      <w:tr w:rsidR="00945268" w:rsidRPr="00C95155" w:rsidTr="00945268">
        <w:trPr>
          <w:trHeight w:val="315"/>
        </w:trPr>
        <w:tc>
          <w:tcPr>
            <w:tcW w:w="5000" w:type="pct"/>
            <w:gridSpan w:val="4"/>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r w:rsidRPr="00C95155">
              <w:rPr>
                <w:b/>
                <w:bCs/>
                <w:sz w:val="18"/>
                <w:szCs w:val="18"/>
              </w:rPr>
              <w:t>ИСТОЧНИКИ</w:t>
            </w:r>
          </w:p>
        </w:tc>
      </w:tr>
      <w:tr w:rsidR="00945268" w:rsidRPr="00C95155" w:rsidTr="00945268">
        <w:trPr>
          <w:trHeight w:val="315"/>
        </w:trPr>
        <w:tc>
          <w:tcPr>
            <w:tcW w:w="5000" w:type="pct"/>
            <w:gridSpan w:val="4"/>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r w:rsidRPr="00C95155">
              <w:rPr>
                <w:b/>
                <w:bCs/>
                <w:sz w:val="18"/>
                <w:szCs w:val="18"/>
              </w:rPr>
              <w:t>финансирования дефицита  бюджета Тужинского муниципального района   в 2014 году</w:t>
            </w:r>
          </w:p>
        </w:tc>
      </w:tr>
      <w:tr w:rsidR="00945268" w:rsidRPr="00C95155" w:rsidTr="00945268">
        <w:trPr>
          <w:trHeight w:val="315"/>
        </w:trPr>
        <w:tc>
          <w:tcPr>
            <w:tcW w:w="5000" w:type="pct"/>
            <w:gridSpan w:val="4"/>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r w:rsidRPr="00C95155">
              <w:rPr>
                <w:b/>
                <w:bCs/>
                <w:sz w:val="18"/>
                <w:szCs w:val="18"/>
              </w:rPr>
              <w:t>по кодам классификации источников финансирования дефицитов бюджетов</w:t>
            </w:r>
          </w:p>
        </w:tc>
      </w:tr>
      <w:tr w:rsidR="00945268" w:rsidRPr="00C95155" w:rsidTr="00C32400">
        <w:trPr>
          <w:trHeight w:val="1575"/>
        </w:trPr>
        <w:tc>
          <w:tcPr>
            <w:tcW w:w="2486" w:type="pct"/>
            <w:tcBorders>
              <w:top w:val="single" w:sz="4" w:space="0" w:color="auto"/>
              <w:left w:val="single" w:sz="4" w:space="0" w:color="auto"/>
              <w:bottom w:val="nil"/>
              <w:right w:val="single" w:sz="4" w:space="0" w:color="auto"/>
            </w:tcBorders>
            <w:shd w:val="clear" w:color="auto" w:fill="auto"/>
            <w:vAlign w:val="center"/>
            <w:hideMark/>
          </w:tcPr>
          <w:p w:rsidR="00945268" w:rsidRPr="00C95155" w:rsidRDefault="00945268" w:rsidP="00945268">
            <w:pPr>
              <w:jc w:val="center"/>
              <w:rPr>
                <w:sz w:val="18"/>
                <w:szCs w:val="18"/>
              </w:rPr>
            </w:pPr>
            <w:r w:rsidRPr="00C95155">
              <w:rPr>
                <w:sz w:val="18"/>
                <w:szCs w:val="18"/>
              </w:rPr>
              <w:t>Наименование показателя</w:t>
            </w:r>
          </w:p>
        </w:tc>
        <w:tc>
          <w:tcPr>
            <w:tcW w:w="1304" w:type="pct"/>
            <w:tcBorders>
              <w:top w:val="single" w:sz="4" w:space="0" w:color="auto"/>
              <w:left w:val="nil"/>
              <w:bottom w:val="nil"/>
              <w:right w:val="single" w:sz="4" w:space="0" w:color="auto"/>
            </w:tcBorders>
            <w:shd w:val="clear" w:color="auto" w:fill="auto"/>
            <w:vAlign w:val="center"/>
            <w:hideMark/>
          </w:tcPr>
          <w:p w:rsidR="00945268" w:rsidRPr="00C95155" w:rsidRDefault="00945268" w:rsidP="00945268">
            <w:pPr>
              <w:jc w:val="center"/>
              <w:rPr>
                <w:sz w:val="18"/>
                <w:szCs w:val="18"/>
              </w:rPr>
            </w:pPr>
            <w:r w:rsidRPr="00C95155">
              <w:rPr>
                <w:sz w:val="18"/>
                <w:szCs w:val="18"/>
              </w:rPr>
              <w:t>Код бюджетной классификации</w:t>
            </w:r>
          </w:p>
        </w:tc>
        <w:tc>
          <w:tcPr>
            <w:tcW w:w="651" w:type="pct"/>
            <w:tcBorders>
              <w:top w:val="single" w:sz="4" w:space="0" w:color="auto"/>
              <w:left w:val="nil"/>
              <w:bottom w:val="nil"/>
              <w:right w:val="single" w:sz="4" w:space="0" w:color="auto"/>
            </w:tcBorders>
            <w:shd w:val="clear" w:color="auto" w:fill="auto"/>
            <w:vAlign w:val="center"/>
            <w:hideMark/>
          </w:tcPr>
          <w:p w:rsidR="00945268" w:rsidRPr="00C95155" w:rsidRDefault="00945268" w:rsidP="00945268">
            <w:pPr>
              <w:jc w:val="center"/>
              <w:rPr>
                <w:sz w:val="18"/>
                <w:szCs w:val="18"/>
              </w:rPr>
            </w:pPr>
            <w:r w:rsidRPr="00C95155">
              <w:rPr>
                <w:sz w:val="18"/>
                <w:szCs w:val="18"/>
              </w:rPr>
              <w:t>Утверждено сводной бюджетной росписью (тыс. рублей)</w:t>
            </w:r>
          </w:p>
        </w:tc>
        <w:tc>
          <w:tcPr>
            <w:tcW w:w="559" w:type="pct"/>
            <w:tcBorders>
              <w:top w:val="single" w:sz="4" w:space="0" w:color="auto"/>
              <w:left w:val="nil"/>
              <w:bottom w:val="nil"/>
              <w:right w:val="single" w:sz="4" w:space="0" w:color="auto"/>
            </w:tcBorders>
            <w:shd w:val="clear" w:color="auto" w:fill="auto"/>
            <w:vAlign w:val="center"/>
            <w:hideMark/>
          </w:tcPr>
          <w:p w:rsidR="00945268" w:rsidRPr="00C95155" w:rsidRDefault="00945268" w:rsidP="00945268">
            <w:pPr>
              <w:jc w:val="center"/>
              <w:rPr>
                <w:sz w:val="18"/>
                <w:szCs w:val="18"/>
              </w:rPr>
            </w:pPr>
            <w:r w:rsidRPr="00C95155">
              <w:rPr>
                <w:sz w:val="18"/>
                <w:szCs w:val="18"/>
              </w:rPr>
              <w:t>Факт           (тыс. рублей)</w:t>
            </w:r>
          </w:p>
        </w:tc>
      </w:tr>
      <w:tr w:rsidR="00945268" w:rsidRPr="00C95155" w:rsidTr="00CB70A2">
        <w:trPr>
          <w:trHeight w:val="469"/>
        </w:trPr>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945268" w:rsidRPr="00C95155" w:rsidRDefault="00945268" w:rsidP="00945268">
            <w:pPr>
              <w:rPr>
                <w:b/>
                <w:bCs/>
                <w:sz w:val="18"/>
                <w:szCs w:val="18"/>
              </w:rPr>
            </w:pPr>
            <w:r w:rsidRPr="00C95155">
              <w:rPr>
                <w:b/>
                <w:bCs/>
                <w:sz w:val="18"/>
                <w:szCs w:val="18"/>
              </w:rPr>
              <w:t>ИСТОЧНИКИ ВНУТРЕННЕГО ФИНАНСИРОВАНИЯ ДЕФИЦИТОВ БЮДЖЕТОВ</w:t>
            </w:r>
          </w:p>
        </w:tc>
        <w:tc>
          <w:tcPr>
            <w:tcW w:w="1304" w:type="pct"/>
            <w:tcBorders>
              <w:top w:val="single" w:sz="4" w:space="0" w:color="auto"/>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000 01 00 00 00 00 0000 000</w:t>
            </w:r>
          </w:p>
        </w:tc>
        <w:tc>
          <w:tcPr>
            <w:tcW w:w="651" w:type="pct"/>
            <w:tcBorders>
              <w:top w:val="single" w:sz="4" w:space="0" w:color="auto"/>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770,5</w:t>
            </w:r>
          </w:p>
        </w:tc>
        <w:tc>
          <w:tcPr>
            <w:tcW w:w="559" w:type="pct"/>
            <w:tcBorders>
              <w:top w:val="single" w:sz="4" w:space="0" w:color="auto"/>
              <w:left w:val="nil"/>
              <w:bottom w:val="single" w:sz="4" w:space="0" w:color="auto"/>
              <w:right w:val="single" w:sz="4" w:space="0" w:color="auto"/>
            </w:tcBorders>
            <w:shd w:val="clear" w:color="auto" w:fill="auto"/>
            <w:noWrap/>
            <w:hideMark/>
          </w:tcPr>
          <w:p w:rsidR="00945268" w:rsidRPr="00C95155" w:rsidRDefault="00945268" w:rsidP="00945268">
            <w:pPr>
              <w:jc w:val="center"/>
              <w:rPr>
                <w:b/>
                <w:bCs/>
                <w:sz w:val="18"/>
                <w:szCs w:val="18"/>
              </w:rPr>
            </w:pPr>
            <w:r w:rsidRPr="00C95155">
              <w:rPr>
                <w:b/>
                <w:bCs/>
                <w:sz w:val="18"/>
                <w:szCs w:val="18"/>
              </w:rPr>
              <w:t>366,8</w:t>
            </w:r>
          </w:p>
        </w:tc>
      </w:tr>
      <w:tr w:rsidR="00945268" w:rsidRPr="00C95155" w:rsidTr="00CB70A2">
        <w:trPr>
          <w:trHeight w:val="355"/>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b/>
                <w:bCs/>
                <w:sz w:val="18"/>
                <w:szCs w:val="18"/>
              </w:rPr>
            </w:pPr>
            <w:r w:rsidRPr="00C95155">
              <w:rPr>
                <w:b/>
                <w:bCs/>
                <w:sz w:val="18"/>
                <w:szCs w:val="18"/>
              </w:rPr>
              <w:t>Кредиты кредитных организаций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000 01 02 00 00 00 0000 000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b/>
                <w:bCs/>
                <w:sz w:val="18"/>
                <w:szCs w:val="18"/>
              </w:rPr>
            </w:pPr>
            <w:r w:rsidRPr="00C95155">
              <w:rPr>
                <w:b/>
                <w:bCs/>
                <w:sz w:val="18"/>
                <w:szCs w:val="18"/>
              </w:rPr>
              <w:t>0,0</w:t>
            </w:r>
          </w:p>
        </w:tc>
      </w:tr>
      <w:tr w:rsidR="00945268" w:rsidRPr="00C95155" w:rsidTr="00CB70A2">
        <w:trPr>
          <w:trHeight w:val="362"/>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Получение кредитов от кредитных организаций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000 01 02 00 00 00 0000 700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12 000,0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12 000,0</w:t>
            </w:r>
          </w:p>
        </w:tc>
      </w:tr>
      <w:tr w:rsidR="00945268" w:rsidRPr="00C95155" w:rsidTr="00CB70A2">
        <w:trPr>
          <w:trHeight w:val="650"/>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Получение кредитов от кредитных организаций бюджетом муниципального образования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912 01 02 00 00 05 0000 710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12 000,0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12 000,0</w:t>
            </w:r>
          </w:p>
        </w:tc>
      </w:tr>
      <w:tr w:rsidR="00945268" w:rsidRPr="00C95155" w:rsidTr="00CB70A2">
        <w:trPr>
          <w:trHeight w:val="420"/>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 xml:space="preserve">Погашение кредитов, предоставленных кредитными организациями в валюте Российской Федерации </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000 01 02 00 00 00 0000 800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12 000,0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12 000,0</w:t>
            </w:r>
          </w:p>
        </w:tc>
      </w:tr>
      <w:tr w:rsidR="00945268" w:rsidRPr="00C95155" w:rsidTr="00CB70A2">
        <w:trPr>
          <w:trHeight w:val="694"/>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Погашение бюджетом муниципального образования кредитов от кредитных организаций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912 01 02 00 00 05 0000 810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12 000,0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12 000,0</w:t>
            </w:r>
          </w:p>
        </w:tc>
      </w:tr>
      <w:tr w:rsidR="00945268" w:rsidRPr="00C95155" w:rsidTr="00CB70A2">
        <w:trPr>
          <w:trHeight w:val="408"/>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b/>
                <w:bCs/>
                <w:sz w:val="18"/>
                <w:szCs w:val="18"/>
              </w:rPr>
            </w:pPr>
            <w:r w:rsidRPr="00C95155">
              <w:rPr>
                <w:b/>
                <w:bCs/>
                <w:sz w:val="18"/>
                <w:szCs w:val="18"/>
              </w:rPr>
              <w:t>Бюджетные кредиты от других бюджетов бюджетной системы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000 01 03 00 00 00 0000 000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b/>
                <w:bCs/>
                <w:sz w:val="18"/>
                <w:szCs w:val="18"/>
              </w:rPr>
            </w:pPr>
            <w:r w:rsidRPr="00C95155">
              <w:rPr>
                <w:b/>
                <w:bCs/>
                <w:sz w:val="18"/>
                <w:szCs w:val="18"/>
              </w:rPr>
              <w:t>0,0</w:t>
            </w:r>
          </w:p>
        </w:tc>
      </w:tr>
      <w:tr w:rsidR="00945268" w:rsidRPr="00C95155" w:rsidTr="00CB70A2">
        <w:trPr>
          <w:trHeight w:val="697"/>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000 01 03 00 00 00 0000 700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8 000,0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8 000,0</w:t>
            </w:r>
          </w:p>
        </w:tc>
      </w:tr>
      <w:tr w:rsidR="00945268" w:rsidRPr="00C95155" w:rsidTr="00CB70A2">
        <w:trPr>
          <w:trHeight w:val="848"/>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Получение кредитов</w:t>
            </w:r>
            <w:r w:rsidRPr="00C95155">
              <w:rPr>
                <w:b/>
                <w:bCs/>
                <w:sz w:val="18"/>
                <w:szCs w:val="18"/>
              </w:rPr>
              <w:t xml:space="preserve"> </w:t>
            </w:r>
            <w:r w:rsidRPr="00C95155">
              <w:rPr>
                <w:sz w:val="18"/>
                <w:szCs w:val="18"/>
              </w:rPr>
              <w:t>от других бюджетов бюджетной системы Российской Федерации бюджетом муниципального образования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912 01 03 00 00 05 0000 710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8 000,0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8 000,0</w:t>
            </w:r>
          </w:p>
        </w:tc>
      </w:tr>
      <w:tr w:rsidR="00945268" w:rsidRPr="00C95155" w:rsidTr="00CB70A2">
        <w:trPr>
          <w:trHeight w:val="677"/>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Погашение бюджетных кредитов от других бюджетов бюджетной системы Российской Федерации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000 01 03 00 00 00 0000 800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8 000,0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8 000,0</w:t>
            </w:r>
          </w:p>
        </w:tc>
      </w:tr>
      <w:tr w:rsidR="00945268" w:rsidRPr="00C95155" w:rsidTr="00CB70A2">
        <w:trPr>
          <w:trHeight w:val="856"/>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912 01 03 00 00 05 0000 810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8 000,0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8 000,0</w:t>
            </w:r>
          </w:p>
        </w:tc>
      </w:tr>
      <w:tr w:rsidR="00945268" w:rsidRPr="00C95155" w:rsidTr="00CB70A2">
        <w:trPr>
          <w:trHeight w:val="415"/>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b/>
                <w:bCs/>
                <w:sz w:val="18"/>
                <w:szCs w:val="18"/>
              </w:rPr>
            </w:pPr>
            <w:r w:rsidRPr="00C95155">
              <w:rPr>
                <w:b/>
                <w:bCs/>
                <w:sz w:val="18"/>
                <w:szCs w:val="18"/>
              </w:rPr>
              <w:t>Изменение остатков средств на счетах по учету средств бюджета</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000 01 05 00 00 00 0000 000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770,5</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b/>
                <w:bCs/>
                <w:sz w:val="18"/>
                <w:szCs w:val="18"/>
              </w:rPr>
            </w:pPr>
            <w:r w:rsidRPr="00C95155">
              <w:rPr>
                <w:b/>
                <w:bCs/>
                <w:sz w:val="18"/>
                <w:szCs w:val="18"/>
              </w:rPr>
              <w:t>366,8</w:t>
            </w:r>
          </w:p>
        </w:tc>
      </w:tr>
    </w:tbl>
    <w:p w:rsidR="00D909A3" w:rsidRPr="00C95155" w:rsidRDefault="00D909A3" w:rsidP="00122C35">
      <w:pPr>
        <w:rPr>
          <w:sz w:val="18"/>
          <w:szCs w:val="18"/>
        </w:rPr>
      </w:pPr>
    </w:p>
    <w:tbl>
      <w:tblPr>
        <w:tblW w:w="5000" w:type="pct"/>
        <w:tblLook w:val="04A0"/>
      </w:tblPr>
      <w:tblGrid>
        <w:gridCol w:w="4830"/>
        <w:gridCol w:w="2533"/>
        <w:gridCol w:w="1265"/>
        <w:gridCol w:w="1086"/>
      </w:tblGrid>
      <w:tr w:rsidR="00945268" w:rsidRPr="00C95155" w:rsidTr="00945268">
        <w:trPr>
          <w:trHeight w:val="315"/>
        </w:trPr>
        <w:tc>
          <w:tcPr>
            <w:tcW w:w="2486" w:type="pct"/>
            <w:tcBorders>
              <w:top w:val="nil"/>
              <w:left w:val="nil"/>
              <w:bottom w:val="nil"/>
              <w:right w:val="nil"/>
            </w:tcBorders>
            <w:shd w:val="clear" w:color="auto" w:fill="auto"/>
            <w:noWrap/>
            <w:vAlign w:val="bottom"/>
            <w:hideMark/>
          </w:tcPr>
          <w:p w:rsidR="00945268" w:rsidRPr="00C95155" w:rsidRDefault="00945268" w:rsidP="00945268">
            <w:pPr>
              <w:rPr>
                <w:sz w:val="18"/>
                <w:szCs w:val="18"/>
              </w:rPr>
            </w:pPr>
          </w:p>
        </w:tc>
        <w:tc>
          <w:tcPr>
            <w:tcW w:w="2514" w:type="pct"/>
            <w:gridSpan w:val="3"/>
            <w:tcBorders>
              <w:top w:val="nil"/>
              <w:left w:val="nil"/>
              <w:bottom w:val="nil"/>
              <w:right w:val="nil"/>
            </w:tcBorders>
            <w:shd w:val="clear" w:color="auto" w:fill="auto"/>
            <w:noWrap/>
            <w:vAlign w:val="bottom"/>
            <w:hideMark/>
          </w:tcPr>
          <w:p w:rsidR="00945268" w:rsidRPr="00C95155" w:rsidRDefault="00945268" w:rsidP="00945268">
            <w:pPr>
              <w:jc w:val="right"/>
              <w:rPr>
                <w:sz w:val="18"/>
                <w:szCs w:val="18"/>
              </w:rPr>
            </w:pPr>
            <w:r w:rsidRPr="00C95155">
              <w:rPr>
                <w:sz w:val="18"/>
                <w:szCs w:val="18"/>
              </w:rPr>
              <w:t>Приложение № 6</w:t>
            </w:r>
          </w:p>
        </w:tc>
      </w:tr>
      <w:tr w:rsidR="00945268" w:rsidRPr="00C95155" w:rsidTr="00945268">
        <w:trPr>
          <w:trHeight w:val="315"/>
        </w:trPr>
        <w:tc>
          <w:tcPr>
            <w:tcW w:w="2486" w:type="pct"/>
            <w:tcBorders>
              <w:top w:val="nil"/>
              <w:left w:val="nil"/>
              <w:bottom w:val="nil"/>
              <w:right w:val="nil"/>
            </w:tcBorders>
            <w:shd w:val="clear" w:color="auto" w:fill="auto"/>
            <w:noWrap/>
            <w:vAlign w:val="bottom"/>
            <w:hideMark/>
          </w:tcPr>
          <w:p w:rsidR="00945268" w:rsidRPr="00C95155" w:rsidRDefault="00945268" w:rsidP="00945268">
            <w:pPr>
              <w:rPr>
                <w:sz w:val="18"/>
                <w:szCs w:val="18"/>
              </w:rPr>
            </w:pPr>
          </w:p>
        </w:tc>
        <w:tc>
          <w:tcPr>
            <w:tcW w:w="2514" w:type="pct"/>
            <w:gridSpan w:val="3"/>
            <w:tcBorders>
              <w:top w:val="nil"/>
              <w:left w:val="nil"/>
              <w:bottom w:val="nil"/>
              <w:right w:val="nil"/>
            </w:tcBorders>
            <w:shd w:val="clear" w:color="auto" w:fill="auto"/>
            <w:noWrap/>
            <w:vAlign w:val="bottom"/>
            <w:hideMark/>
          </w:tcPr>
          <w:p w:rsidR="00945268" w:rsidRPr="00C95155" w:rsidRDefault="00945268" w:rsidP="00945268">
            <w:pPr>
              <w:jc w:val="right"/>
              <w:rPr>
                <w:sz w:val="18"/>
                <w:szCs w:val="18"/>
              </w:rPr>
            </w:pPr>
            <w:r w:rsidRPr="00C95155">
              <w:rPr>
                <w:sz w:val="18"/>
                <w:szCs w:val="18"/>
              </w:rPr>
              <w:t>к решению районной Думы</w:t>
            </w:r>
          </w:p>
        </w:tc>
      </w:tr>
      <w:tr w:rsidR="00945268" w:rsidRPr="00C95155" w:rsidTr="00945268">
        <w:trPr>
          <w:trHeight w:val="315"/>
        </w:trPr>
        <w:tc>
          <w:tcPr>
            <w:tcW w:w="2486" w:type="pct"/>
            <w:tcBorders>
              <w:top w:val="nil"/>
              <w:left w:val="nil"/>
              <w:bottom w:val="nil"/>
              <w:right w:val="nil"/>
            </w:tcBorders>
            <w:shd w:val="clear" w:color="auto" w:fill="auto"/>
            <w:noWrap/>
            <w:vAlign w:val="bottom"/>
            <w:hideMark/>
          </w:tcPr>
          <w:p w:rsidR="00945268" w:rsidRPr="00C95155" w:rsidRDefault="00945268" w:rsidP="00945268">
            <w:pPr>
              <w:rPr>
                <w:sz w:val="18"/>
                <w:szCs w:val="18"/>
              </w:rPr>
            </w:pPr>
          </w:p>
        </w:tc>
        <w:tc>
          <w:tcPr>
            <w:tcW w:w="2514" w:type="pct"/>
            <w:gridSpan w:val="3"/>
            <w:tcBorders>
              <w:top w:val="nil"/>
              <w:left w:val="nil"/>
              <w:bottom w:val="nil"/>
              <w:right w:val="nil"/>
            </w:tcBorders>
            <w:shd w:val="clear" w:color="auto" w:fill="auto"/>
            <w:noWrap/>
            <w:vAlign w:val="bottom"/>
            <w:hideMark/>
          </w:tcPr>
          <w:p w:rsidR="00945268" w:rsidRPr="00C95155" w:rsidRDefault="00945268" w:rsidP="00945268">
            <w:pPr>
              <w:jc w:val="right"/>
              <w:rPr>
                <w:sz w:val="18"/>
                <w:szCs w:val="18"/>
              </w:rPr>
            </w:pPr>
            <w:r w:rsidRPr="00C95155">
              <w:rPr>
                <w:sz w:val="18"/>
                <w:szCs w:val="18"/>
              </w:rPr>
              <w:t xml:space="preserve">от  29.06.2015  №  59/374          </w:t>
            </w:r>
          </w:p>
        </w:tc>
      </w:tr>
      <w:tr w:rsidR="00945268" w:rsidRPr="00C95155" w:rsidTr="00945268">
        <w:trPr>
          <w:trHeight w:val="315"/>
        </w:trPr>
        <w:tc>
          <w:tcPr>
            <w:tcW w:w="5000" w:type="pct"/>
            <w:gridSpan w:val="4"/>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r w:rsidRPr="00C95155">
              <w:rPr>
                <w:b/>
                <w:bCs/>
                <w:sz w:val="18"/>
                <w:szCs w:val="18"/>
              </w:rPr>
              <w:t>ИСТОЧНИКИ</w:t>
            </w:r>
          </w:p>
        </w:tc>
      </w:tr>
      <w:tr w:rsidR="00945268" w:rsidRPr="00C95155" w:rsidTr="00945268">
        <w:trPr>
          <w:trHeight w:val="315"/>
        </w:trPr>
        <w:tc>
          <w:tcPr>
            <w:tcW w:w="5000" w:type="pct"/>
            <w:gridSpan w:val="4"/>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r w:rsidRPr="00C95155">
              <w:rPr>
                <w:b/>
                <w:bCs/>
                <w:sz w:val="18"/>
                <w:szCs w:val="18"/>
              </w:rPr>
              <w:t>финансирования дефицита  бюджета Тужинского муниципального района   в 2014 году</w:t>
            </w:r>
          </w:p>
        </w:tc>
      </w:tr>
      <w:tr w:rsidR="00945268" w:rsidRPr="00C95155" w:rsidTr="00945268">
        <w:trPr>
          <w:trHeight w:val="315"/>
        </w:trPr>
        <w:tc>
          <w:tcPr>
            <w:tcW w:w="5000" w:type="pct"/>
            <w:gridSpan w:val="4"/>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r w:rsidRPr="00C95155">
              <w:rPr>
                <w:b/>
                <w:bCs/>
                <w:sz w:val="18"/>
                <w:szCs w:val="18"/>
              </w:rPr>
              <w:lastRenderedPageBreak/>
              <w:t>по кодам групп, подгрупп, статей, видов источников финансирования дефицитов бюджетов</w:t>
            </w:r>
          </w:p>
        </w:tc>
      </w:tr>
      <w:tr w:rsidR="00945268" w:rsidRPr="00C95155" w:rsidTr="00945268">
        <w:trPr>
          <w:trHeight w:val="315"/>
        </w:trPr>
        <w:tc>
          <w:tcPr>
            <w:tcW w:w="4441" w:type="pct"/>
            <w:gridSpan w:val="3"/>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r w:rsidRPr="00C95155">
              <w:rPr>
                <w:b/>
                <w:bCs/>
                <w:sz w:val="18"/>
                <w:szCs w:val="18"/>
              </w:rPr>
              <w:t xml:space="preserve">                                      классификации операций сектора государственного управления,</w:t>
            </w:r>
          </w:p>
        </w:tc>
        <w:tc>
          <w:tcPr>
            <w:tcW w:w="559" w:type="pct"/>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p>
        </w:tc>
      </w:tr>
      <w:tr w:rsidR="00945268" w:rsidRPr="00C95155" w:rsidTr="00945268">
        <w:trPr>
          <w:trHeight w:val="315"/>
        </w:trPr>
        <w:tc>
          <w:tcPr>
            <w:tcW w:w="5000" w:type="pct"/>
            <w:gridSpan w:val="4"/>
            <w:tcBorders>
              <w:top w:val="nil"/>
              <w:left w:val="nil"/>
              <w:bottom w:val="nil"/>
              <w:right w:val="nil"/>
            </w:tcBorders>
            <w:shd w:val="clear" w:color="auto" w:fill="auto"/>
            <w:noWrap/>
            <w:vAlign w:val="bottom"/>
            <w:hideMark/>
          </w:tcPr>
          <w:p w:rsidR="00945268" w:rsidRPr="00C95155" w:rsidRDefault="00945268" w:rsidP="00945268">
            <w:pPr>
              <w:jc w:val="center"/>
              <w:rPr>
                <w:b/>
                <w:bCs/>
                <w:sz w:val="18"/>
                <w:szCs w:val="18"/>
              </w:rPr>
            </w:pPr>
            <w:r w:rsidRPr="00C95155">
              <w:rPr>
                <w:b/>
                <w:bCs/>
                <w:sz w:val="18"/>
                <w:szCs w:val="18"/>
              </w:rPr>
              <w:t>относящихся к источникам финансирования дефицитов бюджетов</w:t>
            </w:r>
          </w:p>
        </w:tc>
      </w:tr>
      <w:tr w:rsidR="00945268" w:rsidRPr="00C95155" w:rsidTr="00945268">
        <w:trPr>
          <w:trHeight w:val="1575"/>
        </w:trPr>
        <w:tc>
          <w:tcPr>
            <w:tcW w:w="2486" w:type="pct"/>
            <w:tcBorders>
              <w:top w:val="single" w:sz="4" w:space="0" w:color="auto"/>
              <w:left w:val="single" w:sz="4" w:space="0" w:color="auto"/>
              <w:bottom w:val="nil"/>
              <w:right w:val="single" w:sz="4" w:space="0" w:color="auto"/>
            </w:tcBorders>
            <w:shd w:val="clear" w:color="auto" w:fill="auto"/>
            <w:vAlign w:val="center"/>
            <w:hideMark/>
          </w:tcPr>
          <w:p w:rsidR="00945268" w:rsidRPr="00C95155" w:rsidRDefault="00945268" w:rsidP="00945268">
            <w:pPr>
              <w:jc w:val="center"/>
              <w:rPr>
                <w:sz w:val="18"/>
                <w:szCs w:val="18"/>
              </w:rPr>
            </w:pPr>
            <w:r w:rsidRPr="00C95155">
              <w:rPr>
                <w:sz w:val="18"/>
                <w:szCs w:val="18"/>
              </w:rPr>
              <w:t>Наименование показателя</w:t>
            </w:r>
          </w:p>
        </w:tc>
        <w:tc>
          <w:tcPr>
            <w:tcW w:w="1304" w:type="pct"/>
            <w:tcBorders>
              <w:top w:val="single" w:sz="4" w:space="0" w:color="auto"/>
              <w:left w:val="nil"/>
              <w:bottom w:val="nil"/>
              <w:right w:val="single" w:sz="4" w:space="0" w:color="auto"/>
            </w:tcBorders>
            <w:shd w:val="clear" w:color="auto" w:fill="auto"/>
            <w:vAlign w:val="center"/>
            <w:hideMark/>
          </w:tcPr>
          <w:p w:rsidR="00945268" w:rsidRPr="00C95155" w:rsidRDefault="00945268" w:rsidP="00945268">
            <w:pPr>
              <w:jc w:val="center"/>
              <w:rPr>
                <w:sz w:val="18"/>
                <w:szCs w:val="18"/>
              </w:rPr>
            </w:pPr>
            <w:r w:rsidRPr="00C95155">
              <w:rPr>
                <w:sz w:val="18"/>
                <w:szCs w:val="18"/>
              </w:rPr>
              <w:t>Код бюджетной классификации</w:t>
            </w:r>
          </w:p>
        </w:tc>
        <w:tc>
          <w:tcPr>
            <w:tcW w:w="651" w:type="pct"/>
            <w:tcBorders>
              <w:top w:val="single" w:sz="4" w:space="0" w:color="auto"/>
              <w:left w:val="nil"/>
              <w:bottom w:val="nil"/>
              <w:right w:val="single" w:sz="4" w:space="0" w:color="auto"/>
            </w:tcBorders>
            <w:shd w:val="clear" w:color="auto" w:fill="auto"/>
            <w:vAlign w:val="center"/>
            <w:hideMark/>
          </w:tcPr>
          <w:p w:rsidR="00945268" w:rsidRPr="00C95155" w:rsidRDefault="00945268" w:rsidP="00945268">
            <w:pPr>
              <w:jc w:val="center"/>
              <w:rPr>
                <w:sz w:val="18"/>
                <w:szCs w:val="18"/>
              </w:rPr>
            </w:pPr>
            <w:r w:rsidRPr="00C95155">
              <w:rPr>
                <w:sz w:val="18"/>
                <w:szCs w:val="18"/>
              </w:rPr>
              <w:t>Утверждено сводной бюджетной росписью (тыс. рублей)</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945268" w:rsidRPr="00C95155" w:rsidRDefault="00945268" w:rsidP="00945268">
            <w:pPr>
              <w:jc w:val="center"/>
              <w:rPr>
                <w:sz w:val="18"/>
                <w:szCs w:val="18"/>
              </w:rPr>
            </w:pPr>
            <w:r w:rsidRPr="00C95155">
              <w:rPr>
                <w:sz w:val="18"/>
                <w:szCs w:val="18"/>
              </w:rPr>
              <w:t>Факт           (тыс. рублей)</w:t>
            </w:r>
          </w:p>
        </w:tc>
      </w:tr>
      <w:tr w:rsidR="00945268" w:rsidRPr="00C95155" w:rsidTr="00CB70A2">
        <w:trPr>
          <w:trHeight w:val="435"/>
        </w:trPr>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945268" w:rsidRPr="00C95155" w:rsidRDefault="00945268" w:rsidP="00945268">
            <w:pPr>
              <w:rPr>
                <w:b/>
                <w:bCs/>
                <w:sz w:val="18"/>
                <w:szCs w:val="18"/>
              </w:rPr>
            </w:pPr>
            <w:r w:rsidRPr="00C95155">
              <w:rPr>
                <w:b/>
                <w:bCs/>
                <w:sz w:val="18"/>
                <w:szCs w:val="18"/>
              </w:rPr>
              <w:t>ИСТОЧНИКИ ВНУТРЕННЕГО ФИНАНСИРОВАНИЯ ДЕФИЦИТОВ БЮДЖЕТОВ</w:t>
            </w:r>
          </w:p>
        </w:tc>
        <w:tc>
          <w:tcPr>
            <w:tcW w:w="1304" w:type="pct"/>
            <w:tcBorders>
              <w:top w:val="single" w:sz="4" w:space="0" w:color="auto"/>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 xml:space="preserve"> 01 00 00 00 00 0000 000</w:t>
            </w:r>
          </w:p>
        </w:tc>
        <w:tc>
          <w:tcPr>
            <w:tcW w:w="651" w:type="pct"/>
            <w:tcBorders>
              <w:top w:val="single" w:sz="4" w:space="0" w:color="auto"/>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770,5</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b/>
                <w:bCs/>
                <w:sz w:val="18"/>
                <w:szCs w:val="18"/>
              </w:rPr>
            </w:pPr>
            <w:r w:rsidRPr="00C95155">
              <w:rPr>
                <w:b/>
                <w:bCs/>
                <w:sz w:val="18"/>
                <w:szCs w:val="18"/>
              </w:rPr>
              <w:t>366,8</w:t>
            </w:r>
          </w:p>
        </w:tc>
      </w:tr>
      <w:tr w:rsidR="00945268" w:rsidRPr="00C95155" w:rsidTr="00CB70A2">
        <w:trPr>
          <w:trHeight w:val="413"/>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b/>
                <w:bCs/>
                <w:sz w:val="18"/>
                <w:szCs w:val="18"/>
              </w:rPr>
            </w:pPr>
            <w:r w:rsidRPr="00C95155">
              <w:rPr>
                <w:b/>
                <w:bCs/>
                <w:sz w:val="18"/>
                <w:szCs w:val="18"/>
              </w:rPr>
              <w:t>Кредиты кредитных организаций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 xml:space="preserve"> 01 02 00 00 00 0000 000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b/>
                <w:bCs/>
                <w:sz w:val="18"/>
                <w:szCs w:val="18"/>
              </w:rPr>
            </w:pPr>
            <w:r w:rsidRPr="00C95155">
              <w:rPr>
                <w:b/>
                <w:bCs/>
                <w:sz w:val="18"/>
                <w:szCs w:val="18"/>
              </w:rPr>
              <w:t>0,0</w:t>
            </w:r>
          </w:p>
        </w:tc>
      </w:tr>
      <w:tr w:rsidR="00945268" w:rsidRPr="00C95155" w:rsidTr="00CB70A2">
        <w:trPr>
          <w:trHeight w:val="419"/>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Получение кредитов от кредитных организаций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 xml:space="preserve"> 01 02 00 00 00 0000 700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12 000,0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12 000,0</w:t>
            </w:r>
          </w:p>
        </w:tc>
      </w:tr>
      <w:tr w:rsidR="00945268" w:rsidRPr="00C95155" w:rsidTr="00CB70A2">
        <w:trPr>
          <w:trHeight w:val="613"/>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Получение кредитов от кредитных организаций бюджетом муниципального образования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 xml:space="preserve"> 01 02 00 00 05 0000 710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12 000,0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12 000,0</w:t>
            </w:r>
          </w:p>
        </w:tc>
      </w:tr>
      <w:tr w:rsidR="00945268" w:rsidRPr="00C95155" w:rsidTr="00945268">
        <w:trPr>
          <w:trHeight w:val="645"/>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 xml:space="preserve">Погашение кредитов, предоставленных кредитными организациями в валюте Российской Федерации </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 xml:space="preserve"> 01 02 00 00 00 0000 800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12 000,0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12 000,0</w:t>
            </w:r>
          </w:p>
        </w:tc>
      </w:tr>
      <w:tr w:rsidR="00945268" w:rsidRPr="00C95155" w:rsidTr="00CB70A2">
        <w:trPr>
          <w:trHeight w:val="543"/>
        </w:trPr>
        <w:tc>
          <w:tcPr>
            <w:tcW w:w="2486" w:type="pct"/>
            <w:tcBorders>
              <w:top w:val="nil"/>
              <w:left w:val="single" w:sz="4" w:space="0" w:color="auto"/>
              <w:bottom w:val="nil"/>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Погашение бюджетом муниципального образования кредитов от кредитных организаций в валюте Российской Федерации</w:t>
            </w:r>
          </w:p>
        </w:tc>
        <w:tc>
          <w:tcPr>
            <w:tcW w:w="1304" w:type="pct"/>
            <w:tcBorders>
              <w:top w:val="nil"/>
              <w:left w:val="nil"/>
              <w:bottom w:val="nil"/>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 xml:space="preserve"> 01 02 00 00 05 0000 810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12 000,0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12 000,0</w:t>
            </w:r>
          </w:p>
        </w:tc>
      </w:tr>
      <w:tr w:rsidR="00945268" w:rsidRPr="00C95155" w:rsidTr="00CB70A2">
        <w:trPr>
          <w:trHeight w:val="482"/>
        </w:trPr>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945268" w:rsidRPr="00C95155" w:rsidRDefault="00945268" w:rsidP="00945268">
            <w:pPr>
              <w:rPr>
                <w:b/>
                <w:bCs/>
                <w:sz w:val="18"/>
                <w:szCs w:val="18"/>
              </w:rPr>
            </w:pPr>
            <w:r w:rsidRPr="00C95155">
              <w:rPr>
                <w:b/>
                <w:bCs/>
                <w:sz w:val="18"/>
                <w:szCs w:val="18"/>
              </w:rPr>
              <w:t>Бюджетные кредиты от других бюджетов бюджетной системы Российской Федерации</w:t>
            </w:r>
          </w:p>
        </w:tc>
        <w:tc>
          <w:tcPr>
            <w:tcW w:w="1304" w:type="pct"/>
            <w:tcBorders>
              <w:top w:val="single" w:sz="4" w:space="0" w:color="auto"/>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 xml:space="preserve"> 01 03 00 00 00 0000 000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b/>
                <w:bCs/>
                <w:sz w:val="18"/>
                <w:szCs w:val="18"/>
              </w:rPr>
            </w:pPr>
            <w:r w:rsidRPr="00C95155">
              <w:rPr>
                <w:b/>
                <w:bCs/>
                <w:sz w:val="18"/>
                <w:szCs w:val="18"/>
              </w:rPr>
              <w:t>0,0</w:t>
            </w:r>
          </w:p>
        </w:tc>
      </w:tr>
      <w:tr w:rsidR="00945268" w:rsidRPr="00C95155" w:rsidTr="00CB70A2">
        <w:trPr>
          <w:trHeight w:val="558"/>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 xml:space="preserve"> 01 03 00 00 00 0000 700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8 000,0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8 000,0</w:t>
            </w:r>
          </w:p>
        </w:tc>
      </w:tr>
      <w:tr w:rsidR="00945268" w:rsidRPr="00C95155" w:rsidTr="00CB70A2">
        <w:trPr>
          <w:trHeight w:val="781"/>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Получение кредитов</w:t>
            </w:r>
            <w:r w:rsidRPr="00C95155">
              <w:rPr>
                <w:b/>
                <w:bCs/>
                <w:sz w:val="18"/>
                <w:szCs w:val="18"/>
              </w:rPr>
              <w:t xml:space="preserve"> </w:t>
            </w:r>
            <w:r w:rsidRPr="00C95155">
              <w:rPr>
                <w:sz w:val="18"/>
                <w:szCs w:val="18"/>
              </w:rPr>
              <w:t>от других бюджетов бюджетной системы Российской Федерации бюджетом муниципального образования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 xml:space="preserve"> 01 03 00 00 05 0000 710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8 000,0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8 000,0</w:t>
            </w:r>
          </w:p>
        </w:tc>
      </w:tr>
      <w:tr w:rsidR="00945268" w:rsidRPr="00C95155" w:rsidTr="00CB70A2">
        <w:trPr>
          <w:trHeight w:val="651"/>
        </w:trPr>
        <w:tc>
          <w:tcPr>
            <w:tcW w:w="2486" w:type="pct"/>
            <w:tcBorders>
              <w:top w:val="nil"/>
              <w:left w:val="single" w:sz="4" w:space="0" w:color="auto"/>
              <w:bottom w:val="single" w:sz="4" w:space="0" w:color="auto"/>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Погашение бюджетных кредитов от других бюджетов бюджетной системы Российской Федерации в валюте Российской Федерации</w:t>
            </w:r>
          </w:p>
        </w:tc>
        <w:tc>
          <w:tcPr>
            <w:tcW w:w="1304"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 xml:space="preserve"> 01 03 00 00 00 0000 800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8 000,0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8 000,0</w:t>
            </w:r>
          </w:p>
        </w:tc>
      </w:tr>
      <w:tr w:rsidR="00945268" w:rsidRPr="00C95155" w:rsidTr="00CB70A2">
        <w:trPr>
          <w:trHeight w:val="844"/>
        </w:trPr>
        <w:tc>
          <w:tcPr>
            <w:tcW w:w="2486" w:type="pct"/>
            <w:tcBorders>
              <w:top w:val="nil"/>
              <w:left w:val="single" w:sz="4" w:space="0" w:color="auto"/>
              <w:bottom w:val="nil"/>
              <w:right w:val="single" w:sz="4" w:space="0" w:color="auto"/>
            </w:tcBorders>
            <w:shd w:val="clear" w:color="auto" w:fill="auto"/>
            <w:hideMark/>
          </w:tcPr>
          <w:p w:rsidR="00945268" w:rsidRPr="00C95155" w:rsidRDefault="00945268" w:rsidP="00945268">
            <w:pPr>
              <w:rPr>
                <w:sz w:val="18"/>
                <w:szCs w:val="18"/>
              </w:rPr>
            </w:pPr>
            <w:r w:rsidRPr="00C95155">
              <w:rPr>
                <w:sz w:val="18"/>
                <w:szCs w:val="18"/>
              </w:rPr>
              <w:t>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w:t>
            </w:r>
          </w:p>
        </w:tc>
        <w:tc>
          <w:tcPr>
            <w:tcW w:w="1304" w:type="pct"/>
            <w:tcBorders>
              <w:top w:val="nil"/>
              <w:left w:val="nil"/>
              <w:bottom w:val="nil"/>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 xml:space="preserve"> 01 03 00 00 05 0000 810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sz w:val="18"/>
                <w:szCs w:val="18"/>
              </w:rPr>
            </w:pPr>
            <w:r w:rsidRPr="00C95155">
              <w:rPr>
                <w:sz w:val="18"/>
                <w:szCs w:val="18"/>
              </w:rPr>
              <w:t>8 000,0</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sz w:val="18"/>
                <w:szCs w:val="18"/>
              </w:rPr>
            </w:pPr>
            <w:r w:rsidRPr="00C95155">
              <w:rPr>
                <w:sz w:val="18"/>
                <w:szCs w:val="18"/>
              </w:rPr>
              <w:t>8 000,0</w:t>
            </w:r>
          </w:p>
        </w:tc>
      </w:tr>
      <w:tr w:rsidR="00945268" w:rsidRPr="00C95155" w:rsidTr="00CB70A2">
        <w:trPr>
          <w:trHeight w:val="417"/>
        </w:trPr>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945268" w:rsidRPr="00C95155" w:rsidRDefault="00945268" w:rsidP="00945268">
            <w:pPr>
              <w:rPr>
                <w:b/>
                <w:bCs/>
                <w:sz w:val="18"/>
                <w:szCs w:val="18"/>
              </w:rPr>
            </w:pPr>
            <w:r w:rsidRPr="00C95155">
              <w:rPr>
                <w:b/>
                <w:bCs/>
                <w:sz w:val="18"/>
                <w:szCs w:val="18"/>
              </w:rPr>
              <w:t>Изменение остатков средств на счетах по учету средств бюджета</w:t>
            </w:r>
          </w:p>
        </w:tc>
        <w:tc>
          <w:tcPr>
            <w:tcW w:w="1304" w:type="pct"/>
            <w:tcBorders>
              <w:top w:val="single" w:sz="4" w:space="0" w:color="auto"/>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 xml:space="preserve"> 01 05 00 00 00 0000 000</w:t>
            </w:r>
          </w:p>
        </w:tc>
        <w:tc>
          <w:tcPr>
            <w:tcW w:w="651" w:type="pct"/>
            <w:tcBorders>
              <w:top w:val="nil"/>
              <w:left w:val="nil"/>
              <w:bottom w:val="single" w:sz="4" w:space="0" w:color="auto"/>
              <w:right w:val="single" w:sz="4" w:space="0" w:color="auto"/>
            </w:tcBorders>
            <w:shd w:val="clear" w:color="auto" w:fill="auto"/>
            <w:hideMark/>
          </w:tcPr>
          <w:p w:rsidR="00945268" w:rsidRPr="00C95155" w:rsidRDefault="00945268" w:rsidP="00945268">
            <w:pPr>
              <w:jc w:val="center"/>
              <w:rPr>
                <w:b/>
                <w:bCs/>
                <w:sz w:val="18"/>
                <w:szCs w:val="18"/>
              </w:rPr>
            </w:pPr>
            <w:r w:rsidRPr="00C95155">
              <w:rPr>
                <w:b/>
                <w:bCs/>
                <w:sz w:val="18"/>
                <w:szCs w:val="18"/>
              </w:rPr>
              <w:t>770,5</w:t>
            </w:r>
          </w:p>
        </w:tc>
        <w:tc>
          <w:tcPr>
            <w:tcW w:w="559" w:type="pct"/>
            <w:tcBorders>
              <w:top w:val="nil"/>
              <w:left w:val="nil"/>
              <w:bottom w:val="single" w:sz="4" w:space="0" w:color="auto"/>
              <w:right w:val="single" w:sz="4" w:space="0" w:color="auto"/>
            </w:tcBorders>
            <w:shd w:val="clear" w:color="auto" w:fill="auto"/>
            <w:noWrap/>
            <w:hideMark/>
          </w:tcPr>
          <w:p w:rsidR="00945268" w:rsidRPr="00C95155" w:rsidRDefault="00945268" w:rsidP="00945268">
            <w:pPr>
              <w:jc w:val="center"/>
              <w:rPr>
                <w:b/>
                <w:bCs/>
                <w:sz w:val="18"/>
                <w:szCs w:val="18"/>
              </w:rPr>
            </w:pPr>
            <w:r w:rsidRPr="00C95155">
              <w:rPr>
                <w:b/>
                <w:bCs/>
                <w:sz w:val="18"/>
                <w:szCs w:val="18"/>
              </w:rPr>
              <w:t>366,8</w:t>
            </w:r>
          </w:p>
        </w:tc>
      </w:tr>
    </w:tbl>
    <w:p w:rsidR="00945268" w:rsidRPr="00C95155" w:rsidRDefault="00945268" w:rsidP="004F0E3F">
      <w:pPr>
        <w:tabs>
          <w:tab w:val="left" w:pos="8364"/>
        </w:tabs>
        <w:rPr>
          <w:sz w:val="18"/>
          <w:szCs w:val="18"/>
        </w:rPr>
      </w:pPr>
    </w:p>
    <w:tbl>
      <w:tblPr>
        <w:tblW w:w="5000" w:type="pct"/>
        <w:tblLook w:val="04A0"/>
      </w:tblPr>
      <w:tblGrid>
        <w:gridCol w:w="3255"/>
        <w:gridCol w:w="1058"/>
        <w:gridCol w:w="531"/>
        <w:gridCol w:w="929"/>
        <w:gridCol w:w="377"/>
        <w:gridCol w:w="185"/>
        <w:gridCol w:w="719"/>
        <w:gridCol w:w="412"/>
        <w:gridCol w:w="863"/>
        <w:gridCol w:w="1385"/>
      </w:tblGrid>
      <w:tr w:rsidR="00CB70A2" w:rsidRPr="00C95155" w:rsidTr="00CB70A2">
        <w:trPr>
          <w:trHeight w:val="315"/>
        </w:trPr>
        <w:tc>
          <w:tcPr>
            <w:tcW w:w="1676" w:type="pct"/>
            <w:tcBorders>
              <w:top w:val="nil"/>
              <w:left w:val="nil"/>
              <w:bottom w:val="nil"/>
              <w:right w:val="nil"/>
            </w:tcBorders>
            <w:shd w:val="clear" w:color="000000" w:fill="auto"/>
            <w:noWrap/>
            <w:vAlign w:val="bottom"/>
            <w:hideMark/>
          </w:tcPr>
          <w:p w:rsidR="00CB70A2" w:rsidRPr="00C95155" w:rsidRDefault="00CB70A2" w:rsidP="00945268">
            <w:pPr>
              <w:rPr>
                <w:sz w:val="18"/>
                <w:szCs w:val="18"/>
              </w:rPr>
            </w:pPr>
            <w:bookmarkStart w:id="2" w:name="RANGE!A1:M53"/>
            <w:bookmarkEnd w:id="2"/>
          </w:p>
        </w:tc>
        <w:tc>
          <w:tcPr>
            <w:tcW w:w="1585" w:type="pct"/>
            <w:gridSpan w:val="5"/>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1739" w:type="pct"/>
            <w:gridSpan w:val="4"/>
            <w:tcBorders>
              <w:top w:val="nil"/>
              <w:left w:val="nil"/>
              <w:bottom w:val="nil"/>
              <w:right w:val="nil"/>
            </w:tcBorders>
            <w:shd w:val="clear" w:color="000000" w:fill="auto"/>
            <w:noWrap/>
            <w:vAlign w:val="bottom"/>
            <w:hideMark/>
          </w:tcPr>
          <w:p w:rsidR="00CB70A2" w:rsidRPr="00C95155" w:rsidRDefault="00CB70A2" w:rsidP="00945268">
            <w:pPr>
              <w:rPr>
                <w:sz w:val="18"/>
                <w:szCs w:val="18"/>
              </w:rPr>
            </w:pPr>
            <w:r w:rsidRPr="00C95155">
              <w:rPr>
                <w:sz w:val="18"/>
                <w:szCs w:val="18"/>
              </w:rPr>
              <w:t>Приложение № 7</w:t>
            </w:r>
          </w:p>
        </w:tc>
      </w:tr>
      <w:tr w:rsidR="00CB70A2" w:rsidRPr="00C95155" w:rsidTr="00CB70A2">
        <w:trPr>
          <w:trHeight w:val="315"/>
        </w:trPr>
        <w:tc>
          <w:tcPr>
            <w:tcW w:w="1676" w:type="pct"/>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1585" w:type="pct"/>
            <w:gridSpan w:val="5"/>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1739" w:type="pct"/>
            <w:gridSpan w:val="4"/>
            <w:tcBorders>
              <w:top w:val="nil"/>
              <w:left w:val="nil"/>
              <w:bottom w:val="nil"/>
              <w:right w:val="nil"/>
            </w:tcBorders>
            <w:shd w:val="clear" w:color="000000" w:fill="auto"/>
            <w:noWrap/>
            <w:vAlign w:val="bottom"/>
            <w:hideMark/>
          </w:tcPr>
          <w:p w:rsidR="00CB70A2" w:rsidRPr="00C95155" w:rsidRDefault="00CB70A2" w:rsidP="00945268">
            <w:pPr>
              <w:rPr>
                <w:sz w:val="18"/>
                <w:szCs w:val="18"/>
              </w:rPr>
            </w:pPr>
            <w:r w:rsidRPr="00C95155">
              <w:rPr>
                <w:sz w:val="18"/>
                <w:szCs w:val="18"/>
              </w:rPr>
              <w:t>к решению районной Думы</w:t>
            </w:r>
          </w:p>
        </w:tc>
      </w:tr>
      <w:tr w:rsidR="00CB70A2" w:rsidRPr="00C95155" w:rsidTr="00CB70A2">
        <w:trPr>
          <w:trHeight w:val="315"/>
        </w:trPr>
        <w:tc>
          <w:tcPr>
            <w:tcW w:w="1676" w:type="pct"/>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1585" w:type="pct"/>
            <w:gridSpan w:val="5"/>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1739" w:type="pct"/>
            <w:gridSpan w:val="4"/>
            <w:tcBorders>
              <w:top w:val="nil"/>
              <w:left w:val="nil"/>
              <w:bottom w:val="nil"/>
              <w:right w:val="nil"/>
            </w:tcBorders>
            <w:shd w:val="clear" w:color="000000" w:fill="auto"/>
            <w:noWrap/>
            <w:vAlign w:val="bottom"/>
            <w:hideMark/>
          </w:tcPr>
          <w:p w:rsidR="00CB70A2" w:rsidRPr="00C95155" w:rsidRDefault="00CB70A2" w:rsidP="00945268">
            <w:pPr>
              <w:rPr>
                <w:sz w:val="18"/>
                <w:szCs w:val="18"/>
              </w:rPr>
            </w:pPr>
            <w:r w:rsidRPr="00C95155">
              <w:rPr>
                <w:sz w:val="18"/>
                <w:szCs w:val="18"/>
              </w:rPr>
              <w:t>от  29.06.2015   № 59/374</w:t>
            </w:r>
          </w:p>
        </w:tc>
      </w:tr>
      <w:tr w:rsidR="00CB70A2" w:rsidRPr="00C95155" w:rsidTr="00CB70A2">
        <w:trPr>
          <w:trHeight w:val="255"/>
        </w:trPr>
        <w:tc>
          <w:tcPr>
            <w:tcW w:w="1676" w:type="pct"/>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818" w:type="pct"/>
            <w:gridSpan w:val="2"/>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672" w:type="pct"/>
            <w:gridSpan w:val="2"/>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677" w:type="pct"/>
            <w:gridSpan w:val="3"/>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c>
          <w:tcPr>
            <w:tcW w:w="1157" w:type="pct"/>
            <w:gridSpan w:val="2"/>
            <w:tcBorders>
              <w:top w:val="nil"/>
              <w:left w:val="nil"/>
              <w:bottom w:val="nil"/>
              <w:right w:val="nil"/>
            </w:tcBorders>
            <w:shd w:val="clear" w:color="000000" w:fill="auto"/>
            <w:noWrap/>
            <w:vAlign w:val="bottom"/>
            <w:hideMark/>
          </w:tcPr>
          <w:p w:rsidR="00CB70A2" w:rsidRPr="00C95155" w:rsidRDefault="00CB70A2" w:rsidP="00945268">
            <w:pPr>
              <w:rPr>
                <w:sz w:val="18"/>
                <w:szCs w:val="18"/>
              </w:rPr>
            </w:pPr>
          </w:p>
        </w:tc>
      </w:tr>
      <w:tr w:rsidR="00CB70A2" w:rsidRPr="00C95155" w:rsidTr="00CB70A2">
        <w:trPr>
          <w:trHeight w:val="315"/>
        </w:trPr>
        <w:tc>
          <w:tcPr>
            <w:tcW w:w="5000" w:type="pct"/>
            <w:gridSpan w:val="10"/>
            <w:tcBorders>
              <w:top w:val="nil"/>
              <w:left w:val="nil"/>
              <w:bottom w:val="nil"/>
              <w:right w:val="nil"/>
            </w:tcBorders>
            <w:shd w:val="clear" w:color="000000" w:fill="auto"/>
            <w:noWrap/>
            <w:vAlign w:val="bottom"/>
            <w:hideMark/>
          </w:tcPr>
          <w:p w:rsidR="00CB70A2" w:rsidRPr="00C95155" w:rsidRDefault="00CB70A2" w:rsidP="00945268">
            <w:pPr>
              <w:jc w:val="center"/>
              <w:rPr>
                <w:b/>
                <w:bCs/>
                <w:sz w:val="18"/>
                <w:szCs w:val="18"/>
              </w:rPr>
            </w:pPr>
            <w:r w:rsidRPr="00C95155">
              <w:rPr>
                <w:b/>
                <w:bCs/>
                <w:sz w:val="18"/>
                <w:szCs w:val="18"/>
              </w:rPr>
              <w:t>РАСХОДЫ</w:t>
            </w:r>
          </w:p>
        </w:tc>
      </w:tr>
      <w:tr w:rsidR="00CB70A2" w:rsidRPr="00C95155" w:rsidTr="00CB70A2">
        <w:trPr>
          <w:trHeight w:val="315"/>
        </w:trPr>
        <w:tc>
          <w:tcPr>
            <w:tcW w:w="5000" w:type="pct"/>
            <w:gridSpan w:val="10"/>
            <w:tcBorders>
              <w:top w:val="nil"/>
              <w:left w:val="nil"/>
              <w:bottom w:val="nil"/>
              <w:right w:val="nil"/>
            </w:tcBorders>
            <w:shd w:val="clear" w:color="000000" w:fill="auto"/>
            <w:noWrap/>
            <w:vAlign w:val="bottom"/>
            <w:hideMark/>
          </w:tcPr>
          <w:p w:rsidR="00CB70A2" w:rsidRPr="00C95155" w:rsidRDefault="00CB70A2" w:rsidP="00945268">
            <w:pPr>
              <w:jc w:val="center"/>
              <w:rPr>
                <w:b/>
                <w:bCs/>
                <w:sz w:val="18"/>
                <w:szCs w:val="18"/>
              </w:rPr>
            </w:pPr>
            <w:r w:rsidRPr="00C95155">
              <w:rPr>
                <w:b/>
                <w:bCs/>
                <w:sz w:val="18"/>
                <w:szCs w:val="18"/>
              </w:rPr>
              <w:t xml:space="preserve">бюджета Тужинского муниципального района </w:t>
            </w:r>
          </w:p>
        </w:tc>
      </w:tr>
      <w:tr w:rsidR="00CB70A2" w:rsidRPr="00C95155" w:rsidTr="00CB70A2">
        <w:trPr>
          <w:trHeight w:val="315"/>
        </w:trPr>
        <w:tc>
          <w:tcPr>
            <w:tcW w:w="5000" w:type="pct"/>
            <w:gridSpan w:val="10"/>
            <w:tcBorders>
              <w:top w:val="nil"/>
              <w:left w:val="nil"/>
              <w:bottom w:val="nil"/>
              <w:right w:val="nil"/>
            </w:tcBorders>
            <w:shd w:val="clear" w:color="000000" w:fill="auto"/>
            <w:noWrap/>
            <w:vAlign w:val="bottom"/>
            <w:hideMark/>
          </w:tcPr>
          <w:p w:rsidR="00CB70A2" w:rsidRPr="00C95155" w:rsidRDefault="00CB70A2" w:rsidP="00945268">
            <w:pPr>
              <w:jc w:val="center"/>
              <w:rPr>
                <w:b/>
                <w:bCs/>
                <w:sz w:val="18"/>
                <w:szCs w:val="18"/>
              </w:rPr>
            </w:pPr>
            <w:r w:rsidRPr="00C95155">
              <w:rPr>
                <w:b/>
                <w:bCs/>
                <w:sz w:val="18"/>
                <w:szCs w:val="18"/>
              </w:rPr>
              <w:t>на реализацию муниципальных программ Тужинского района за 2014 год</w:t>
            </w:r>
          </w:p>
        </w:tc>
      </w:tr>
      <w:tr w:rsidR="00CB70A2" w:rsidRPr="00C95155" w:rsidTr="00CB70A2">
        <w:trPr>
          <w:trHeight w:val="1365"/>
        </w:trPr>
        <w:tc>
          <w:tcPr>
            <w:tcW w:w="2221" w:type="pct"/>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CB70A2" w:rsidRPr="00C95155" w:rsidRDefault="00CB70A2" w:rsidP="00945268">
            <w:pPr>
              <w:jc w:val="center"/>
              <w:rPr>
                <w:sz w:val="18"/>
                <w:szCs w:val="18"/>
              </w:rPr>
            </w:pPr>
            <w:r w:rsidRPr="00C95155">
              <w:rPr>
                <w:sz w:val="18"/>
                <w:szCs w:val="18"/>
              </w:rPr>
              <w:t>Наименование расхода</w:t>
            </w:r>
          </w:p>
        </w:tc>
        <w:tc>
          <w:tcPr>
            <w:tcW w:w="751" w:type="pct"/>
            <w:gridSpan w:val="2"/>
            <w:tcBorders>
              <w:top w:val="single" w:sz="4" w:space="0" w:color="auto"/>
              <w:left w:val="nil"/>
              <w:bottom w:val="single" w:sz="4" w:space="0" w:color="auto"/>
              <w:right w:val="single" w:sz="4" w:space="0" w:color="auto"/>
            </w:tcBorders>
            <w:shd w:val="clear" w:color="000000" w:fill="auto"/>
            <w:vAlign w:val="center"/>
            <w:hideMark/>
          </w:tcPr>
          <w:p w:rsidR="00CB70A2" w:rsidRPr="00C95155" w:rsidRDefault="00CB70A2" w:rsidP="00945268">
            <w:pPr>
              <w:jc w:val="center"/>
              <w:rPr>
                <w:sz w:val="18"/>
                <w:szCs w:val="18"/>
              </w:rPr>
            </w:pPr>
            <w:r w:rsidRPr="00C95155">
              <w:rPr>
                <w:sz w:val="18"/>
                <w:szCs w:val="18"/>
              </w:rPr>
              <w:t>Код администратора</w:t>
            </w:r>
          </w:p>
        </w:tc>
        <w:tc>
          <w:tcPr>
            <w:tcW w:w="659" w:type="pct"/>
            <w:gridSpan w:val="3"/>
            <w:tcBorders>
              <w:top w:val="single" w:sz="4" w:space="0" w:color="auto"/>
              <w:left w:val="nil"/>
              <w:bottom w:val="single" w:sz="4" w:space="0" w:color="auto"/>
              <w:right w:val="single" w:sz="4" w:space="0" w:color="auto"/>
            </w:tcBorders>
            <w:shd w:val="clear" w:color="000000" w:fill="auto"/>
            <w:vAlign w:val="center"/>
            <w:hideMark/>
          </w:tcPr>
          <w:p w:rsidR="00CB70A2" w:rsidRPr="00C95155" w:rsidRDefault="00CB70A2" w:rsidP="00945268">
            <w:pPr>
              <w:jc w:val="center"/>
              <w:rPr>
                <w:sz w:val="18"/>
                <w:szCs w:val="18"/>
              </w:rPr>
            </w:pPr>
            <w:r w:rsidRPr="00C95155">
              <w:rPr>
                <w:sz w:val="18"/>
                <w:szCs w:val="18"/>
              </w:rPr>
              <w:t>Утверждено сводной  бюджетной росписью (тыс.рублей)</w:t>
            </w:r>
          </w:p>
        </w:tc>
        <w:tc>
          <w:tcPr>
            <w:tcW w:w="656" w:type="pct"/>
            <w:gridSpan w:val="2"/>
            <w:tcBorders>
              <w:top w:val="single" w:sz="4" w:space="0" w:color="auto"/>
              <w:left w:val="nil"/>
              <w:bottom w:val="single" w:sz="4" w:space="0" w:color="auto"/>
              <w:right w:val="single" w:sz="4" w:space="0" w:color="auto"/>
            </w:tcBorders>
            <w:shd w:val="clear" w:color="000000" w:fill="auto"/>
            <w:vAlign w:val="center"/>
            <w:hideMark/>
          </w:tcPr>
          <w:p w:rsidR="00CB70A2" w:rsidRPr="00C95155" w:rsidRDefault="00CB70A2" w:rsidP="00945268">
            <w:pPr>
              <w:jc w:val="center"/>
              <w:rPr>
                <w:sz w:val="18"/>
                <w:szCs w:val="18"/>
              </w:rPr>
            </w:pPr>
            <w:r w:rsidRPr="00C95155">
              <w:rPr>
                <w:sz w:val="18"/>
                <w:szCs w:val="18"/>
              </w:rPr>
              <w:t>Факт (тыс.рублей)</w:t>
            </w:r>
          </w:p>
        </w:tc>
        <w:tc>
          <w:tcPr>
            <w:tcW w:w="713" w:type="pct"/>
            <w:tcBorders>
              <w:top w:val="single" w:sz="4" w:space="0" w:color="auto"/>
              <w:left w:val="nil"/>
              <w:bottom w:val="single" w:sz="4" w:space="0" w:color="auto"/>
              <w:right w:val="single" w:sz="4" w:space="0" w:color="auto"/>
            </w:tcBorders>
            <w:shd w:val="clear" w:color="000000" w:fill="auto"/>
            <w:vAlign w:val="center"/>
            <w:hideMark/>
          </w:tcPr>
          <w:p w:rsidR="00CB70A2" w:rsidRPr="00C95155" w:rsidRDefault="00CB70A2" w:rsidP="00945268">
            <w:pPr>
              <w:jc w:val="center"/>
              <w:rPr>
                <w:sz w:val="18"/>
                <w:szCs w:val="18"/>
              </w:rPr>
            </w:pPr>
            <w:r w:rsidRPr="00C95155">
              <w:rPr>
                <w:sz w:val="18"/>
                <w:szCs w:val="18"/>
              </w:rPr>
              <w:t>Процент исполнения (%)</w:t>
            </w:r>
          </w:p>
        </w:tc>
      </w:tr>
      <w:tr w:rsidR="00CB70A2" w:rsidRPr="00C95155" w:rsidTr="00CB70A2">
        <w:trPr>
          <w:trHeight w:val="285"/>
        </w:trPr>
        <w:tc>
          <w:tcPr>
            <w:tcW w:w="2221" w:type="pct"/>
            <w:gridSpan w:val="2"/>
            <w:tcBorders>
              <w:top w:val="nil"/>
              <w:left w:val="single" w:sz="4" w:space="0" w:color="auto"/>
              <w:bottom w:val="single" w:sz="4" w:space="0" w:color="auto"/>
              <w:right w:val="single" w:sz="4" w:space="0" w:color="auto"/>
            </w:tcBorders>
            <w:shd w:val="clear" w:color="000000" w:fill="FFFFFF"/>
            <w:vAlign w:val="center"/>
            <w:hideMark/>
          </w:tcPr>
          <w:p w:rsidR="00CB70A2" w:rsidRPr="00C95155" w:rsidRDefault="00CB70A2" w:rsidP="00945268">
            <w:pPr>
              <w:rPr>
                <w:b/>
                <w:bCs/>
                <w:sz w:val="18"/>
                <w:szCs w:val="18"/>
              </w:rPr>
            </w:pPr>
            <w:r w:rsidRPr="00C95155">
              <w:rPr>
                <w:b/>
                <w:bCs/>
                <w:sz w:val="18"/>
                <w:szCs w:val="18"/>
              </w:rPr>
              <w:t>ВСЕГО</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vAlign w:val="center"/>
            <w:hideMark/>
          </w:tcPr>
          <w:p w:rsidR="00CB70A2" w:rsidRPr="00C95155" w:rsidRDefault="00CB70A2" w:rsidP="00945268">
            <w:pPr>
              <w:jc w:val="right"/>
              <w:rPr>
                <w:b/>
                <w:bCs/>
                <w:sz w:val="18"/>
                <w:szCs w:val="18"/>
              </w:rPr>
            </w:pPr>
            <w:r w:rsidRPr="00C95155">
              <w:rPr>
                <w:b/>
                <w:bCs/>
                <w:sz w:val="18"/>
                <w:szCs w:val="18"/>
              </w:rPr>
              <w:t>147 663,8</w:t>
            </w:r>
          </w:p>
        </w:tc>
        <w:tc>
          <w:tcPr>
            <w:tcW w:w="656" w:type="pct"/>
            <w:gridSpan w:val="2"/>
            <w:tcBorders>
              <w:top w:val="nil"/>
              <w:left w:val="nil"/>
              <w:bottom w:val="single" w:sz="4" w:space="0" w:color="auto"/>
              <w:right w:val="single" w:sz="4" w:space="0" w:color="auto"/>
            </w:tcBorders>
            <w:shd w:val="clear" w:color="000000" w:fill="FFFFFF"/>
            <w:vAlign w:val="center"/>
            <w:hideMark/>
          </w:tcPr>
          <w:p w:rsidR="00CB70A2" w:rsidRPr="00C95155" w:rsidRDefault="00CB70A2" w:rsidP="00945268">
            <w:pPr>
              <w:jc w:val="right"/>
              <w:rPr>
                <w:b/>
                <w:bCs/>
                <w:sz w:val="18"/>
                <w:szCs w:val="18"/>
              </w:rPr>
            </w:pPr>
            <w:r w:rsidRPr="00C95155">
              <w:rPr>
                <w:b/>
                <w:bCs/>
                <w:sz w:val="18"/>
                <w:szCs w:val="18"/>
              </w:rPr>
              <w:t>143 931,4</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97,5</w:t>
            </w:r>
          </w:p>
        </w:tc>
      </w:tr>
      <w:tr w:rsidR="00CB70A2" w:rsidRPr="00C95155" w:rsidTr="00CB70A2">
        <w:trPr>
          <w:trHeight w:val="481"/>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"Развитие образования"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78 666,7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76 500,6</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97,2</w:t>
            </w:r>
          </w:p>
        </w:tc>
      </w:tr>
      <w:tr w:rsidR="00CB70A2" w:rsidRPr="00C95155" w:rsidTr="00CB70A2">
        <w:trPr>
          <w:trHeight w:val="840"/>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lastRenderedPageBreak/>
              <w:t xml:space="preserve">    Муниципальное казенное общеобразовательное учреждение средняя общеобразовательная школа с углубленым изучением отдельных предметов пгт Тужа Кировской области</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905</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20 206,9</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20 199,5</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710"/>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казённое учреждение "Управление образования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55 663,5</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55 559,9</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99,8</w:t>
            </w:r>
          </w:p>
        </w:tc>
      </w:tr>
      <w:tr w:rsidR="00CB70A2" w:rsidRPr="00C95155" w:rsidTr="00CB70A2">
        <w:trPr>
          <w:trHeight w:val="691"/>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казённое учреждение "Отдел культуры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907</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107,0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107,0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431"/>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2 689,3</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634,2</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23,6</w:t>
            </w:r>
          </w:p>
        </w:tc>
      </w:tr>
      <w:tr w:rsidR="00CB70A2" w:rsidRPr="00C95155" w:rsidTr="00CB70A2">
        <w:trPr>
          <w:trHeight w:val="693"/>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"Развитие местного  самоуправления"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17 661,2</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17 658,2</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68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казённое учреждение "Управление образования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612,9</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612,9</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713"/>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казённое учреждение "Отдел культуры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907</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590,7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590,7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95"/>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казенное учреждение Финансовое управление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912</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2 589,6</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2 589,6</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421"/>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13 868,0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13 865,0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555"/>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"Развитие культуры"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16 239,2</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16 239,0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54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казённое учреждение "Отдел культуры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907</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16 239,2</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16 239,0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2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"Обеспечение безопасности и жизнедеятельности населения"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794,6</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794,6</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850"/>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казенное общеобразовательное учреждение средняя общеобразовательная школа с углубленым изучением отдельных предметов пгт Тужа Кировской области</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905</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14,7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14,7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7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казённое учреждение "Управление образования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15,0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15,0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41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764,9</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764,9</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851"/>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"Управление муниципальными финансами и регулирование межбюджетных отношений"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8 152,8</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8 152,7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692"/>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казенное учреждение Финансовое управление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912</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8 152,8</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8 152,7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8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"Развитие агропромышленного комплекса"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9 821,7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9 820,7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42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Управление сельского хозяйства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922</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9 821,7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9 820,7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704"/>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"Охрана окружающей среды и экологическое воспитание"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334,0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334,0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403"/>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334,0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334,0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93"/>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"Развитие архивного дела"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83,4</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83,4</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415"/>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lastRenderedPageBreak/>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83,4</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83,4</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718"/>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"Программа управления муниципальным имуществом"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202,0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202,0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402"/>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202,0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202,0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91"/>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"Развитие транспортной инфраструктуры" </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13 681,8</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12 119,8</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88,6</w:t>
            </w:r>
          </w:p>
        </w:tc>
      </w:tr>
      <w:tr w:rsidR="00CB70A2" w:rsidRPr="00C95155" w:rsidTr="00CB70A2">
        <w:trPr>
          <w:trHeight w:val="418"/>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13 681,8</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12 119,8</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88,6</w:t>
            </w:r>
          </w:p>
        </w:tc>
      </w:tr>
      <w:tr w:rsidR="00CB70A2" w:rsidRPr="00C95155" w:rsidTr="00CB70A2">
        <w:trPr>
          <w:trHeight w:val="707"/>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"Поддержка и развитие малого и среднего предпринимательства"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2,0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2,0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406"/>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2,0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836"/>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"Повышение эффективности реализации молодежной политики"</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64,0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64,0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40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64,0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64,0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99"/>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"Развитие физической культуры и спорта"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35,7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35,7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412"/>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Администрация муниципального образования Тужинский муниципальный район</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936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35,7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35,7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87"/>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b/>
                <w:bCs/>
                <w:sz w:val="18"/>
                <w:szCs w:val="18"/>
              </w:rPr>
            </w:pPr>
            <w:r w:rsidRPr="00C95155">
              <w:rPr>
                <w:b/>
                <w:bCs/>
                <w:sz w:val="18"/>
                <w:szCs w:val="18"/>
              </w:rPr>
              <w:t xml:space="preserve">  Муниципальная программа Тужинского муниципального района "Развитие жилищного строительства"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b/>
                <w:bCs/>
                <w:sz w:val="18"/>
                <w:szCs w:val="18"/>
              </w:rPr>
            </w:pPr>
            <w:r w:rsidRPr="00C95155">
              <w:rPr>
                <w:b/>
                <w:bCs/>
                <w:sz w:val="18"/>
                <w:szCs w:val="18"/>
              </w:rPr>
              <w:t>1 874,7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b/>
                <w:bCs/>
                <w:sz w:val="18"/>
                <w:szCs w:val="18"/>
              </w:rPr>
            </w:pPr>
            <w:r w:rsidRPr="00C95155">
              <w:rPr>
                <w:b/>
                <w:bCs/>
                <w:sz w:val="18"/>
                <w:szCs w:val="18"/>
              </w:rPr>
              <w:t>1 874,7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b/>
                <w:bCs/>
                <w:sz w:val="18"/>
                <w:szCs w:val="18"/>
              </w:rPr>
            </w:pPr>
            <w:r w:rsidRPr="00C95155">
              <w:rPr>
                <w:b/>
                <w:bCs/>
                <w:sz w:val="18"/>
                <w:szCs w:val="18"/>
              </w:rPr>
              <w:t>100,0</w:t>
            </w:r>
          </w:p>
        </w:tc>
      </w:tr>
      <w:tr w:rsidR="00CB70A2" w:rsidRPr="00C95155" w:rsidTr="00CB70A2">
        <w:trPr>
          <w:trHeight w:val="711"/>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казенное учреждение Финансовое управление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912</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1 874,7</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1 874,7</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r w:rsidR="00CB70A2" w:rsidRPr="00C95155" w:rsidTr="00CB70A2">
        <w:trPr>
          <w:trHeight w:val="693"/>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rPr>
                <w:b/>
                <w:bCs/>
                <w:sz w:val="18"/>
                <w:szCs w:val="18"/>
              </w:rPr>
            </w:pPr>
            <w:r w:rsidRPr="00C95155">
              <w:rPr>
                <w:b/>
                <w:bCs/>
                <w:sz w:val="18"/>
                <w:szCs w:val="18"/>
              </w:rPr>
              <w:t xml:space="preserve">  Муниципальная программа Тужинского муниципального района "Энергосбережение и повышение энергетической эффективности"</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rPr>
                <w:b/>
                <w:bCs/>
                <w:sz w:val="18"/>
                <w:szCs w:val="18"/>
              </w:rPr>
            </w:pPr>
            <w:r w:rsidRPr="00C95155">
              <w:rPr>
                <w:b/>
                <w:bCs/>
                <w:sz w:val="18"/>
                <w:szCs w:val="18"/>
              </w:rPr>
              <w:t>000</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50,0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50,0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rPr>
                <w:b/>
                <w:bCs/>
                <w:sz w:val="18"/>
                <w:szCs w:val="18"/>
              </w:rPr>
            </w:pPr>
            <w:r w:rsidRPr="00C95155">
              <w:rPr>
                <w:b/>
                <w:bCs/>
                <w:sz w:val="18"/>
                <w:szCs w:val="18"/>
              </w:rPr>
              <w:t>100,0</w:t>
            </w:r>
          </w:p>
        </w:tc>
      </w:tr>
      <w:tr w:rsidR="00CB70A2" w:rsidRPr="00C95155" w:rsidTr="00CB70A2">
        <w:trPr>
          <w:trHeight w:val="702"/>
        </w:trPr>
        <w:tc>
          <w:tcPr>
            <w:tcW w:w="2221" w:type="pct"/>
            <w:gridSpan w:val="2"/>
            <w:tcBorders>
              <w:top w:val="nil"/>
              <w:left w:val="single" w:sz="4" w:space="0" w:color="auto"/>
              <w:bottom w:val="single" w:sz="4" w:space="0" w:color="auto"/>
              <w:right w:val="single" w:sz="4" w:space="0" w:color="auto"/>
            </w:tcBorders>
            <w:shd w:val="clear" w:color="000000" w:fill="FFFFFF"/>
            <w:hideMark/>
          </w:tcPr>
          <w:p w:rsidR="00CB70A2" w:rsidRPr="00C95155" w:rsidRDefault="00CB70A2" w:rsidP="00945268">
            <w:pPr>
              <w:outlineLvl w:val="0"/>
              <w:rPr>
                <w:sz w:val="18"/>
                <w:szCs w:val="18"/>
              </w:rPr>
            </w:pPr>
            <w:r w:rsidRPr="00C95155">
              <w:rPr>
                <w:sz w:val="18"/>
                <w:szCs w:val="18"/>
              </w:rPr>
              <w:t xml:space="preserve">    Муниципальное казённое учреждение "Управление образования администрации Тужинского муниципального района"</w:t>
            </w:r>
          </w:p>
        </w:tc>
        <w:tc>
          <w:tcPr>
            <w:tcW w:w="751"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center"/>
              <w:outlineLvl w:val="0"/>
              <w:rPr>
                <w:sz w:val="18"/>
                <w:szCs w:val="18"/>
              </w:rPr>
            </w:pPr>
            <w:r w:rsidRPr="00C95155">
              <w:rPr>
                <w:sz w:val="18"/>
                <w:szCs w:val="18"/>
              </w:rPr>
              <w:t>906</w:t>
            </w:r>
          </w:p>
        </w:tc>
        <w:tc>
          <w:tcPr>
            <w:tcW w:w="659" w:type="pct"/>
            <w:gridSpan w:val="3"/>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50,0</w:t>
            </w:r>
          </w:p>
        </w:tc>
        <w:tc>
          <w:tcPr>
            <w:tcW w:w="656" w:type="pct"/>
            <w:gridSpan w:val="2"/>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50,0</w:t>
            </w:r>
          </w:p>
        </w:tc>
        <w:tc>
          <w:tcPr>
            <w:tcW w:w="713" w:type="pct"/>
            <w:tcBorders>
              <w:top w:val="nil"/>
              <w:left w:val="nil"/>
              <w:bottom w:val="single" w:sz="4" w:space="0" w:color="auto"/>
              <w:right w:val="single" w:sz="4" w:space="0" w:color="auto"/>
            </w:tcBorders>
            <w:shd w:val="clear" w:color="000000" w:fill="FFFFFF"/>
            <w:noWrap/>
            <w:hideMark/>
          </w:tcPr>
          <w:p w:rsidR="00CB70A2" w:rsidRPr="00C95155" w:rsidRDefault="00CB70A2" w:rsidP="00945268">
            <w:pPr>
              <w:jc w:val="right"/>
              <w:outlineLvl w:val="0"/>
              <w:rPr>
                <w:sz w:val="18"/>
                <w:szCs w:val="18"/>
              </w:rPr>
            </w:pPr>
            <w:r w:rsidRPr="00C95155">
              <w:rPr>
                <w:sz w:val="18"/>
                <w:szCs w:val="18"/>
              </w:rPr>
              <w:t>100,0</w:t>
            </w:r>
          </w:p>
        </w:tc>
      </w:tr>
    </w:tbl>
    <w:p w:rsidR="00CB70A2" w:rsidRDefault="00CB70A2" w:rsidP="00CB70A2">
      <w:pPr>
        <w:jc w:val="right"/>
        <w:rPr>
          <w:sz w:val="18"/>
          <w:szCs w:val="18"/>
        </w:rPr>
      </w:pPr>
    </w:p>
    <w:p w:rsidR="00CB70A2" w:rsidRDefault="00CB70A2" w:rsidP="00CB70A2">
      <w:pPr>
        <w:jc w:val="right"/>
        <w:rPr>
          <w:sz w:val="18"/>
          <w:szCs w:val="18"/>
        </w:rPr>
      </w:pPr>
    </w:p>
    <w:p w:rsidR="00CB70A2" w:rsidRPr="00CB70A2" w:rsidRDefault="00CB70A2" w:rsidP="00CB70A2">
      <w:pPr>
        <w:jc w:val="right"/>
        <w:rPr>
          <w:sz w:val="18"/>
          <w:szCs w:val="18"/>
        </w:rPr>
      </w:pPr>
      <w:r w:rsidRPr="00CB70A2">
        <w:rPr>
          <w:sz w:val="18"/>
          <w:szCs w:val="18"/>
        </w:rPr>
        <w:t>Приложение № 8</w:t>
      </w:r>
    </w:p>
    <w:p w:rsidR="00CB70A2" w:rsidRPr="00CB70A2" w:rsidRDefault="00CB70A2" w:rsidP="00CB70A2">
      <w:pPr>
        <w:jc w:val="right"/>
        <w:rPr>
          <w:sz w:val="18"/>
          <w:szCs w:val="18"/>
        </w:rPr>
      </w:pPr>
      <w:r w:rsidRPr="00CB70A2">
        <w:rPr>
          <w:sz w:val="18"/>
          <w:szCs w:val="18"/>
        </w:rPr>
        <w:t>к решению районной Думы</w:t>
      </w:r>
    </w:p>
    <w:p w:rsidR="00CB70A2" w:rsidRPr="00CB70A2" w:rsidRDefault="00CB70A2" w:rsidP="00CB70A2">
      <w:pPr>
        <w:jc w:val="right"/>
        <w:rPr>
          <w:sz w:val="18"/>
          <w:szCs w:val="18"/>
        </w:rPr>
      </w:pPr>
      <w:r w:rsidRPr="00CB70A2">
        <w:rPr>
          <w:sz w:val="18"/>
          <w:szCs w:val="18"/>
        </w:rPr>
        <w:t>от29.06.2015 № 59/374</w:t>
      </w:r>
    </w:p>
    <w:p w:rsidR="00A04A2D" w:rsidRDefault="00A04A2D" w:rsidP="00CB70A2">
      <w:pPr>
        <w:jc w:val="center"/>
        <w:rPr>
          <w:sz w:val="18"/>
          <w:szCs w:val="18"/>
        </w:rPr>
      </w:pPr>
    </w:p>
    <w:p w:rsidR="00CB70A2" w:rsidRPr="00CB70A2" w:rsidRDefault="00CB70A2" w:rsidP="00CB70A2">
      <w:pPr>
        <w:jc w:val="center"/>
        <w:rPr>
          <w:sz w:val="18"/>
          <w:szCs w:val="18"/>
        </w:rPr>
      </w:pPr>
      <w:r w:rsidRPr="00CB70A2">
        <w:rPr>
          <w:sz w:val="18"/>
          <w:szCs w:val="18"/>
        </w:rPr>
        <w:t>РАСХОДЫ</w:t>
      </w:r>
    </w:p>
    <w:p w:rsidR="00CB70A2" w:rsidRPr="00CB70A2" w:rsidRDefault="00CB70A2" w:rsidP="00CB70A2">
      <w:pPr>
        <w:jc w:val="center"/>
        <w:rPr>
          <w:sz w:val="18"/>
          <w:szCs w:val="18"/>
        </w:rPr>
      </w:pPr>
      <w:r w:rsidRPr="00CB70A2">
        <w:rPr>
          <w:sz w:val="18"/>
          <w:szCs w:val="18"/>
        </w:rPr>
        <w:t>бюджета Тужинского муниципального района</w:t>
      </w:r>
    </w:p>
    <w:p w:rsidR="00CB70A2" w:rsidRPr="00CB70A2" w:rsidRDefault="00CB70A2" w:rsidP="00CB70A2">
      <w:pPr>
        <w:jc w:val="center"/>
        <w:rPr>
          <w:sz w:val="18"/>
          <w:szCs w:val="18"/>
        </w:rPr>
      </w:pPr>
      <w:r w:rsidRPr="00CB70A2">
        <w:rPr>
          <w:sz w:val="18"/>
          <w:szCs w:val="18"/>
        </w:rPr>
        <w:t>на реализацию публичных обязательств за 2014 год</w:t>
      </w:r>
    </w:p>
    <w:tbl>
      <w:tblPr>
        <w:tblW w:w="5000" w:type="pct"/>
        <w:tblLook w:val="04A0"/>
      </w:tblPr>
      <w:tblGrid>
        <w:gridCol w:w="270"/>
        <w:gridCol w:w="16"/>
        <w:gridCol w:w="857"/>
        <w:gridCol w:w="5061"/>
        <w:gridCol w:w="101"/>
        <w:gridCol w:w="1626"/>
        <w:gridCol w:w="146"/>
        <w:gridCol w:w="1517"/>
        <w:gridCol w:w="120"/>
      </w:tblGrid>
      <w:tr w:rsidR="00CB70A2" w:rsidRPr="00C95155" w:rsidTr="00A04A2D">
        <w:trPr>
          <w:gridAfter w:val="1"/>
          <w:wAfter w:w="62" w:type="pct"/>
          <w:trHeight w:val="1289"/>
        </w:trPr>
        <w:tc>
          <w:tcPr>
            <w:tcW w:w="31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70A2" w:rsidRPr="00C95155" w:rsidRDefault="00CB70A2">
            <w:pPr>
              <w:jc w:val="center"/>
              <w:rPr>
                <w:sz w:val="18"/>
                <w:szCs w:val="18"/>
              </w:rPr>
            </w:pPr>
            <w:r w:rsidRPr="00C95155">
              <w:rPr>
                <w:sz w:val="18"/>
                <w:szCs w:val="18"/>
              </w:rPr>
              <w:t>Наименование расхода</w:t>
            </w:r>
          </w:p>
        </w:tc>
        <w:tc>
          <w:tcPr>
            <w:tcW w:w="889" w:type="pct"/>
            <w:gridSpan w:val="2"/>
            <w:tcBorders>
              <w:top w:val="single" w:sz="4" w:space="0" w:color="auto"/>
              <w:left w:val="nil"/>
              <w:bottom w:val="single" w:sz="4" w:space="0" w:color="auto"/>
              <w:right w:val="single" w:sz="4" w:space="0" w:color="auto"/>
            </w:tcBorders>
            <w:shd w:val="clear" w:color="auto" w:fill="auto"/>
            <w:vAlign w:val="center"/>
            <w:hideMark/>
          </w:tcPr>
          <w:p w:rsidR="00CB70A2" w:rsidRPr="00C95155" w:rsidRDefault="00CB70A2">
            <w:pPr>
              <w:jc w:val="center"/>
              <w:rPr>
                <w:sz w:val="18"/>
                <w:szCs w:val="18"/>
              </w:rPr>
            </w:pPr>
            <w:r w:rsidRPr="00C95155">
              <w:rPr>
                <w:sz w:val="18"/>
                <w:szCs w:val="18"/>
              </w:rPr>
              <w:t>Утверждено сводной бюджетной росписью (тыс.рублей)</w:t>
            </w:r>
          </w:p>
        </w:tc>
        <w:tc>
          <w:tcPr>
            <w:tcW w:w="856" w:type="pct"/>
            <w:gridSpan w:val="2"/>
            <w:tcBorders>
              <w:top w:val="single" w:sz="4" w:space="0" w:color="auto"/>
              <w:left w:val="nil"/>
              <w:bottom w:val="single" w:sz="4" w:space="0" w:color="auto"/>
              <w:right w:val="single" w:sz="4" w:space="0" w:color="auto"/>
            </w:tcBorders>
            <w:shd w:val="clear" w:color="auto" w:fill="auto"/>
            <w:vAlign w:val="center"/>
            <w:hideMark/>
          </w:tcPr>
          <w:p w:rsidR="00A04A2D" w:rsidRDefault="00CB70A2">
            <w:pPr>
              <w:jc w:val="center"/>
              <w:rPr>
                <w:sz w:val="18"/>
                <w:szCs w:val="18"/>
              </w:rPr>
            </w:pPr>
            <w:r w:rsidRPr="00C95155">
              <w:rPr>
                <w:sz w:val="18"/>
                <w:szCs w:val="18"/>
              </w:rPr>
              <w:t xml:space="preserve">Факт        </w:t>
            </w:r>
          </w:p>
          <w:p w:rsidR="00CB70A2" w:rsidRPr="00C95155" w:rsidRDefault="00CB70A2">
            <w:pPr>
              <w:jc w:val="center"/>
              <w:rPr>
                <w:sz w:val="18"/>
                <w:szCs w:val="18"/>
              </w:rPr>
            </w:pPr>
            <w:r w:rsidRPr="00C95155">
              <w:rPr>
                <w:sz w:val="18"/>
                <w:szCs w:val="18"/>
              </w:rPr>
              <w:t xml:space="preserve"> (тыс. руб.) </w:t>
            </w:r>
          </w:p>
        </w:tc>
      </w:tr>
      <w:tr w:rsidR="00CB70A2" w:rsidRPr="00C95155" w:rsidTr="00CB70A2">
        <w:trPr>
          <w:gridAfter w:val="1"/>
          <w:wAfter w:w="62" w:type="pct"/>
          <w:trHeight w:val="390"/>
        </w:trPr>
        <w:tc>
          <w:tcPr>
            <w:tcW w:w="3193" w:type="pct"/>
            <w:gridSpan w:val="4"/>
            <w:tcBorders>
              <w:top w:val="nil"/>
              <w:left w:val="single" w:sz="4" w:space="0" w:color="auto"/>
              <w:bottom w:val="single" w:sz="4" w:space="0" w:color="auto"/>
              <w:right w:val="single" w:sz="4" w:space="0" w:color="auto"/>
            </w:tcBorders>
            <w:shd w:val="clear" w:color="auto" w:fill="auto"/>
            <w:vAlign w:val="bottom"/>
            <w:hideMark/>
          </w:tcPr>
          <w:p w:rsidR="00CB70A2" w:rsidRPr="00C95155" w:rsidRDefault="00CB70A2">
            <w:pPr>
              <w:rPr>
                <w:b/>
                <w:bCs/>
                <w:sz w:val="18"/>
                <w:szCs w:val="18"/>
              </w:rPr>
            </w:pPr>
            <w:r w:rsidRPr="00C95155">
              <w:rPr>
                <w:b/>
                <w:bCs/>
                <w:sz w:val="18"/>
                <w:szCs w:val="18"/>
              </w:rPr>
              <w:t>ВСЕГО РАСХОДОВ</w:t>
            </w:r>
          </w:p>
        </w:tc>
        <w:tc>
          <w:tcPr>
            <w:tcW w:w="889"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pPr>
              <w:jc w:val="right"/>
              <w:rPr>
                <w:b/>
                <w:bCs/>
                <w:sz w:val="18"/>
                <w:szCs w:val="18"/>
              </w:rPr>
            </w:pPr>
            <w:r w:rsidRPr="00C95155">
              <w:rPr>
                <w:b/>
                <w:bCs/>
                <w:sz w:val="18"/>
                <w:szCs w:val="18"/>
              </w:rPr>
              <w:t>2 524,6</w:t>
            </w:r>
          </w:p>
        </w:tc>
        <w:tc>
          <w:tcPr>
            <w:tcW w:w="856"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pPr>
              <w:jc w:val="right"/>
              <w:rPr>
                <w:b/>
                <w:bCs/>
                <w:sz w:val="18"/>
                <w:szCs w:val="18"/>
              </w:rPr>
            </w:pPr>
            <w:r w:rsidRPr="00C95155">
              <w:rPr>
                <w:b/>
                <w:bCs/>
                <w:sz w:val="18"/>
                <w:szCs w:val="18"/>
              </w:rPr>
              <w:t>2 521,1</w:t>
            </w:r>
          </w:p>
        </w:tc>
      </w:tr>
      <w:tr w:rsidR="00CB70A2" w:rsidRPr="00C95155" w:rsidTr="00CB70A2">
        <w:trPr>
          <w:gridAfter w:val="1"/>
          <w:wAfter w:w="62" w:type="pct"/>
          <w:trHeight w:val="453"/>
        </w:trPr>
        <w:tc>
          <w:tcPr>
            <w:tcW w:w="3193" w:type="pct"/>
            <w:gridSpan w:val="4"/>
            <w:tcBorders>
              <w:top w:val="nil"/>
              <w:left w:val="single" w:sz="4" w:space="0" w:color="auto"/>
              <w:bottom w:val="single" w:sz="4" w:space="0" w:color="auto"/>
              <w:right w:val="single" w:sz="4" w:space="0" w:color="auto"/>
            </w:tcBorders>
            <w:shd w:val="clear" w:color="auto" w:fill="auto"/>
            <w:vAlign w:val="bottom"/>
            <w:hideMark/>
          </w:tcPr>
          <w:p w:rsidR="00CB70A2" w:rsidRPr="00C95155" w:rsidRDefault="00CB70A2">
            <w:pPr>
              <w:rPr>
                <w:sz w:val="18"/>
                <w:szCs w:val="18"/>
              </w:rPr>
            </w:pPr>
            <w:r w:rsidRPr="00C95155">
              <w:rPr>
                <w:sz w:val="18"/>
                <w:szCs w:val="18"/>
              </w:rPr>
              <w:t xml:space="preserve">Предоставление гражданам субсидий на оплату жилого помещения и коммунальных услуг  </w:t>
            </w:r>
          </w:p>
        </w:tc>
        <w:tc>
          <w:tcPr>
            <w:tcW w:w="889"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pPr>
              <w:jc w:val="right"/>
              <w:rPr>
                <w:sz w:val="18"/>
                <w:szCs w:val="18"/>
              </w:rPr>
            </w:pPr>
            <w:r w:rsidRPr="00C95155">
              <w:rPr>
                <w:sz w:val="18"/>
                <w:szCs w:val="18"/>
              </w:rPr>
              <w:t>332,6</w:t>
            </w:r>
          </w:p>
        </w:tc>
        <w:tc>
          <w:tcPr>
            <w:tcW w:w="856"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pPr>
              <w:jc w:val="right"/>
              <w:rPr>
                <w:sz w:val="18"/>
                <w:szCs w:val="18"/>
              </w:rPr>
            </w:pPr>
            <w:r w:rsidRPr="00C95155">
              <w:rPr>
                <w:sz w:val="18"/>
                <w:szCs w:val="18"/>
              </w:rPr>
              <w:t>330,1</w:t>
            </w:r>
          </w:p>
        </w:tc>
      </w:tr>
      <w:tr w:rsidR="00CB70A2" w:rsidRPr="00C95155" w:rsidTr="00CB70A2">
        <w:trPr>
          <w:gridAfter w:val="1"/>
          <w:wAfter w:w="62" w:type="pct"/>
          <w:trHeight w:val="698"/>
        </w:trPr>
        <w:tc>
          <w:tcPr>
            <w:tcW w:w="3193" w:type="pct"/>
            <w:gridSpan w:val="4"/>
            <w:tcBorders>
              <w:top w:val="nil"/>
              <w:left w:val="single" w:sz="4" w:space="0" w:color="auto"/>
              <w:bottom w:val="single" w:sz="4" w:space="0" w:color="auto"/>
              <w:right w:val="single" w:sz="4" w:space="0" w:color="auto"/>
            </w:tcBorders>
            <w:shd w:val="clear" w:color="auto" w:fill="auto"/>
            <w:vAlign w:val="bottom"/>
            <w:hideMark/>
          </w:tcPr>
          <w:p w:rsidR="00CB70A2" w:rsidRPr="00C95155" w:rsidRDefault="00CB70A2">
            <w:pPr>
              <w:rPr>
                <w:sz w:val="18"/>
                <w:szCs w:val="18"/>
              </w:rPr>
            </w:pPr>
            <w:r w:rsidRPr="00C95155">
              <w:rPr>
                <w:sz w:val="18"/>
                <w:szCs w:val="18"/>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889"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pPr>
              <w:jc w:val="right"/>
              <w:rPr>
                <w:sz w:val="18"/>
                <w:szCs w:val="18"/>
              </w:rPr>
            </w:pPr>
            <w:r w:rsidRPr="00C95155">
              <w:rPr>
                <w:sz w:val="18"/>
                <w:szCs w:val="18"/>
              </w:rPr>
              <w:t>677</w:t>
            </w:r>
          </w:p>
        </w:tc>
        <w:tc>
          <w:tcPr>
            <w:tcW w:w="856"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pPr>
              <w:jc w:val="right"/>
              <w:rPr>
                <w:sz w:val="18"/>
                <w:szCs w:val="18"/>
              </w:rPr>
            </w:pPr>
            <w:r w:rsidRPr="00C95155">
              <w:rPr>
                <w:sz w:val="18"/>
                <w:szCs w:val="18"/>
              </w:rPr>
              <w:t>677</w:t>
            </w:r>
          </w:p>
        </w:tc>
      </w:tr>
      <w:tr w:rsidR="00CB70A2" w:rsidRPr="00C95155" w:rsidTr="00CB70A2">
        <w:trPr>
          <w:gridAfter w:val="1"/>
          <w:wAfter w:w="62" w:type="pct"/>
          <w:trHeight w:val="415"/>
        </w:trPr>
        <w:tc>
          <w:tcPr>
            <w:tcW w:w="3193" w:type="pct"/>
            <w:gridSpan w:val="4"/>
            <w:tcBorders>
              <w:top w:val="nil"/>
              <w:left w:val="single" w:sz="4" w:space="0" w:color="auto"/>
              <w:bottom w:val="single" w:sz="4" w:space="0" w:color="auto"/>
              <w:right w:val="single" w:sz="4" w:space="0" w:color="auto"/>
            </w:tcBorders>
            <w:shd w:val="clear" w:color="auto" w:fill="auto"/>
            <w:vAlign w:val="bottom"/>
            <w:hideMark/>
          </w:tcPr>
          <w:p w:rsidR="00CB70A2" w:rsidRPr="00C95155" w:rsidRDefault="00CB70A2">
            <w:pPr>
              <w:rPr>
                <w:sz w:val="18"/>
                <w:szCs w:val="18"/>
              </w:rPr>
            </w:pPr>
            <w:r w:rsidRPr="00C95155">
              <w:rPr>
                <w:sz w:val="18"/>
                <w:szCs w:val="18"/>
              </w:rPr>
              <w:t>Содержание ребенка в семье опекуна и приемной семье</w:t>
            </w:r>
          </w:p>
        </w:tc>
        <w:tc>
          <w:tcPr>
            <w:tcW w:w="889"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pPr>
              <w:jc w:val="right"/>
              <w:rPr>
                <w:sz w:val="18"/>
                <w:szCs w:val="18"/>
              </w:rPr>
            </w:pPr>
            <w:r w:rsidRPr="00C95155">
              <w:rPr>
                <w:sz w:val="18"/>
                <w:szCs w:val="18"/>
              </w:rPr>
              <w:t>1 515,0</w:t>
            </w:r>
          </w:p>
        </w:tc>
        <w:tc>
          <w:tcPr>
            <w:tcW w:w="856"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pPr>
              <w:jc w:val="right"/>
              <w:rPr>
                <w:sz w:val="18"/>
                <w:szCs w:val="18"/>
              </w:rPr>
            </w:pPr>
            <w:r w:rsidRPr="00C95155">
              <w:rPr>
                <w:sz w:val="18"/>
                <w:szCs w:val="18"/>
              </w:rPr>
              <w:t>1 514,0</w:t>
            </w:r>
          </w:p>
        </w:tc>
      </w:tr>
      <w:tr w:rsidR="00CB70A2" w:rsidRPr="00C95155" w:rsidTr="00CB70A2">
        <w:trPr>
          <w:trHeight w:val="375"/>
        </w:trPr>
        <w:tc>
          <w:tcPr>
            <w:tcW w:w="147" w:type="pct"/>
            <w:gridSpan w:val="2"/>
            <w:tcBorders>
              <w:top w:val="nil"/>
              <w:left w:val="nil"/>
              <w:bottom w:val="nil"/>
              <w:right w:val="nil"/>
            </w:tcBorders>
            <w:shd w:val="clear" w:color="auto" w:fill="auto"/>
            <w:noWrap/>
            <w:vAlign w:val="bottom"/>
            <w:hideMark/>
          </w:tcPr>
          <w:p w:rsidR="00CB70A2" w:rsidRPr="00C95155" w:rsidRDefault="00CB70A2" w:rsidP="00D61B15">
            <w:pPr>
              <w:rPr>
                <w:sz w:val="18"/>
                <w:szCs w:val="18"/>
              </w:rPr>
            </w:pPr>
            <w:bookmarkStart w:id="3" w:name="RANGE!A1:F17"/>
            <w:bookmarkEnd w:id="3"/>
          </w:p>
        </w:tc>
        <w:tc>
          <w:tcPr>
            <w:tcW w:w="441" w:type="pct"/>
            <w:tcBorders>
              <w:top w:val="nil"/>
              <w:left w:val="nil"/>
              <w:bottom w:val="nil"/>
              <w:right w:val="nil"/>
            </w:tcBorders>
            <w:shd w:val="clear" w:color="auto" w:fill="auto"/>
            <w:noWrap/>
            <w:vAlign w:val="bottom"/>
            <w:hideMark/>
          </w:tcPr>
          <w:p w:rsidR="00CB70A2" w:rsidRPr="00C95155" w:rsidRDefault="00CB70A2" w:rsidP="00D61B15">
            <w:pPr>
              <w:rPr>
                <w:b/>
                <w:bCs/>
                <w:sz w:val="18"/>
                <w:szCs w:val="18"/>
              </w:rPr>
            </w:pPr>
          </w:p>
        </w:tc>
        <w:tc>
          <w:tcPr>
            <w:tcW w:w="2657" w:type="pct"/>
            <w:gridSpan w:val="2"/>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1755" w:type="pct"/>
            <w:gridSpan w:val="4"/>
            <w:tcBorders>
              <w:top w:val="nil"/>
              <w:left w:val="nil"/>
              <w:bottom w:val="nil"/>
              <w:right w:val="nil"/>
            </w:tcBorders>
            <w:shd w:val="clear" w:color="auto" w:fill="auto"/>
            <w:noWrap/>
            <w:vAlign w:val="bottom"/>
            <w:hideMark/>
          </w:tcPr>
          <w:p w:rsidR="00CB70A2" w:rsidRDefault="00CB70A2" w:rsidP="00D61B15">
            <w:pPr>
              <w:rPr>
                <w:sz w:val="18"/>
                <w:szCs w:val="18"/>
              </w:rPr>
            </w:pPr>
            <w:r w:rsidRPr="00C95155">
              <w:rPr>
                <w:sz w:val="18"/>
                <w:szCs w:val="18"/>
              </w:rPr>
              <w:t>Приложение № 9</w:t>
            </w:r>
          </w:p>
          <w:p w:rsidR="00A04A2D" w:rsidRDefault="00A04A2D" w:rsidP="00D61B15">
            <w:pPr>
              <w:rPr>
                <w:sz w:val="18"/>
                <w:szCs w:val="18"/>
              </w:rPr>
            </w:pPr>
            <w:r>
              <w:rPr>
                <w:sz w:val="18"/>
                <w:szCs w:val="18"/>
              </w:rPr>
              <w:t>к решению районной Думы</w:t>
            </w:r>
          </w:p>
          <w:p w:rsidR="00A04A2D" w:rsidRPr="00C95155" w:rsidRDefault="00A04A2D" w:rsidP="00D61B15">
            <w:pPr>
              <w:rPr>
                <w:sz w:val="18"/>
                <w:szCs w:val="18"/>
              </w:rPr>
            </w:pPr>
            <w:r>
              <w:rPr>
                <w:sz w:val="18"/>
                <w:szCs w:val="18"/>
              </w:rPr>
              <w:t>от 29.06.2015 № 59/374</w:t>
            </w:r>
          </w:p>
        </w:tc>
      </w:tr>
      <w:tr w:rsidR="00CB70A2" w:rsidRPr="00C95155" w:rsidTr="00CB70A2">
        <w:trPr>
          <w:gridAfter w:val="4"/>
          <w:wAfter w:w="1755" w:type="pct"/>
          <w:trHeight w:val="375"/>
        </w:trPr>
        <w:tc>
          <w:tcPr>
            <w:tcW w:w="147" w:type="pct"/>
            <w:gridSpan w:val="2"/>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441" w:type="pct"/>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2657" w:type="pct"/>
            <w:gridSpan w:val="2"/>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r>
      <w:tr w:rsidR="00A04A2D" w:rsidRPr="00C95155" w:rsidTr="00A04A2D">
        <w:trPr>
          <w:trHeight w:val="375"/>
        </w:trPr>
        <w:tc>
          <w:tcPr>
            <w:tcW w:w="5000" w:type="pct"/>
            <w:gridSpan w:val="9"/>
            <w:tcBorders>
              <w:top w:val="nil"/>
              <w:left w:val="nil"/>
              <w:bottom w:val="nil"/>
              <w:right w:val="nil"/>
            </w:tcBorders>
            <w:shd w:val="clear" w:color="auto" w:fill="auto"/>
            <w:noWrap/>
            <w:vAlign w:val="bottom"/>
            <w:hideMark/>
          </w:tcPr>
          <w:p w:rsidR="00A04A2D" w:rsidRDefault="00A04A2D" w:rsidP="00A04A2D">
            <w:pPr>
              <w:jc w:val="center"/>
              <w:rPr>
                <w:sz w:val="18"/>
                <w:szCs w:val="18"/>
              </w:rPr>
            </w:pPr>
            <w:r>
              <w:rPr>
                <w:sz w:val="18"/>
                <w:szCs w:val="18"/>
              </w:rPr>
              <w:t>РАСПРЕДЕЛЕНИЕ</w:t>
            </w:r>
          </w:p>
          <w:p w:rsidR="00A04A2D" w:rsidRDefault="00A04A2D" w:rsidP="00A04A2D">
            <w:pPr>
              <w:jc w:val="center"/>
              <w:rPr>
                <w:sz w:val="18"/>
                <w:szCs w:val="18"/>
              </w:rPr>
            </w:pPr>
            <w:r>
              <w:rPr>
                <w:sz w:val="18"/>
                <w:szCs w:val="18"/>
              </w:rPr>
              <w:t>дотаций на выравнивание бюджетной обеспеченности поселений</w:t>
            </w:r>
          </w:p>
          <w:p w:rsidR="00A04A2D" w:rsidRPr="00C95155" w:rsidRDefault="00A04A2D" w:rsidP="00A04A2D">
            <w:pPr>
              <w:jc w:val="center"/>
              <w:rPr>
                <w:sz w:val="18"/>
                <w:szCs w:val="18"/>
              </w:rPr>
            </w:pPr>
            <w:r>
              <w:rPr>
                <w:sz w:val="18"/>
                <w:szCs w:val="18"/>
              </w:rPr>
              <w:t>из районного фонда поддержки поселений в 2014ьгоду</w:t>
            </w:r>
          </w:p>
        </w:tc>
      </w:tr>
      <w:tr w:rsidR="00CB70A2" w:rsidRPr="00C95155" w:rsidTr="00A04A2D">
        <w:trPr>
          <w:trHeight w:val="1357"/>
        </w:trPr>
        <w:tc>
          <w:tcPr>
            <w:tcW w:w="139" w:type="pct"/>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0A2" w:rsidRPr="00C95155" w:rsidRDefault="00CB70A2" w:rsidP="00D61B15">
            <w:pPr>
              <w:jc w:val="center"/>
              <w:rPr>
                <w:sz w:val="18"/>
                <w:szCs w:val="18"/>
              </w:rPr>
            </w:pPr>
            <w:r w:rsidRPr="00C95155">
              <w:rPr>
                <w:sz w:val="18"/>
                <w:szCs w:val="18"/>
              </w:rPr>
              <w:t>№ п/п</w:t>
            </w:r>
          </w:p>
        </w:tc>
        <w:tc>
          <w:tcPr>
            <w:tcW w:w="2657" w:type="pct"/>
            <w:gridSpan w:val="2"/>
            <w:tcBorders>
              <w:top w:val="single" w:sz="4" w:space="0" w:color="auto"/>
              <w:left w:val="nil"/>
              <w:bottom w:val="single" w:sz="4" w:space="0" w:color="auto"/>
              <w:right w:val="single" w:sz="4" w:space="0" w:color="auto"/>
            </w:tcBorders>
            <w:shd w:val="clear" w:color="auto" w:fill="auto"/>
            <w:vAlign w:val="center"/>
            <w:hideMark/>
          </w:tcPr>
          <w:p w:rsidR="00CB70A2" w:rsidRPr="00C95155" w:rsidRDefault="00CB70A2" w:rsidP="00D61B15">
            <w:pPr>
              <w:jc w:val="center"/>
              <w:rPr>
                <w:sz w:val="18"/>
                <w:szCs w:val="18"/>
              </w:rPr>
            </w:pPr>
            <w:r w:rsidRPr="00C95155">
              <w:rPr>
                <w:sz w:val="18"/>
                <w:szCs w:val="18"/>
              </w:rPr>
              <w:t>Наименование поселений</w:t>
            </w:r>
          </w:p>
        </w:tc>
        <w:tc>
          <w:tcPr>
            <w:tcW w:w="912" w:type="pct"/>
            <w:gridSpan w:val="2"/>
            <w:tcBorders>
              <w:top w:val="single" w:sz="4" w:space="0" w:color="auto"/>
              <w:left w:val="nil"/>
              <w:bottom w:val="single" w:sz="4" w:space="0" w:color="auto"/>
              <w:right w:val="single" w:sz="4" w:space="0" w:color="auto"/>
            </w:tcBorders>
            <w:shd w:val="clear" w:color="auto" w:fill="auto"/>
            <w:vAlign w:val="center"/>
            <w:hideMark/>
          </w:tcPr>
          <w:p w:rsidR="00CB70A2" w:rsidRPr="00C95155" w:rsidRDefault="00CB70A2" w:rsidP="00D61B15">
            <w:pPr>
              <w:jc w:val="center"/>
              <w:rPr>
                <w:sz w:val="18"/>
                <w:szCs w:val="18"/>
              </w:rPr>
            </w:pPr>
            <w:r w:rsidRPr="00C95155">
              <w:rPr>
                <w:sz w:val="18"/>
                <w:szCs w:val="18"/>
              </w:rPr>
              <w:t>Утверждено сводной бюджетной росписью (тыс.рублей)</w:t>
            </w:r>
          </w:p>
        </w:tc>
        <w:tc>
          <w:tcPr>
            <w:tcW w:w="843" w:type="pct"/>
            <w:gridSpan w:val="2"/>
            <w:tcBorders>
              <w:top w:val="single" w:sz="4" w:space="0" w:color="auto"/>
              <w:left w:val="nil"/>
              <w:bottom w:val="single" w:sz="4" w:space="0" w:color="auto"/>
              <w:right w:val="single" w:sz="4" w:space="0" w:color="auto"/>
            </w:tcBorders>
            <w:shd w:val="clear" w:color="auto" w:fill="auto"/>
            <w:vAlign w:val="center"/>
            <w:hideMark/>
          </w:tcPr>
          <w:p w:rsidR="00CB70A2" w:rsidRPr="00C95155" w:rsidRDefault="00CB70A2" w:rsidP="00D61B15">
            <w:pPr>
              <w:jc w:val="center"/>
              <w:rPr>
                <w:sz w:val="18"/>
                <w:szCs w:val="18"/>
              </w:rPr>
            </w:pPr>
            <w:r w:rsidRPr="00C95155">
              <w:rPr>
                <w:sz w:val="18"/>
                <w:szCs w:val="18"/>
              </w:rPr>
              <w:t>Факт (тыс.рублей )</w:t>
            </w:r>
          </w:p>
        </w:tc>
      </w:tr>
      <w:tr w:rsidR="00CB70A2" w:rsidRPr="00C95155" w:rsidTr="00CB70A2">
        <w:trPr>
          <w:trHeight w:val="375"/>
        </w:trPr>
        <w:tc>
          <w:tcPr>
            <w:tcW w:w="139" w:type="pct"/>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449" w:type="pct"/>
            <w:gridSpan w:val="2"/>
            <w:tcBorders>
              <w:top w:val="nil"/>
              <w:left w:val="single" w:sz="4" w:space="0" w:color="auto"/>
              <w:bottom w:val="single" w:sz="4" w:space="0" w:color="auto"/>
              <w:right w:val="single" w:sz="4" w:space="0" w:color="auto"/>
            </w:tcBorders>
            <w:shd w:val="clear" w:color="auto" w:fill="auto"/>
            <w:noWrap/>
            <w:vAlign w:val="center"/>
            <w:hideMark/>
          </w:tcPr>
          <w:p w:rsidR="00CB70A2" w:rsidRPr="00C95155" w:rsidRDefault="00CB70A2" w:rsidP="00D61B15">
            <w:pPr>
              <w:jc w:val="center"/>
              <w:rPr>
                <w:sz w:val="18"/>
                <w:szCs w:val="18"/>
              </w:rPr>
            </w:pPr>
            <w:r w:rsidRPr="00C95155">
              <w:rPr>
                <w:sz w:val="18"/>
                <w:szCs w:val="18"/>
              </w:rPr>
              <w:t>1</w:t>
            </w:r>
          </w:p>
        </w:tc>
        <w:tc>
          <w:tcPr>
            <w:tcW w:w="2657"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rPr>
                <w:sz w:val="18"/>
                <w:szCs w:val="18"/>
              </w:rPr>
            </w:pPr>
            <w:r w:rsidRPr="00C95155">
              <w:rPr>
                <w:sz w:val="18"/>
                <w:szCs w:val="18"/>
              </w:rPr>
              <w:t>Михайловское сельское поселение</w:t>
            </w:r>
          </w:p>
        </w:tc>
        <w:tc>
          <w:tcPr>
            <w:tcW w:w="912" w:type="pct"/>
            <w:gridSpan w:val="2"/>
            <w:tcBorders>
              <w:top w:val="nil"/>
              <w:left w:val="nil"/>
              <w:bottom w:val="single" w:sz="4" w:space="0" w:color="auto"/>
              <w:right w:val="single" w:sz="4" w:space="0" w:color="auto"/>
            </w:tcBorders>
            <w:shd w:val="clear" w:color="auto" w:fill="auto"/>
            <w:vAlign w:val="center"/>
            <w:hideMark/>
          </w:tcPr>
          <w:p w:rsidR="00CB70A2" w:rsidRPr="00C95155" w:rsidRDefault="00CB70A2" w:rsidP="00D61B15">
            <w:pPr>
              <w:jc w:val="center"/>
              <w:rPr>
                <w:sz w:val="18"/>
                <w:szCs w:val="18"/>
              </w:rPr>
            </w:pPr>
            <w:r w:rsidRPr="00C95155">
              <w:rPr>
                <w:sz w:val="18"/>
                <w:szCs w:val="18"/>
              </w:rPr>
              <w:t>268</w:t>
            </w:r>
          </w:p>
        </w:tc>
        <w:tc>
          <w:tcPr>
            <w:tcW w:w="843"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right"/>
              <w:rPr>
                <w:sz w:val="18"/>
                <w:szCs w:val="18"/>
              </w:rPr>
            </w:pPr>
            <w:r w:rsidRPr="00C95155">
              <w:rPr>
                <w:sz w:val="18"/>
                <w:szCs w:val="18"/>
              </w:rPr>
              <w:t>268</w:t>
            </w:r>
          </w:p>
        </w:tc>
      </w:tr>
      <w:tr w:rsidR="00CB70A2" w:rsidRPr="00C95155" w:rsidTr="00CB70A2">
        <w:trPr>
          <w:trHeight w:val="360"/>
        </w:trPr>
        <w:tc>
          <w:tcPr>
            <w:tcW w:w="139" w:type="pct"/>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449" w:type="pct"/>
            <w:gridSpan w:val="2"/>
            <w:tcBorders>
              <w:top w:val="nil"/>
              <w:left w:val="single" w:sz="4" w:space="0" w:color="auto"/>
              <w:bottom w:val="single" w:sz="4" w:space="0" w:color="auto"/>
              <w:right w:val="single" w:sz="4" w:space="0" w:color="auto"/>
            </w:tcBorders>
            <w:shd w:val="clear" w:color="auto" w:fill="auto"/>
            <w:noWrap/>
            <w:vAlign w:val="bottom"/>
            <w:hideMark/>
          </w:tcPr>
          <w:p w:rsidR="00CB70A2" w:rsidRPr="00C95155" w:rsidRDefault="00CB70A2" w:rsidP="00D61B15">
            <w:pPr>
              <w:jc w:val="center"/>
              <w:rPr>
                <w:sz w:val="18"/>
                <w:szCs w:val="18"/>
              </w:rPr>
            </w:pPr>
            <w:r w:rsidRPr="00C95155">
              <w:rPr>
                <w:sz w:val="18"/>
                <w:szCs w:val="18"/>
              </w:rPr>
              <w:t>2</w:t>
            </w:r>
          </w:p>
        </w:tc>
        <w:tc>
          <w:tcPr>
            <w:tcW w:w="2657"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rPr>
                <w:sz w:val="18"/>
                <w:szCs w:val="18"/>
              </w:rPr>
            </w:pPr>
            <w:r w:rsidRPr="00C95155">
              <w:rPr>
                <w:sz w:val="18"/>
                <w:szCs w:val="18"/>
              </w:rPr>
              <w:t>Ныровское сельское поселение</w:t>
            </w:r>
          </w:p>
        </w:tc>
        <w:tc>
          <w:tcPr>
            <w:tcW w:w="912"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center"/>
              <w:rPr>
                <w:sz w:val="18"/>
                <w:szCs w:val="18"/>
              </w:rPr>
            </w:pPr>
            <w:r w:rsidRPr="00C95155">
              <w:rPr>
                <w:sz w:val="18"/>
                <w:szCs w:val="18"/>
              </w:rPr>
              <w:t>341</w:t>
            </w:r>
          </w:p>
        </w:tc>
        <w:tc>
          <w:tcPr>
            <w:tcW w:w="843"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right"/>
              <w:rPr>
                <w:sz w:val="18"/>
                <w:szCs w:val="18"/>
              </w:rPr>
            </w:pPr>
            <w:r w:rsidRPr="00C95155">
              <w:rPr>
                <w:sz w:val="18"/>
                <w:szCs w:val="18"/>
              </w:rPr>
              <w:t>341</w:t>
            </w:r>
          </w:p>
        </w:tc>
      </w:tr>
      <w:tr w:rsidR="00CB70A2" w:rsidRPr="00C95155" w:rsidTr="00CB70A2">
        <w:trPr>
          <w:trHeight w:val="360"/>
        </w:trPr>
        <w:tc>
          <w:tcPr>
            <w:tcW w:w="139" w:type="pct"/>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449" w:type="pct"/>
            <w:gridSpan w:val="2"/>
            <w:tcBorders>
              <w:top w:val="nil"/>
              <w:left w:val="single" w:sz="4" w:space="0" w:color="auto"/>
              <w:bottom w:val="single" w:sz="4" w:space="0" w:color="auto"/>
              <w:right w:val="single" w:sz="4" w:space="0" w:color="auto"/>
            </w:tcBorders>
            <w:shd w:val="clear" w:color="auto" w:fill="auto"/>
            <w:noWrap/>
            <w:vAlign w:val="bottom"/>
            <w:hideMark/>
          </w:tcPr>
          <w:p w:rsidR="00CB70A2" w:rsidRPr="00C95155" w:rsidRDefault="00CB70A2" w:rsidP="00D61B15">
            <w:pPr>
              <w:jc w:val="center"/>
              <w:rPr>
                <w:sz w:val="18"/>
                <w:szCs w:val="18"/>
              </w:rPr>
            </w:pPr>
            <w:r w:rsidRPr="00C95155">
              <w:rPr>
                <w:sz w:val="18"/>
                <w:szCs w:val="18"/>
              </w:rPr>
              <w:t>3</w:t>
            </w:r>
          </w:p>
        </w:tc>
        <w:tc>
          <w:tcPr>
            <w:tcW w:w="2657"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rPr>
                <w:sz w:val="18"/>
                <w:szCs w:val="18"/>
              </w:rPr>
            </w:pPr>
            <w:r w:rsidRPr="00C95155">
              <w:rPr>
                <w:sz w:val="18"/>
                <w:szCs w:val="18"/>
              </w:rPr>
              <w:t>Грековское сельское поселение</w:t>
            </w:r>
          </w:p>
        </w:tc>
        <w:tc>
          <w:tcPr>
            <w:tcW w:w="912"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center"/>
              <w:rPr>
                <w:sz w:val="18"/>
                <w:szCs w:val="18"/>
              </w:rPr>
            </w:pPr>
            <w:r w:rsidRPr="00C95155">
              <w:rPr>
                <w:sz w:val="18"/>
                <w:szCs w:val="18"/>
              </w:rPr>
              <w:t>244</w:t>
            </w:r>
          </w:p>
        </w:tc>
        <w:tc>
          <w:tcPr>
            <w:tcW w:w="843"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right"/>
              <w:rPr>
                <w:sz w:val="18"/>
                <w:szCs w:val="18"/>
              </w:rPr>
            </w:pPr>
            <w:r w:rsidRPr="00C95155">
              <w:rPr>
                <w:sz w:val="18"/>
                <w:szCs w:val="18"/>
              </w:rPr>
              <w:t>244</w:t>
            </w:r>
          </w:p>
        </w:tc>
      </w:tr>
      <w:tr w:rsidR="00CB70A2" w:rsidRPr="00C95155" w:rsidTr="00CB70A2">
        <w:trPr>
          <w:trHeight w:val="375"/>
        </w:trPr>
        <w:tc>
          <w:tcPr>
            <w:tcW w:w="139" w:type="pct"/>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449" w:type="pct"/>
            <w:gridSpan w:val="2"/>
            <w:tcBorders>
              <w:top w:val="nil"/>
              <w:left w:val="single" w:sz="4" w:space="0" w:color="auto"/>
              <w:bottom w:val="single" w:sz="4" w:space="0" w:color="auto"/>
              <w:right w:val="single" w:sz="4" w:space="0" w:color="auto"/>
            </w:tcBorders>
            <w:shd w:val="clear" w:color="auto" w:fill="auto"/>
            <w:noWrap/>
            <w:vAlign w:val="bottom"/>
            <w:hideMark/>
          </w:tcPr>
          <w:p w:rsidR="00CB70A2" w:rsidRPr="00C95155" w:rsidRDefault="00CB70A2" w:rsidP="00D61B15">
            <w:pPr>
              <w:jc w:val="center"/>
              <w:rPr>
                <w:sz w:val="18"/>
                <w:szCs w:val="18"/>
              </w:rPr>
            </w:pPr>
            <w:r w:rsidRPr="00C95155">
              <w:rPr>
                <w:sz w:val="18"/>
                <w:szCs w:val="18"/>
              </w:rPr>
              <w:t>4</w:t>
            </w:r>
          </w:p>
        </w:tc>
        <w:tc>
          <w:tcPr>
            <w:tcW w:w="2657"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rPr>
                <w:sz w:val="18"/>
                <w:szCs w:val="18"/>
              </w:rPr>
            </w:pPr>
            <w:r w:rsidRPr="00C95155">
              <w:rPr>
                <w:sz w:val="18"/>
                <w:szCs w:val="18"/>
              </w:rPr>
              <w:t>Пачинское сельское поселение</w:t>
            </w:r>
          </w:p>
        </w:tc>
        <w:tc>
          <w:tcPr>
            <w:tcW w:w="912"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center"/>
              <w:rPr>
                <w:sz w:val="18"/>
                <w:szCs w:val="18"/>
              </w:rPr>
            </w:pPr>
            <w:r w:rsidRPr="00C95155">
              <w:rPr>
                <w:sz w:val="18"/>
                <w:szCs w:val="18"/>
              </w:rPr>
              <w:t>271</w:t>
            </w:r>
          </w:p>
        </w:tc>
        <w:tc>
          <w:tcPr>
            <w:tcW w:w="843"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right"/>
              <w:rPr>
                <w:sz w:val="18"/>
                <w:szCs w:val="18"/>
              </w:rPr>
            </w:pPr>
            <w:r w:rsidRPr="00C95155">
              <w:rPr>
                <w:sz w:val="18"/>
                <w:szCs w:val="18"/>
              </w:rPr>
              <w:t>271</w:t>
            </w:r>
          </w:p>
        </w:tc>
      </w:tr>
      <w:tr w:rsidR="00CB70A2" w:rsidRPr="00C95155" w:rsidTr="00CB70A2">
        <w:trPr>
          <w:trHeight w:val="375"/>
        </w:trPr>
        <w:tc>
          <w:tcPr>
            <w:tcW w:w="139" w:type="pct"/>
            <w:tcBorders>
              <w:top w:val="nil"/>
              <w:left w:val="nil"/>
              <w:bottom w:val="nil"/>
              <w:right w:val="nil"/>
            </w:tcBorders>
            <w:shd w:val="clear" w:color="auto" w:fill="auto"/>
            <w:noWrap/>
            <w:vAlign w:val="bottom"/>
            <w:hideMark/>
          </w:tcPr>
          <w:p w:rsidR="00CB70A2" w:rsidRPr="00C95155" w:rsidRDefault="00CB70A2" w:rsidP="00D61B15">
            <w:pPr>
              <w:rPr>
                <w:sz w:val="18"/>
                <w:szCs w:val="18"/>
              </w:rPr>
            </w:pPr>
          </w:p>
        </w:tc>
        <w:tc>
          <w:tcPr>
            <w:tcW w:w="449" w:type="pct"/>
            <w:gridSpan w:val="2"/>
            <w:tcBorders>
              <w:top w:val="nil"/>
              <w:left w:val="single" w:sz="4" w:space="0" w:color="auto"/>
              <w:bottom w:val="single" w:sz="4" w:space="0" w:color="auto"/>
              <w:right w:val="single" w:sz="4" w:space="0" w:color="auto"/>
            </w:tcBorders>
            <w:shd w:val="clear" w:color="auto" w:fill="auto"/>
            <w:noWrap/>
            <w:vAlign w:val="bottom"/>
            <w:hideMark/>
          </w:tcPr>
          <w:p w:rsidR="00CB70A2" w:rsidRPr="00C95155" w:rsidRDefault="00CB70A2" w:rsidP="00D61B15">
            <w:pPr>
              <w:jc w:val="center"/>
              <w:rPr>
                <w:sz w:val="18"/>
                <w:szCs w:val="18"/>
              </w:rPr>
            </w:pPr>
            <w:r w:rsidRPr="00C95155">
              <w:rPr>
                <w:sz w:val="18"/>
                <w:szCs w:val="18"/>
              </w:rPr>
              <w:t> </w:t>
            </w:r>
          </w:p>
        </w:tc>
        <w:tc>
          <w:tcPr>
            <w:tcW w:w="2657"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rPr>
                <w:b/>
                <w:bCs/>
                <w:sz w:val="18"/>
                <w:szCs w:val="18"/>
              </w:rPr>
            </w:pPr>
            <w:r w:rsidRPr="00C95155">
              <w:rPr>
                <w:b/>
                <w:bCs/>
                <w:sz w:val="18"/>
                <w:szCs w:val="18"/>
              </w:rPr>
              <w:t>Итого:</w:t>
            </w:r>
          </w:p>
        </w:tc>
        <w:tc>
          <w:tcPr>
            <w:tcW w:w="912"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center"/>
              <w:rPr>
                <w:b/>
                <w:bCs/>
                <w:sz w:val="18"/>
                <w:szCs w:val="18"/>
              </w:rPr>
            </w:pPr>
            <w:r w:rsidRPr="00C95155">
              <w:rPr>
                <w:b/>
                <w:bCs/>
                <w:sz w:val="18"/>
                <w:szCs w:val="18"/>
              </w:rPr>
              <w:t>1 124</w:t>
            </w:r>
          </w:p>
        </w:tc>
        <w:tc>
          <w:tcPr>
            <w:tcW w:w="843" w:type="pct"/>
            <w:gridSpan w:val="2"/>
            <w:tcBorders>
              <w:top w:val="nil"/>
              <w:left w:val="nil"/>
              <w:bottom w:val="single" w:sz="4" w:space="0" w:color="auto"/>
              <w:right w:val="single" w:sz="4" w:space="0" w:color="auto"/>
            </w:tcBorders>
            <w:shd w:val="clear" w:color="auto" w:fill="auto"/>
            <w:noWrap/>
            <w:vAlign w:val="bottom"/>
            <w:hideMark/>
          </w:tcPr>
          <w:p w:rsidR="00CB70A2" w:rsidRPr="00C95155" w:rsidRDefault="00CB70A2" w:rsidP="00D61B15">
            <w:pPr>
              <w:jc w:val="right"/>
              <w:rPr>
                <w:b/>
                <w:bCs/>
                <w:sz w:val="18"/>
                <w:szCs w:val="18"/>
              </w:rPr>
            </w:pPr>
            <w:r w:rsidRPr="00C95155">
              <w:rPr>
                <w:b/>
                <w:bCs/>
                <w:sz w:val="18"/>
                <w:szCs w:val="18"/>
              </w:rPr>
              <w:t>1 124</w:t>
            </w:r>
          </w:p>
        </w:tc>
      </w:tr>
    </w:tbl>
    <w:p w:rsidR="00D61B15" w:rsidRPr="00C95155" w:rsidRDefault="00D61B15" w:rsidP="00122C35">
      <w:pPr>
        <w:rPr>
          <w:sz w:val="18"/>
          <w:szCs w:val="18"/>
        </w:rPr>
      </w:pPr>
    </w:p>
    <w:tbl>
      <w:tblPr>
        <w:tblW w:w="9621" w:type="dxa"/>
        <w:tblInd w:w="93" w:type="dxa"/>
        <w:tblLook w:val="04A0"/>
      </w:tblPr>
      <w:tblGrid>
        <w:gridCol w:w="222"/>
        <w:gridCol w:w="14"/>
        <w:gridCol w:w="776"/>
        <w:gridCol w:w="4366"/>
        <w:gridCol w:w="1459"/>
        <w:gridCol w:w="1341"/>
        <w:gridCol w:w="1221"/>
        <w:gridCol w:w="222"/>
      </w:tblGrid>
      <w:tr w:rsidR="00D61B15" w:rsidRPr="00C95155" w:rsidTr="00887357">
        <w:trPr>
          <w:gridAfter w:val="1"/>
          <w:wAfter w:w="222" w:type="dxa"/>
          <w:trHeight w:val="375"/>
        </w:trPr>
        <w:tc>
          <w:tcPr>
            <w:tcW w:w="236"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76" w:type="dxa"/>
            <w:tcBorders>
              <w:top w:val="nil"/>
              <w:left w:val="nil"/>
              <w:bottom w:val="nil"/>
              <w:right w:val="nil"/>
            </w:tcBorders>
            <w:shd w:val="clear" w:color="auto" w:fill="auto"/>
            <w:noWrap/>
            <w:vAlign w:val="bottom"/>
            <w:hideMark/>
          </w:tcPr>
          <w:p w:rsidR="00D61B15" w:rsidRPr="00C95155" w:rsidRDefault="00D61B15" w:rsidP="00D61B15">
            <w:pPr>
              <w:rPr>
                <w:b/>
                <w:bCs/>
                <w:sz w:val="18"/>
                <w:szCs w:val="18"/>
              </w:rPr>
            </w:pPr>
          </w:p>
        </w:tc>
        <w:tc>
          <w:tcPr>
            <w:tcW w:w="4366"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2800"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r w:rsidRPr="00C95155">
              <w:rPr>
                <w:sz w:val="18"/>
                <w:szCs w:val="18"/>
              </w:rPr>
              <w:t>Приложение № 10</w:t>
            </w:r>
          </w:p>
        </w:tc>
        <w:tc>
          <w:tcPr>
            <w:tcW w:w="1221" w:type="dxa"/>
            <w:tcBorders>
              <w:top w:val="nil"/>
              <w:left w:val="nil"/>
              <w:bottom w:val="nil"/>
              <w:right w:val="nil"/>
            </w:tcBorders>
            <w:shd w:val="clear" w:color="auto" w:fill="auto"/>
            <w:noWrap/>
            <w:vAlign w:val="bottom"/>
            <w:hideMark/>
          </w:tcPr>
          <w:p w:rsidR="00D61B15" w:rsidRPr="00C95155" w:rsidRDefault="00D61B15" w:rsidP="00D61B15">
            <w:pPr>
              <w:rPr>
                <w:rFonts w:ascii="Arial CYR" w:hAnsi="Arial CYR" w:cs="Arial CYR"/>
                <w:sz w:val="18"/>
                <w:szCs w:val="18"/>
              </w:rPr>
            </w:pPr>
          </w:p>
        </w:tc>
      </w:tr>
      <w:tr w:rsidR="00D61B15" w:rsidRPr="00C95155" w:rsidTr="00887357">
        <w:trPr>
          <w:trHeight w:val="375"/>
        </w:trPr>
        <w:tc>
          <w:tcPr>
            <w:tcW w:w="236"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76"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4366"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4243" w:type="dxa"/>
            <w:gridSpan w:val="4"/>
            <w:tcBorders>
              <w:top w:val="nil"/>
              <w:left w:val="nil"/>
              <w:bottom w:val="nil"/>
              <w:right w:val="nil"/>
            </w:tcBorders>
            <w:shd w:val="clear" w:color="auto" w:fill="auto"/>
            <w:noWrap/>
            <w:vAlign w:val="bottom"/>
            <w:hideMark/>
          </w:tcPr>
          <w:p w:rsidR="00D61B15" w:rsidRPr="00C95155" w:rsidRDefault="00D61B15" w:rsidP="00D61B15">
            <w:pPr>
              <w:rPr>
                <w:sz w:val="18"/>
                <w:szCs w:val="18"/>
              </w:rPr>
            </w:pPr>
            <w:r w:rsidRPr="00C95155">
              <w:rPr>
                <w:sz w:val="18"/>
                <w:szCs w:val="18"/>
              </w:rPr>
              <w:t>к решению районной Думы</w:t>
            </w:r>
          </w:p>
        </w:tc>
      </w:tr>
      <w:tr w:rsidR="00D61B15" w:rsidRPr="00C95155" w:rsidTr="00887357">
        <w:trPr>
          <w:trHeight w:val="375"/>
        </w:trPr>
        <w:tc>
          <w:tcPr>
            <w:tcW w:w="236"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76"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4366"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4243" w:type="dxa"/>
            <w:gridSpan w:val="4"/>
            <w:tcBorders>
              <w:top w:val="nil"/>
              <w:left w:val="nil"/>
              <w:bottom w:val="nil"/>
              <w:right w:val="nil"/>
            </w:tcBorders>
            <w:shd w:val="clear" w:color="auto" w:fill="auto"/>
            <w:noWrap/>
            <w:vAlign w:val="bottom"/>
            <w:hideMark/>
          </w:tcPr>
          <w:p w:rsidR="00D61B15" w:rsidRPr="00C95155" w:rsidRDefault="00D61B15" w:rsidP="00D61B15">
            <w:pPr>
              <w:rPr>
                <w:sz w:val="18"/>
                <w:szCs w:val="18"/>
              </w:rPr>
            </w:pPr>
            <w:r w:rsidRPr="00C95155">
              <w:rPr>
                <w:sz w:val="18"/>
                <w:szCs w:val="18"/>
              </w:rPr>
              <w:t xml:space="preserve">от  29.06.2015 № 59/374 </w:t>
            </w:r>
          </w:p>
        </w:tc>
      </w:tr>
      <w:tr w:rsidR="00D61B15" w:rsidRPr="00C95155" w:rsidTr="00D61B15">
        <w:trPr>
          <w:trHeight w:val="375"/>
        </w:trPr>
        <w:tc>
          <w:tcPr>
            <w:tcW w:w="9399" w:type="dxa"/>
            <w:gridSpan w:val="7"/>
            <w:tcBorders>
              <w:top w:val="nil"/>
              <w:left w:val="nil"/>
              <w:bottom w:val="nil"/>
              <w:right w:val="nil"/>
            </w:tcBorders>
            <w:shd w:val="clear" w:color="auto" w:fill="auto"/>
            <w:noWrap/>
            <w:vAlign w:val="bottom"/>
            <w:hideMark/>
          </w:tcPr>
          <w:p w:rsidR="00D61B15" w:rsidRPr="00C95155" w:rsidRDefault="00D61B15" w:rsidP="00D61B15">
            <w:pPr>
              <w:jc w:val="center"/>
              <w:rPr>
                <w:b/>
                <w:bCs/>
                <w:sz w:val="18"/>
                <w:szCs w:val="18"/>
              </w:rPr>
            </w:pPr>
            <w:r w:rsidRPr="00C95155">
              <w:rPr>
                <w:b/>
                <w:bCs/>
                <w:sz w:val="18"/>
                <w:szCs w:val="18"/>
              </w:rPr>
              <w:t xml:space="preserve"> РАСПРЕДЕЛЕНИЕ</w:t>
            </w:r>
          </w:p>
        </w:tc>
        <w:tc>
          <w:tcPr>
            <w:tcW w:w="222" w:type="dxa"/>
            <w:vAlign w:val="center"/>
            <w:hideMark/>
          </w:tcPr>
          <w:p w:rsidR="00D61B15" w:rsidRPr="00C95155" w:rsidRDefault="00D61B15" w:rsidP="00D61B15">
            <w:pPr>
              <w:rPr>
                <w:sz w:val="18"/>
                <w:szCs w:val="18"/>
              </w:rPr>
            </w:pPr>
          </w:p>
        </w:tc>
      </w:tr>
      <w:tr w:rsidR="00D61B15" w:rsidRPr="00C95155" w:rsidTr="00A04A2D">
        <w:trPr>
          <w:trHeight w:val="361"/>
        </w:trPr>
        <w:tc>
          <w:tcPr>
            <w:tcW w:w="9399" w:type="dxa"/>
            <w:gridSpan w:val="7"/>
            <w:tcBorders>
              <w:top w:val="nil"/>
              <w:left w:val="nil"/>
              <w:bottom w:val="nil"/>
              <w:right w:val="nil"/>
            </w:tcBorders>
            <w:shd w:val="clear" w:color="auto" w:fill="auto"/>
            <w:vAlign w:val="bottom"/>
            <w:hideMark/>
          </w:tcPr>
          <w:p w:rsidR="00D61B15" w:rsidRPr="00C95155" w:rsidRDefault="00D61B15" w:rsidP="00D61B15">
            <w:pPr>
              <w:jc w:val="center"/>
              <w:rPr>
                <w:sz w:val="18"/>
                <w:szCs w:val="18"/>
              </w:rPr>
            </w:pPr>
            <w:r w:rsidRPr="00C95155">
              <w:rPr>
                <w:sz w:val="18"/>
                <w:szCs w:val="18"/>
              </w:rPr>
              <w:t>дотаций на поддержку мер по обеспечению сбалансированности    бюджетов поселений в 2014 году</w:t>
            </w:r>
          </w:p>
        </w:tc>
        <w:tc>
          <w:tcPr>
            <w:tcW w:w="222" w:type="dxa"/>
            <w:vAlign w:val="center"/>
            <w:hideMark/>
          </w:tcPr>
          <w:p w:rsidR="00D61B15" w:rsidRPr="00C95155" w:rsidRDefault="00D61B15" w:rsidP="00D61B15">
            <w:pPr>
              <w:rPr>
                <w:sz w:val="18"/>
                <w:szCs w:val="18"/>
              </w:rPr>
            </w:pPr>
          </w:p>
        </w:tc>
      </w:tr>
      <w:tr w:rsidR="00D61B15" w:rsidRPr="00C95155" w:rsidTr="00A04A2D">
        <w:trPr>
          <w:trHeight w:val="1264"/>
        </w:trPr>
        <w:tc>
          <w:tcPr>
            <w:tcW w:w="222"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B15" w:rsidRPr="00C95155" w:rsidRDefault="00D61B15" w:rsidP="00D61B15">
            <w:pPr>
              <w:jc w:val="center"/>
              <w:rPr>
                <w:sz w:val="18"/>
                <w:szCs w:val="18"/>
              </w:rPr>
            </w:pPr>
            <w:r w:rsidRPr="00C95155">
              <w:rPr>
                <w:sz w:val="18"/>
                <w:szCs w:val="18"/>
              </w:rPr>
              <w:t>№ п/п</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center"/>
              <w:rPr>
                <w:sz w:val="18"/>
                <w:szCs w:val="18"/>
              </w:rPr>
            </w:pPr>
            <w:r w:rsidRPr="00C95155">
              <w:rPr>
                <w:sz w:val="18"/>
                <w:szCs w:val="18"/>
              </w:rPr>
              <w:t>Наименование поселений</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center"/>
              <w:rPr>
                <w:sz w:val="18"/>
                <w:szCs w:val="18"/>
              </w:rPr>
            </w:pPr>
            <w:r w:rsidRPr="00C95155">
              <w:rPr>
                <w:sz w:val="18"/>
                <w:szCs w:val="18"/>
              </w:rPr>
              <w:t>Утверждено сводной бюджетной росписью (тыс.рублей)</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center"/>
              <w:rPr>
                <w:sz w:val="18"/>
                <w:szCs w:val="18"/>
              </w:rPr>
            </w:pPr>
            <w:r w:rsidRPr="00C95155">
              <w:rPr>
                <w:sz w:val="18"/>
                <w:szCs w:val="18"/>
              </w:rPr>
              <w:t>Факт (тыс.рублей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center"/>
              <w:rPr>
                <w:sz w:val="18"/>
                <w:szCs w:val="18"/>
              </w:rPr>
            </w:pPr>
            <w:r w:rsidRPr="00C95155">
              <w:rPr>
                <w:sz w:val="18"/>
                <w:szCs w:val="18"/>
              </w:rPr>
              <w:t>Процент исполнения (%)</w:t>
            </w:r>
          </w:p>
        </w:tc>
        <w:tc>
          <w:tcPr>
            <w:tcW w:w="222" w:type="dxa"/>
            <w:vAlign w:val="center"/>
            <w:hideMark/>
          </w:tcPr>
          <w:p w:rsidR="00D61B15" w:rsidRPr="00C95155" w:rsidRDefault="00D61B15" w:rsidP="00D61B15">
            <w:pPr>
              <w:rPr>
                <w:sz w:val="18"/>
                <w:szCs w:val="18"/>
              </w:rPr>
            </w:pPr>
          </w:p>
        </w:tc>
      </w:tr>
      <w:tr w:rsidR="00D61B15" w:rsidRPr="00C95155" w:rsidTr="00887357">
        <w:trPr>
          <w:trHeight w:val="390"/>
        </w:trPr>
        <w:tc>
          <w:tcPr>
            <w:tcW w:w="222"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rsidR="00D61B15" w:rsidRPr="00C95155" w:rsidRDefault="00D61B15" w:rsidP="00D61B15">
            <w:pPr>
              <w:jc w:val="center"/>
              <w:rPr>
                <w:sz w:val="18"/>
                <w:szCs w:val="18"/>
              </w:rPr>
            </w:pPr>
            <w:r w:rsidRPr="00C95155">
              <w:rPr>
                <w:sz w:val="18"/>
                <w:szCs w:val="18"/>
              </w:rPr>
              <w:t>1</w:t>
            </w:r>
          </w:p>
        </w:tc>
        <w:tc>
          <w:tcPr>
            <w:tcW w:w="4366"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Михайловское сельское поселение</w:t>
            </w:r>
          </w:p>
        </w:tc>
        <w:tc>
          <w:tcPr>
            <w:tcW w:w="1459" w:type="dxa"/>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1 401,3</w:t>
            </w:r>
          </w:p>
        </w:tc>
        <w:tc>
          <w:tcPr>
            <w:tcW w:w="134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1 401,3</w:t>
            </w:r>
          </w:p>
        </w:tc>
        <w:tc>
          <w:tcPr>
            <w:tcW w:w="122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100</w:t>
            </w:r>
          </w:p>
        </w:tc>
        <w:tc>
          <w:tcPr>
            <w:tcW w:w="222" w:type="dxa"/>
            <w:vAlign w:val="center"/>
            <w:hideMark/>
          </w:tcPr>
          <w:p w:rsidR="00D61B15" w:rsidRPr="00C95155" w:rsidRDefault="00D61B15" w:rsidP="00D61B15">
            <w:pPr>
              <w:rPr>
                <w:sz w:val="18"/>
                <w:szCs w:val="18"/>
              </w:rPr>
            </w:pPr>
          </w:p>
        </w:tc>
      </w:tr>
      <w:tr w:rsidR="00D61B15" w:rsidRPr="00C95155" w:rsidTr="00887357">
        <w:trPr>
          <w:trHeight w:val="375"/>
        </w:trPr>
        <w:tc>
          <w:tcPr>
            <w:tcW w:w="222"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90"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15" w:rsidRPr="00C95155" w:rsidRDefault="00D61B15" w:rsidP="00D61B15">
            <w:pPr>
              <w:jc w:val="center"/>
              <w:rPr>
                <w:sz w:val="18"/>
                <w:szCs w:val="18"/>
              </w:rPr>
            </w:pPr>
            <w:r w:rsidRPr="00C95155">
              <w:rPr>
                <w:sz w:val="18"/>
                <w:szCs w:val="18"/>
              </w:rPr>
              <w:t>2</w:t>
            </w:r>
          </w:p>
        </w:tc>
        <w:tc>
          <w:tcPr>
            <w:tcW w:w="4366"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Ныровское сельское поселение</w:t>
            </w:r>
          </w:p>
        </w:tc>
        <w:tc>
          <w:tcPr>
            <w:tcW w:w="1459"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843,8</w:t>
            </w:r>
          </w:p>
        </w:tc>
        <w:tc>
          <w:tcPr>
            <w:tcW w:w="134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843,8</w:t>
            </w:r>
          </w:p>
        </w:tc>
        <w:tc>
          <w:tcPr>
            <w:tcW w:w="122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100</w:t>
            </w:r>
          </w:p>
        </w:tc>
        <w:tc>
          <w:tcPr>
            <w:tcW w:w="222" w:type="dxa"/>
            <w:vAlign w:val="center"/>
            <w:hideMark/>
          </w:tcPr>
          <w:p w:rsidR="00D61B15" w:rsidRPr="00C95155" w:rsidRDefault="00D61B15" w:rsidP="00D61B15">
            <w:pPr>
              <w:rPr>
                <w:sz w:val="18"/>
                <w:szCs w:val="18"/>
              </w:rPr>
            </w:pPr>
          </w:p>
        </w:tc>
      </w:tr>
      <w:tr w:rsidR="00D61B15" w:rsidRPr="00C95155" w:rsidTr="00887357">
        <w:trPr>
          <w:trHeight w:val="375"/>
        </w:trPr>
        <w:tc>
          <w:tcPr>
            <w:tcW w:w="222"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90"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15" w:rsidRPr="00C95155" w:rsidRDefault="00D61B15" w:rsidP="00D61B15">
            <w:pPr>
              <w:jc w:val="center"/>
              <w:rPr>
                <w:sz w:val="18"/>
                <w:szCs w:val="18"/>
              </w:rPr>
            </w:pPr>
            <w:r w:rsidRPr="00C95155">
              <w:rPr>
                <w:sz w:val="18"/>
                <w:szCs w:val="18"/>
              </w:rPr>
              <w:t>3</w:t>
            </w:r>
          </w:p>
        </w:tc>
        <w:tc>
          <w:tcPr>
            <w:tcW w:w="4366"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Грековское сельское поселение</w:t>
            </w:r>
          </w:p>
        </w:tc>
        <w:tc>
          <w:tcPr>
            <w:tcW w:w="1459"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919,1</w:t>
            </w:r>
          </w:p>
        </w:tc>
        <w:tc>
          <w:tcPr>
            <w:tcW w:w="134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919,1</w:t>
            </w:r>
          </w:p>
        </w:tc>
        <w:tc>
          <w:tcPr>
            <w:tcW w:w="122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100</w:t>
            </w:r>
          </w:p>
        </w:tc>
        <w:tc>
          <w:tcPr>
            <w:tcW w:w="222" w:type="dxa"/>
            <w:vAlign w:val="center"/>
            <w:hideMark/>
          </w:tcPr>
          <w:p w:rsidR="00D61B15" w:rsidRPr="00C95155" w:rsidRDefault="00D61B15" w:rsidP="00D61B15">
            <w:pPr>
              <w:rPr>
                <w:sz w:val="18"/>
                <w:szCs w:val="18"/>
              </w:rPr>
            </w:pPr>
          </w:p>
        </w:tc>
      </w:tr>
      <w:tr w:rsidR="00D61B15" w:rsidRPr="00C95155" w:rsidTr="00887357">
        <w:trPr>
          <w:trHeight w:val="375"/>
        </w:trPr>
        <w:tc>
          <w:tcPr>
            <w:tcW w:w="222"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90"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15" w:rsidRPr="00C95155" w:rsidRDefault="00D61B15" w:rsidP="00D61B15">
            <w:pPr>
              <w:jc w:val="center"/>
              <w:rPr>
                <w:sz w:val="18"/>
                <w:szCs w:val="18"/>
              </w:rPr>
            </w:pPr>
            <w:r w:rsidRPr="00C95155">
              <w:rPr>
                <w:sz w:val="18"/>
                <w:szCs w:val="18"/>
              </w:rPr>
              <w:t>4</w:t>
            </w:r>
          </w:p>
        </w:tc>
        <w:tc>
          <w:tcPr>
            <w:tcW w:w="4366"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Пачинское сельское поселение</w:t>
            </w:r>
          </w:p>
        </w:tc>
        <w:tc>
          <w:tcPr>
            <w:tcW w:w="1459"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1 716,5</w:t>
            </w:r>
          </w:p>
        </w:tc>
        <w:tc>
          <w:tcPr>
            <w:tcW w:w="134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1 716,5</w:t>
            </w:r>
          </w:p>
        </w:tc>
        <w:tc>
          <w:tcPr>
            <w:tcW w:w="122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100</w:t>
            </w:r>
          </w:p>
        </w:tc>
        <w:tc>
          <w:tcPr>
            <w:tcW w:w="222" w:type="dxa"/>
            <w:vAlign w:val="center"/>
            <w:hideMark/>
          </w:tcPr>
          <w:p w:rsidR="00D61B15" w:rsidRPr="00C95155" w:rsidRDefault="00D61B15" w:rsidP="00D61B15">
            <w:pPr>
              <w:rPr>
                <w:sz w:val="18"/>
                <w:szCs w:val="18"/>
              </w:rPr>
            </w:pPr>
          </w:p>
        </w:tc>
      </w:tr>
      <w:tr w:rsidR="00D61B15" w:rsidRPr="00C95155" w:rsidTr="00887357">
        <w:trPr>
          <w:trHeight w:val="375"/>
        </w:trPr>
        <w:tc>
          <w:tcPr>
            <w:tcW w:w="222"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90"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15" w:rsidRPr="00C95155" w:rsidRDefault="00D61B15" w:rsidP="00D61B15">
            <w:pPr>
              <w:jc w:val="center"/>
              <w:rPr>
                <w:sz w:val="18"/>
                <w:szCs w:val="18"/>
              </w:rPr>
            </w:pPr>
            <w:r w:rsidRPr="00C95155">
              <w:rPr>
                <w:sz w:val="18"/>
                <w:szCs w:val="18"/>
              </w:rPr>
              <w:t>5</w:t>
            </w:r>
          </w:p>
        </w:tc>
        <w:tc>
          <w:tcPr>
            <w:tcW w:w="4366"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Тужинское городское поселение</w:t>
            </w:r>
          </w:p>
        </w:tc>
        <w:tc>
          <w:tcPr>
            <w:tcW w:w="1459"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234,1</w:t>
            </w:r>
          </w:p>
        </w:tc>
        <w:tc>
          <w:tcPr>
            <w:tcW w:w="134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234,1</w:t>
            </w:r>
          </w:p>
        </w:tc>
        <w:tc>
          <w:tcPr>
            <w:tcW w:w="122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sz w:val="18"/>
                <w:szCs w:val="18"/>
              </w:rPr>
            </w:pPr>
            <w:r w:rsidRPr="00C95155">
              <w:rPr>
                <w:sz w:val="18"/>
                <w:szCs w:val="18"/>
              </w:rPr>
              <w:t>100</w:t>
            </w:r>
          </w:p>
        </w:tc>
        <w:tc>
          <w:tcPr>
            <w:tcW w:w="222" w:type="dxa"/>
            <w:vAlign w:val="center"/>
            <w:hideMark/>
          </w:tcPr>
          <w:p w:rsidR="00D61B15" w:rsidRPr="00C95155" w:rsidRDefault="00D61B15" w:rsidP="00D61B15">
            <w:pPr>
              <w:rPr>
                <w:sz w:val="18"/>
                <w:szCs w:val="18"/>
              </w:rPr>
            </w:pPr>
          </w:p>
        </w:tc>
      </w:tr>
      <w:tr w:rsidR="00D61B15" w:rsidRPr="00C95155" w:rsidTr="00887357">
        <w:trPr>
          <w:trHeight w:val="390"/>
        </w:trPr>
        <w:tc>
          <w:tcPr>
            <w:tcW w:w="222"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90"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15" w:rsidRPr="00C95155" w:rsidRDefault="00D61B15" w:rsidP="00D61B15">
            <w:pPr>
              <w:jc w:val="center"/>
              <w:rPr>
                <w:sz w:val="18"/>
                <w:szCs w:val="18"/>
              </w:rPr>
            </w:pPr>
            <w:r w:rsidRPr="00C95155">
              <w:rPr>
                <w:sz w:val="18"/>
                <w:szCs w:val="18"/>
              </w:rPr>
              <w:t> </w:t>
            </w:r>
          </w:p>
        </w:tc>
        <w:tc>
          <w:tcPr>
            <w:tcW w:w="4366"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b/>
                <w:bCs/>
                <w:sz w:val="18"/>
                <w:szCs w:val="18"/>
              </w:rPr>
            </w:pPr>
            <w:r w:rsidRPr="00C95155">
              <w:rPr>
                <w:b/>
                <w:bCs/>
                <w:sz w:val="18"/>
                <w:szCs w:val="18"/>
              </w:rPr>
              <w:t>Итого:</w:t>
            </w:r>
          </w:p>
        </w:tc>
        <w:tc>
          <w:tcPr>
            <w:tcW w:w="1459"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b/>
                <w:bCs/>
                <w:sz w:val="18"/>
                <w:szCs w:val="18"/>
              </w:rPr>
            </w:pPr>
            <w:r w:rsidRPr="00C95155">
              <w:rPr>
                <w:b/>
                <w:bCs/>
                <w:sz w:val="18"/>
                <w:szCs w:val="18"/>
              </w:rPr>
              <w:t>5 114,8</w:t>
            </w:r>
          </w:p>
        </w:tc>
        <w:tc>
          <w:tcPr>
            <w:tcW w:w="134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b/>
                <w:bCs/>
                <w:sz w:val="18"/>
                <w:szCs w:val="18"/>
              </w:rPr>
            </w:pPr>
            <w:r w:rsidRPr="00C95155">
              <w:rPr>
                <w:b/>
                <w:bCs/>
                <w:sz w:val="18"/>
                <w:szCs w:val="18"/>
              </w:rPr>
              <w:t>5 114,8</w:t>
            </w:r>
          </w:p>
        </w:tc>
        <w:tc>
          <w:tcPr>
            <w:tcW w:w="1221" w:type="dxa"/>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b/>
                <w:bCs/>
                <w:sz w:val="18"/>
                <w:szCs w:val="18"/>
              </w:rPr>
            </w:pPr>
            <w:r w:rsidRPr="00C95155">
              <w:rPr>
                <w:b/>
                <w:bCs/>
                <w:sz w:val="18"/>
                <w:szCs w:val="18"/>
              </w:rPr>
              <w:t>100</w:t>
            </w:r>
          </w:p>
        </w:tc>
        <w:tc>
          <w:tcPr>
            <w:tcW w:w="222" w:type="dxa"/>
            <w:vAlign w:val="center"/>
            <w:hideMark/>
          </w:tcPr>
          <w:p w:rsidR="00D61B15" w:rsidRPr="00C95155" w:rsidRDefault="00D61B15" w:rsidP="00D61B15">
            <w:pPr>
              <w:rPr>
                <w:sz w:val="18"/>
                <w:szCs w:val="18"/>
              </w:rPr>
            </w:pPr>
          </w:p>
        </w:tc>
      </w:tr>
    </w:tbl>
    <w:p w:rsidR="00D61B15" w:rsidRPr="00C95155" w:rsidRDefault="00D61B15" w:rsidP="00122C35">
      <w:pPr>
        <w:rPr>
          <w:sz w:val="18"/>
          <w:szCs w:val="18"/>
        </w:rPr>
      </w:pPr>
    </w:p>
    <w:tbl>
      <w:tblPr>
        <w:tblW w:w="9523" w:type="dxa"/>
        <w:tblInd w:w="93" w:type="dxa"/>
        <w:tblLook w:val="04A0"/>
      </w:tblPr>
      <w:tblGrid>
        <w:gridCol w:w="222"/>
        <w:gridCol w:w="80"/>
        <w:gridCol w:w="620"/>
        <w:gridCol w:w="100"/>
        <w:gridCol w:w="4080"/>
        <w:gridCol w:w="300"/>
        <w:gridCol w:w="1120"/>
        <w:gridCol w:w="320"/>
        <w:gridCol w:w="1040"/>
        <w:gridCol w:w="320"/>
        <w:gridCol w:w="1321"/>
      </w:tblGrid>
      <w:tr w:rsidR="00D61B15" w:rsidRPr="00C95155" w:rsidTr="00BD3591">
        <w:trPr>
          <w:trHeight w:val="375"/>
        </w:trPr>
        <w:tc>
          <w:tcPr>
            <w:tcW w:w="302"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nil"/>
              <w:left w:val="nil"/>
              <w:bottom w:val="nil"/>
              <w:right w:val="nil"/>
            </w:tcBorders>
            <w:shd w:val="clear" w:color="auto" w:fill="auto"/>
            <w:noWrap/>
            <w:vAlign w:val="bottom"/>
            <w:hideMark/>
          </w:tcPr>
          <w:p w:rsidR="00D61B15" w:rsidRPr="00C95155" w:rsidRDefault="00D61B15" w:rsidP="00D61B15">
            <w:pPr>
              <w:rPr>
                <w:b/>
                <w:bCs/>
                <w:sz w:val="18"/>
                <w:szCs w:val="18"/>
              </w:rPr>
            </w:pPr>
          </w:p>
        </w:tc>
        <w:tc>
          <w:tcPr>
            <w:tcW w:w="4380"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2800" w:type="dxa"/>
            <w:gridSpan w:val="4"/>
            <w:tcBorders>
              <w:top w:val="nil"/>
              <w:left w:val="nil"/>
              <w:bottom w:val="nil"/>
              <w:right w:val="nil"/>
            </w:tcBorders>
            <w:shd w:val="clear" w:color="auto" w:fill="auto"/>
            <w:noWrap/>
            <w:vAlign w:val="bottom"/>
            <w:hideMark/>
          </w:tcPr>
          <w:p w:rsidR="00D61B15" w:rsidRPr="00C95155" w:rsidRDefault="00D61B15" w:rsidP="00D61B15">
            <w:pPr>
              <w:rPr>
                <w:sz w:val="18"/>
                <w:szCs w:val="18"/>
              </w:rPr>
            </w:pPr>
            <w:r w:rsidRPr="00C95155">
              <w:rPr>
                <w:sz w:val="18"/>
                <w:szCs w:val="18"/>
              </w:rPr>
              <w:t>Приложение № 11</w:t>
            </w:r>
          </w:p>
        </w:tc>
        <w:tc>
          <w:tcPr>
            <w:tcW w:w="1321" w:type="dxa"/>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r>
      <w:tr w:rsidR="00D61B15" w:rsidRPr="00C95155" w:rsidTr="00BD3591">
        <w:trPr>
          <w:trHeight w:val="375"/>
        </w:trPr>
        <w:tc>
          <w:tcPr>
            <w:tcW w:w="302"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4380"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4121" w:type="dxa"/>
            <w:gridSpan w:val="5"/>
            <w:tcBorders>
              <w:top w:val="nil"/>
              <w:left w:val="nil"/>
              <w:bottom w:val="nil"/>
              <w:right w:val="nil"/>
            </w:tcBorders>
            <w:shd w:val="clear" w:color="auto" w:fill="auto"/>
            <w:noWrap/>
            <w:vAlign w:val="bottom"/>
            <w:hideMark/>
          </w:tcPr>
          <w:p w:rsidR="00D61B15" w:rsidRPr="00C95155" w:rsidRDefault="00D61B15" w:rsidP="00D61B15">
            <w:pPr>
              <w:rPr>
                <w:sz w:val="18"/>
                <w:szCs w:val="18"/>
              </w:rPr>
            </w:pPr>
            <w:r w:rsidRPr="00C95155">
              <w:rPr>
                <w:sz w:val="18"/>
                <w:szCs w:val="18"/>
              </w:rPr>
              <w:t>к решению районной Думы</w:t>
            </w:r>
          </w:p>
        </w:tc>
      </w:tr>
      <w:tr w:rsidR="00D61B15" w:rsidRPr="00C95155" w:rsidTr="00BD3591">
        <w:trPr>
          <w:trHeight w:val="435"/>
        </w:trPr>
        <w:tc>
          <w:tcPr>
            <w:tcW w:w="302"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4380"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4121" w:type="dxa"/>
            <w:gridSpan w:val="5"/>
            <w:tcBorders>
              <w:top w:val="nil"/>
              <w:left w:val="nil"/>
              <w:bottom w:val="nil"/>
              <w:right w:val="nil"/>
            </w:tcBorders>
            <w:shd w:val="clear" w:color="auto" w:fill="auto"/>
            <w:noWrap/>
            <w:vAlign w:val="bottom"/>
            <w:hideMark/>
          </w:tcPr>
          <w:p w:rsidR="00D61B15" w:rsidRPr="00C95155" w:rsidRDefault="00D61B15" w:rsidP="00D61B15">
            <w:pPr>
              <w:rPr>
                <w:sz w:val="18"/>
                <w:szCs w:val="18"/>
              </w:rPr>
            </w:pPr>
            <w:r w:rsidRPr="00C95155">
              <w:rPr>
                <w:sz w:val="18"/>
                <w:szCs w:val="18"/>
              </w:rPr>
              <w:t>от  29.06.2015  №  59/374</w:t>
            </w:r>
          </w:p>
        </w:tc>
      </w:tr>
      <w:tr w:rsidR="00D61B15" w:rsidRPr="00C95155" w:rsidTr="00A04A2D">
        <w:trPr>
          <w:trHeight w:val="354"/>
        </w:trPr>
        <w:tc>
          <w:tcPr>
            <w:tcW w:w="9523" w:type="dxa"/>
            <w:gridSpan w:val="11"/>
            <w:tcBorders>
              <w:top w:val="nil"/>
              <w:left w:val="nil"/>
              <w:bottom w:val="nil"/>
              <w:right w:val="nil"/>
            </w:tcBorders>
            <w:shd w:val="clear" w:color="auto" w:fill="auto"/>
            <w:noWrap/>
            <w:vAlign w:val="bottom"/>
            <w:hideMark/>
          </w:tcPr>
          <w:p w:rsidR="00D61B15" w:rsidRPr="00C95155" w:rsidRDefault="00D61B15" w:rsidP="00D61B15">
            <w:pPr>
              <w:jc w:val="center"/>
              <w:rPr>
                <w:b/>
                <w:bCs/>
                <w:sz w:val="18"/>
                <w:szCs w:val="18"/>
              </w:rPr>
            </w:pPr>
            <w:r w:rsidRPr="00C95155">
              <w:rPr>
                <w:b/>
                <w:bCs/>
                <w:sz w:val="18"/>
                <w:szCs w:val="18"/>
              </w:rPr>
              <w:t>РАСПРЕДЕЛЕНИЕ</w:t>
            </w:r>
          </w:p>
        </w:tc>
      </w:tr>
      <w:tr w:rsidR="00D61B15" w:rsidRPr="00C95155" w:rsidTr="00A04A2D">
        <w:trPr>
          <w:trHeight w:val="531"/>
        </w:trPr>
        <w:tc>
          <w:tcPr>
            <w:tcW w:w="9523" w:type="dxa"/>
            <w:gridSpan w:val="11"/>
            <w:tcBorders>
              <w:top w:val="nil"/>
              <w:left w:val="nil"/>
              <w:bottom w:val="nil"/>
              <w:right w:val="nil"/>
            </w:tcBorders>
            <w:shd w:val="clear" w:color="auto" w:fill="auto"/>
            <w:vAlign w:val="bottom"/>
            <w:hideMark/>
          </w:tcPr>
          <w:p w:rsidR="00D61B15" w:rsidRPr="00C95155" w:rsidRDefault="00D61B15" w:rsidP="00D61B15">
            <w:pPr>
              <w:jc w:val="center"/>
              <w:rPr>
                <w:sz w:val="18"/>
                <w:szCs w:val="18"/>
              </w:rPr>
            </w:pPr>
            <w:r w:rsidRPr="00C95155">
              <w:rPr>
                <w:sz w:val="18"/>
                <w:szCs w:val="18"/>
              </w:rPr>
              <w:t>субвенций местным бюджетам на осуществление полномочий по первичному воинскому учету на территориях,   где отсутствуют военные комиссариаты в 2014 году</w:t>
            </w:r>
          </w:p>
        </w:tc>
      </w:tr>
      <w:tr w:rsidR="00D61B15" w:rsidRPr="00C95155" w:rsidTr="00A04A2D">
        <w:trPr>
          <w:trHeight w:val="1575"/>
        </w:trPr>
        <w:tc>
          <w:tcPr>
            <w:tcW w:w="302" w:type="dxa"/>
            <w:gridSpan w:val="2"/>
            <w:tcBorders>
              <w:top w:val="nil"/>
              <w:left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B15" w:rsidRPr="00C95155" w:rsidRDefault="00D61B15" w:rsidP="00D61B15">
            <w:pPr>
              <w:jc w:val="center"/>
              <w:rPr>
                <w:sz w:val="18"/>
                <w:szCs w:val="18"/>
              </w:rPr>
            </w:pPr>
            <w:r w:rsidRPr="00C95155">
              <w:rPr>
                <w:sz w:val="18"/>
                <w:szCs w:val="18"/>
              </w:rPr>
              <w:t>№ п/п</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center"/>
              <w:rPr>
                <w:sz w:val="18"/>
                <w:szCs w:val="18"/>
              </w:rPr>
            </w:pPr>
            <w:r w:rsidRPr="00C95155">
              <w:rPr>
                <w:sz w:val="18"/>
                <w:szCs w:val="18"/>
              </w:rPr>
              <w:t>Наименование поселений</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center"/>
              <w:rPr>
                <w:sz w:val="18"/>
                <w:szCs w:val="18"/>
              </w:rPr>
            </w:pPr>
            <w:r w:rsidRPr="00C95155">
              <w:rPr>
                <w:sz w:val="18"/>
                <w:szCs w:val="18"/>
              </w:rPr>
              <w:t>Утверждено сводной бюджетной росписью (тыс.рублей)</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center"/>
              <w:rPr>
                <w:sz w:val="18"/>
                <w:szCs w:val="18"/>
              </w:rPr>
            </w:pPr>
            <w:r w:rsidRPr="00C95155">
              <w:rPr>
                <w:sz w:val="18"/>
                <w:szCs w:val="18"/>
              </w:rPr>
              <w:t>Факт (тыс.рублей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center"/>
              <w:rPr>
                <w:sz w:val="18"/>
                <w:szCs w:val="18"/>
              </w:rPr>
            </w:pPr>
            <w:r w:rsidRPr="00C95155">
              <w:rPr>
                <w:sz w:val="18"/>
                <w:szCs w:val="18"/>
              </w:rPr>
              <w:t>Процент исполнения (%)</w:t>
            </w:r>
          </w:p>
        </w:tc>
      </w:tr>
      <w:tr w:rsidR="00D61B15" w:rsidRPr="00C95155" w:rsidTr="00A04A2D">
        <w:trPr>
          <w:trHeight w:val="375"/>
        </w:trPr>
        <w:tc>
          <w:tcPr>
            <w:tcW w:w="302" w:type="dxa"/>
            <w:gridSpan w:val="2"/>
            <w:tcBorders>
              <w:left w:val="nil"/>
              <w:bottom w:val="nil"/>
              <w:right w:val="single" w:sz="4" w:space="0" w:color="auto"/>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B15" w:rsidRPr="00C95155" w:rsidRDefault="00D61B15" w:rsidP="00D61B15">
            <w:pPr>
              <w:jc w:val="center"/>
              <w:rPr>
                <w:sz w:val="18"/>
                <w:szCs w:val="18"/>
              </w:rPr>
            </w:pPr>
            <w:r w:rsidRPr="00C95155">
              <w:rPr>
                <w:sz w:val="18"/>
                <w:szCs w:val="18"/>
              </w:rPr>
              <w:t>1</w:t>
            </w:r>
          </w:p>
        </w:tc>
        <w:tc>
          <w:tcPr>
            <w:tcW w:w="4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Михайловское сельское поселение</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50,2</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50,2</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100</w:t>
            </w:r>
          </w:p>
        </w:tc>
      </w:tr>
      <w:tr w:rsidR="00D61B15" w:rsidRPr="00C95155" w:rsidTr="00BD3591">
        <w:trPr>
          <w:trHeight w:val="375"/>
        </w:trPr>
        <w:tc>
          <w:tcPr>
            <w:tcW w:w="302"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D61B15" w:rsidRPr="00C95155" w:rsidRDefault="00D61B15" w:rsidP="00D61B15">
            <w:pPr>
              <w:jc w:val="center"/>
              <w:rPr>
                <w:sz w:val="18"/>
                <w:szCs w:val="18"/>
              </w:rPr>
            </w:pPr>
            <w:r w:rsidRPr="00C95155">
              <w:rPr>
                <w:sz w:val="18"/>
                <w:szCs w:val="18"/>
              </w:rPr>
              <w:t>2</w:t>
            </w:r>
          </w:p>
        </w:tc>
        <w:tc>
          <w:tcPr>
            <w:tcW w:w="4380" w:type="dxa"/>
            <w:gridSpan w:val="2"/>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Ныровское сельское поселение</w:t>
            </w:r>
          </w:p>
        </w:tc>
        <w:tc>
          <w:tcPr>
            <w:tcW w:w="1440" w:type="dxa"/>
            <w:gridSpan w:val="2"/>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50,2</w:t>
            </w:r>
          </w:p>
        </w:tc>
        <w:tc>
          <w:tcPr>
            <w:tcW w:w="1360" w:type="dxa"/>
            <w:gridSpan w:val="2"/>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50,2</w:t>
            </w:r>
          </w:p>
        </w:tc>
        <w:tc>
          <w:tcPr>
            <w:tcW w:w="1321" w:type="dxa"/>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100</w:t>
            </w:r>
          </w:p>
        </w:tc>
      </w:tr>
      <w:tr w:rsidR="00D61B15" w:rsidRPr="00C95155" w:rsidTr="00BD3591">
        <w:trPr>
          <w:trHeight w:val="375"/>
        </w:trPr>
        <w:tc>
          <w:tcPr>
            <w:tcW w:w="302"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D61B15" w:rsidRPr="00C95155" w:rsidRDefault="00D61B15" w:rsidP="00D61B15">
            <w:pPr>
              <w:jc w:val="center"/>
              <w:rPr>
                <w:sz w:val="18"/>
                <w:szCs w:val="18"/>
              </w:rPr>
            </w:pPr>
            <w:r w:rsidRPr="00C95155">
              <w:rPr>
                <w:sz w:val="18"/>
                <w:szCs w:val="18"/>
              </w:rPr>
              <w:t>3</w:t>
            </w:r>
          </w:p>
        </w:tc>
        <w:tc>
          <w:tcPr>
            <w:tcW w:w="4380" w:type="dxa"/>
            <w:gridSpan w:val="2"/>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Грековское сельское поселение</w:t>
            </w:r>
          </w:p>
        </w:tc>
        <w:tc>
          <w:tcPr>
            <w:tcW w:w="1440" w:type="dxa"/>
            <w:gridSpan w:val="2"/>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50,2</w:t>
            </w:r>
          </w:p>
        </w:tc>
        <w:tc>
          <w:tcPr>
            <w:tcW w:w="1360" w:type="dxa"/>
            <w:gridSpan w:val="2"/>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50,2</w:t>
            </w:r>
          </w:p>
        </w:tc>
        <w:tc>
          <w:tcPr>
            <w:tcW w:w="1321" w:type="dxa"/>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100</w:t>
            </w:r>
          </w:p>
        </w:tc>
      </w:tr>
      <w:tr w:rsidR="00D61B15" w:rsidRPr="00C95155" w:rsidTr="00BD3591">
        <w:trPr>
          <w:trHeight w:val="375"/>
        </w:trPr>
        <w:tc>
          <w:tcPr>
            <w:tcW w:w="302"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D61B15" w:rsidRPr="00C95155" w:rsidRDefault="00D61B15" w:rsidP="00D61B15">
            <w:pPr>
              <w:jc w:val="center"/>
              <w:rPr>
                <w:sz w:val="18"/>
                <w:szCs w:val="18"/>
              </w:rPr>
            </w:pPr>
            <w:r w:rsidRPr="00C95155">
              <w:rPr>
                <w:sz w:val="18"/>
                <w:szCs w:val="18"/>
              </w:rPr>
              <w:t>4</w:t>
            </w:r>
          </w:p>
        </w:tc>
        <w:tc>
          <w:tcPr>
            <w:tcW w:w="4380" w:type="dxa"/>
            <w:gridSpan w:val="2"/>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Пачинское сельское поселение</w:t>
            </w:r>
          </w:p>
        </w:tc>
        <w:tc>
          <w:tcPr>
            <w:tcW w:w="1440" w:type="dxa"/>
            <w:gridSpan w:val="2"/>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50,2</w:t>
            </w:r>
          </w:p>
        </w:tc>
        <w:tc>
          <w:tcPr>
            <w:tcW w:w="1360" w:type="dxa"/>
            <w:gridSpan w:val="2"/>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50,2</w:t>
            </w:r>
          </w:p>
        </w:tc>
        <w:tc>
          <w:tcPr>
            <w:tcW w:w="1321" w:type="dxa"/>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100</w:t>
            </w:r>
          </w:p>
        </w:tc>
      </w:tr>
      <w:tr w:rsidR="00D61B15" w:rsidRPr="00C95155" w:rsidTr="00BD3591">
        <w:trPr>
          <w:trHeight w:val="375"/>
        </w:trPr>
        <w:tc>
          <w:tcPr>
            <w:tcW w:w="302"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D61B15" w:rsidRPr="00C95155" w:rsidRDefault="00D61B15" w:rsidP="00D61B15">
            <w:pPr>
              <w:jc w:val="center"/>
              <w:rPr>
                <w:sz w:val="18"/>
                <w:szCs w:val="18"/>
              </w:rPr>
            </w:pPr>
            <w:r w:rsidRPr="00C95155">
              <w:rPr>
                <w:sz w:val="18"/>
                <w:szCs w:val="18"/>
              </w:rPr>
              <w:t>5</w:t>
            </w:r>
          </w:p>
        </w:tc>
        <w:tc>
          <w:tcPr>
            <w:tcW w:w="4380" w:type="dxa"/>
            <w:gridSpan w:val="2"/>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sz w:val="18"/>
                <w:szCs w:val="18"/>
              </w:rPr>
            </w:pPr>
            <w:r w:rsidRPr="00C95155">
              <w:rPr>
                <w:sz w:val="18"/>
                <w:szCs w:val="18"/>
              </w:rPr>
              <w:t>Тужинское городское поселение</w:t>
            </w:r>
          </w:p>
        </w:tc>
        <w:tc>
          <w:tcPr>
            <w:tcW w:w="1440" w:type="dxa"/>
            <w:gridSpan w:val="2"/>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125,6</w:t>
            </w:r>
          </w:p>
        </w:tc>
        <w:tc>
          <w:tcPr>
            <w:tcW w:w="1360" w:type="dxa"/>
            <w:gridSpan w:val="2"/>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125,6</w:t>
            </w:r>
          </w:p>
        </w:tc>
        <w:tc>
          <w:tcPr>
            <w:tcW w:w="1321" w:type="dxa"/>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sz w:val="18"/>
                <w:szCs w:val="18"/>
              </w:rPr>
            </w:pPr>
            <w:r w:rsidRPr="00C95155">
              <w:rPr>
                <w:sz w:val="18"/>
                <w:szCs w:val="18"/>
              </w:rPr>
              <w:t>100</w:t>
            </w:r>
          </w:p>
        </w:tc>
      </w:tr>
      <w:tr w:rsidR="00D61B15" w:rsidRPr="00C95155" w:rsidTr="00BD3591">
        <w:trPr>
          <w:trHeight w:val="375"/>
        </w:trPr>
        <w:tc>
          <w:tcPr>
            <w:tcW w:w="302" w:type="dxa"/>
            <w:gridSpan w:val="2"/>
            <w:tcBorders>
              <w:top w:val="nil"/>
              <w:left w:val="nil"/>
              <w:bottom w:val="nil"/>
              <w:right w:val="nil"/>
            </w:tcBorders>
            <w:shd w:val="clear" w:color="auto" w:fill="auto"/>
            <w:noWrap/>
            <w:vAlign w:val="bottom"/>
            <w:hideMark/>
          </w:tcPr>
          <w:p w:rsidR="00D61B15" w:rsidRPr="00C95155" w:rsidRDefault="00D61B15" w:rsidP="00D61B15">
            <w:pPr>
              <w:rPr>
                <w:sz w:val="18"/>
                <w:szCs w:val="18"/>
              </w:rPr>
            </w:pP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61B15" w:rsidRPr="00C95155" w:rsidRDefault="00D61B15" w:rsidP="00D61B15">
            <w:pPr>
              <w:jc w:val="center"/>
              <w:rPr>
                <w:sz w:val="18"/>
                <w:szCs w:val="18"/>
              </w:rPr>
            </w:pPr>
            <w:r w:rsidRPr="00C95155">
              <w:rPr>
                <w:sz w:val="18"/>
                <w:szCs w:val="18"/>
              </w:rPr>
              <w:t> </w:t>
            </w:r>
          </w:p>
        </w:tc>
        <w:tc>
          <w:tcPr>
            <w:tcW w:w="4380" w:type="dxa"/>
            <w:gridSpan w:val="2"/>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rPr>
                <w:b/>
                <w:bCs/>
                <w:sz w:val="18"/>
                <w:szCs w:val="18"/>
              </w:rPr>
            </w:pPr>
            <w:r w:rsidRPr="00C95155">
              <w:rPr>
                <w:b/>
                <w:bCs/>
                <w:sz w:val="18"/>
                <w:szCs w:val="18"/>
              </w:rPr>
              <w:t>Итого:</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b/>
                <w:bCs/>
                <w:sz w:val="18"/>
                <w:szCs w:val="18"/>
              </w:rPr>
            </w:pPr>
            <w:r w:rsidRPr="00C95155">
              <w:rPr>
                <w:b/>
                <w:bCs/>
                <w:sz w:val="18"/>
                <w:szCs w:val="18"/>
              </w:rPr>
              <w:t>326,4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61B15" w:rsidRPr="00C95155" w:rsidRDefault="00D61B15" w:rsidP="00D61B15">
            <w:pPr>
              <w:jc w:val="right"/>
              <w:rPr>
                <w:b/>
                <w:bCs/>
                <w:sz w:val="18"/>
                <w:szCs w:val="18"/>
              </w:rPr>
            </w:pPr>
            <w:r w:rsidRPr="00C95155">
              <w:rPr>
                <w:b/>
                <w:bCs/>
                <w:sz w:val="18"/>
                <w:szCs w:val="18"/>
              </w:rPr>
              <w:t>326,4</w:t>
            </w:r>
          </w:p>
        </w:tc>
        <w:tc>
          <w:tcPr>
            <w:tcW w:w="1321" w:type="dxa"/>
            <w:tcBorders>
              <w:top w:val="nil"/>
              <w:left w:val="nil"/>
              <w:bottom w:val="single" w:sz="4" w:space="0" w:color="auto"/>
              <w:right w:val="single" w:sz="4" w:space="0" w:color="auto"/>
            </w:tcBorders>
            <w:shd w:val="clear" w:color="auto" w:fill="auto"/>
            <w:vAlign w:val="center"/>
            <w:hideMark/>
          </w:tcPr>
          <w:p w:rsidR="00D61B15" w:rsidRPr="00C95155" w:rsidRDefault="00D61B15" w:rsidP="00D61B15">
            <w:pPr>
              <w:jc w:val="right"/>
              <w:rPr>
                <w:b/>
                <w:bCs/>
                <w:sz w:val="18"/>
                <w:szCs w:val="18"/>
              </w:rPr>
            </w:pPr>
            <w:r w:rsidRPr="00C95155">
              <w:rPr>
                <w:b/>
                <w:bCs/>
                <w:sz w:val="18"/>
                <w:szCs w:val="18"/>
              </w:rPr>
              <w:t>100</w:t>
            </w:r>
          </w:p>
        </w:tc>
      </w:tr>
      <w:tr w:rsidR="00BD3591" w:rsidRPr="00C95155" w:rsidTr="00A04A2D">
        <w:trPr>
          <w:trHeight w:val="375"/>
        </w:trPr>
        <w:tc>
          <w:tcPr>
            <w:tcW w:w="222"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7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18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 xml:space="preserve">                                                        </w:t>
            </w:r>
          </w:p>
        </w:tc>
        <w:tc>
          <w:tcPr>
            <w:tcW w:w="2780" w:type="dxa"/>
            <w:gridSpan w:val="4"/>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Приложение № 12</w:t>
            </w:r>
          </w:p>
        </w:tc>
        <w:tc>
          <w:tcPr>
            <w:tcW w:w="1641" w:type="dxa"/>
            <w:gridSpan w:val="2"/>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r>
      <w:tr w:rsidR="00BD3591" w:rsidRPr="00C95155" w:rsidTr="00A04A2D">
        <w:trPr>
          <w:trHeight w:val="291"/>
        </w:trPr>
        <w:tc>
          <w:tcPr>
            <w:tcW w:w="222"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7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18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421" w:type="dxa"/>
            <w:gridSpan w:val="6"/>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к решению районной Думы</w:t>
            </w:r>
          </w:p>
        </w:tc>
      </w:tr>
      <w:tr w:rsidR="00BD3591" w:rsidRPr="00C95155" w:rsidTr="00A04A2D">
        <w:trPr>
          <w:trHeight w:val="268"/>
        </w:trPr>
        <w:tc>
          <w:tcPr>
            <w:tcW w:w="222"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7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18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421" w:type="dxa"/>
            <w:gridSpan w:val="6"/>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 xml:space="preserve">от 29.06.2015  №  59/374                 </w:t>
            </w:r>
          </w:p>
        </w:tc>
      </w:tr>
      <w:tr w:rsidR="00BD3591" w:rsidRPr="00C95155" w:rsidTr="00A04A2D">
        <w:trPr>
          <w:trHeight w:val="388"/>
        </w:trPr>
        <w:tc>
          <w:tcPr>
            <w:tcW w:w="9523" w:type="dxa"/>
            <w:gridSpan w:val="11"/>
            <w:tcBorders>
              <w:top w:val="nil"/>
              <w:left w:val="nil"/>
              <w:bottom w:val="nil"/>
              <w:right w:val="nil"/>
            </w:tcBorders>
            <w:shd w:val="clear" w:color="auto" w:fill="auto"/>
            <w:noWrap/>
            <w:vAlign w:val="bottom"/>
            <w:hideMark/>
          </w:tcPr>
          <w:p w:rsidR="00BD3591" w:rsidRPr="00C95155" w:rsidRDefault="00BD3591" w:rsidP="00BD3591">
            <w:pPr>
              <w:jc w:val="center"/>
              <w:rPr>
                <w:b/>
                <w:bCs/>
                <w:sz w:val="18"/>
                <w:szCs w:val="18"/>
              </w:rPr>
            </w:pPr>
            <w:r w:rsidRPr="00C95155">
              <w:rPr>
                <w:b/>
                <w:bCs/>
                <w:sz w:val="18"/>
                <w:szCs w:val="18"/>
              </w:rPr>
              <w:t>РАСПРЕДЕЛЕНИЕ</w:t>
            </w:r>
          </w:p>
        </w:tc>
      </w:tr>
      <w:tr w:rsidR="00BD3591" w:rsidRPr="00C95155" w:rsidTr="00A04A2D">
        <w:trPr>
          <w:trHeight w:val="375"/>
        </w:trPr>
        <w:tc>
          <w:tcPr>
            <w:tcW w:w="9523" w:type="dxa"/>
            <w:gridSpan w:val="11"/>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r w:rsidRPr="00C95155">
              <w:rPr>
                <w:sz w:val="18"/>
                <w:szCs w:val="18"/>
              </w:rPr>
              <w:t>субвенций на выполнение государственных полномочий</w:t>
            </w:r>
          </w:p>
        </w:tc>
      </w:tr>
      <w:tr w:rsidR="00BD3591" w:rsidRPr="00C95155" w:rsidTr="00A04A2D">
        <w:trPr>
          <w:trHeight w:val="240"/>
        </w:trPr>
        <w:tc>
          <w:tcPr>
            <w:tcW w:w="9523" w:type="dxa"/>
            <w:gridSpan w:val="11"/>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r w:rsidRPr="00C95155">
              <w:rPr>
                <w:sz w:val="18"/>
                <w:szCs w:val="18"/>
              </w:rPr>
              <w:t>по созданию и деятельности в муниципальных образованиях</w:t>
            </w:r>
          </w:p>
        </w:tc>
      </w:tr>
      <w:tr w:rsidR="00BD3591" w:rsidRPr="00C95155" w:rsidTr="00A04A2D">
        <w:trPr>
          <w:trHeight w:val="285"/>
        </w:trPr>
        <w:tc>
          <w:tcPr>
            <w:tcW w:w="9523" w:type="dxa"/>
            <w:gridSpan w:val="11"/>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r w:rsidRPr="00C95155">
              <w:rPr>
                <w:sz w:val="18"/>
                <w:szCs w:val="18"/>
              </w:rPr>
              <w:t>административной (ых)  комиссии (ий) в 2014 году</w:t>
            </w:r>
          </w:p>
        </w:tc>
      </w:tr>
      <w:tr w:rsidR="00BD3591" w:rsidRPr="00C95155" w:rsidTr="00A04A2D">
        <w:trPr>
          <w:trHeight w:val="1590"/>
        </w:trPr>
        <w:tc>
          <w:tcPr>
            <w:tcW w:w="222"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 п/п</w:t>
            </w:r>
          </w:p>
        </w:tc>
        <w:tc>
          <w:tcPr>
            <w:tcW w:w="4180" w:type="dxa"/>
            <w:gridSpan w:val="2"/>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Наименование поселений</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Утверждено сводной бюджетной росписью (тыс.рублей)</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Факт (тыс.рублей )</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Процент исполнения (%)</w:t>
            </w:r>
          </w:p>
        </w:tc>
      </w:tr>
      <w:tr w:rsidR="00BD3591" w:rsidRPr="00C95155" w:rsidTr="00A04A2D">
        <w:trPr>
          <w:trHeight w:val="495"/>
        </w:trPr>
        <w:tc>
          <w:tcPr>
            <w:tcW w:w="222"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1</w:t>
            </w:r>
          </w:p>
        </w:tc>
        <w:tc>
          <w:tcPr>
            <w:tcW w:w="4180" w:type="dxa"/>
            <w:gridSpan w:val="2"/>
            <w:tcBorders>
              <w:top w:val="nil"/>
              <w:left w:val="nil"/>
              <w:bottom w:val="single" w:sz="4" w:space="0" w:color="auto"/>
              <w:right w:val="single" w:sz="4" w:space="0" w:color="auto"/>
            </w:tcBorders>
            <w:shd w:val="clear" w:color="auto" w:fill="auto"/>
            <w:vAlign w:val="center"/>
            <w:hideMark/>
          </w:tcPr>
          <w:p w:rsidR="00BD3591" w:rsidRPr="00C95155" w:rsidRDefault="00BD3591" w:rsidP="00BD3591">
            <w:pPr>
              <w:rPr>
                <w:sz w:val="18"/>
                <w:szCs w:val="18"/>
              </w:rPr>
            </w:pPr>
            <w:r w:rsidRPr="00C95155">
              <w:rPr>
                <w:sz w:val="18"/>
                <w:szCs w:val="18"/>
              </w:rPr>
              <w:t>Тужинское городское поселение</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1,5</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A04A2D">
        <w:trPr>
          <w:trHeight w:val="375"/>
        </w:trPr>
        <w:tc>
          <w:tcPr>
            <w:tcW w:w="222"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 </w:t>
            </w:r>
          </w:p>
        </w:tc>
        <w:tc>
          <w:tcPr>
            <w:tcW w:w="4180" w:type="dxa"/>
            <w:gridSpan w:val="2"/>
            <w:tcBorders>
              <w:top w:val="nil"/>
              <w:left w:val="nil"/>
              <w:bottom w:val="single" w:sz="4" w:space="0" w:color="auto"/>
              <w:right w:val="single" w:sz="4" w:space="0" w:color="auto"/>
            </w:tcBorders>
            <w:shd w:val="clear" w:color="auto" w:fill="auto"/>
            <w:vAlign w:val="center"/>
            <w:hideMark/>
          </w:tcPr>
          <w:p w:rsidR="00BD3591" w:rsidRPr="00C95155" w:rsidRDefault="00BD3591" w:rsidP="00BD3591">
            <w:pPr>
              <w:rPr>
                <w:b/>
                <w:bCs/>
                <w:sz w:val="18"/>
                <w:szCs w:val="18"/>
              </w:rPr>
            </w:pPr>
            <w:r w:rsidRPr="00C95155">
              <w:rPr>
                <w:b/>
                <w:bCs/>
                <w:sz w:val="18"/>
                <w:szCs w:val="18"/>
              </w:rPr>
              <w:t>Итого:</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1,5</w:t>
            </w:r>
          </w:p>
        </w:tc>
        <w:tc>
          <w:tcPr>
            <w:tcW w:w="1641"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100</w:t>
            </w:r>
          </w:p>
        </w:tc>
      </w:tr>
    </w:tbl>
    <w:p w:rsidR="00D61B15" w:rsidRPr="00C95155" w:rsidRDefault="00D61B15" w:rsidP="00122C35">
      <w:pPr>
        <w:rPr>
          <w:sz w:val="18"/>
          <w:szCs w:val="18"/>
        </w:rPr>
      </w:pPr>
    </w:p>
    <w:tbl>
      <w:tblPr>
        <w:tblW w:w="10380" w:type="dxa"/>
        <w:tblInd w:w="93" w:type="dxa"/>
        <w:tblLook w:val="04A0"/>
      </w:tblPr>
      <w:tblGrid>
        <w:gridCol w:w="300"/>
        <w:gridCol w:w="300"/>
        <w:gridCol w:w="100"/>
        <w:gridCol w:w="280"/>
        <w:gridCol w:w="3920"/>
        <w:gridCol w:w="80"/>
        <w:gridCol w:w="100"/>
        <w:gridCol w:w="240"/>
        <w:gridCol w:w="507"/>
        <w:gridCol w:w="490"/>
        <w:gridCol w:w="83"/>
        <w:gridCol w:w="140"/>
        <w:gridCol w:w="220"/>
        <w:gridCol w:w="957"/>
        <w:gridCol w:w="83"/>
        <w:gridCol w:w="100"/>
        <w:gridCol w:w="240"/>
        <w:gridCol w:w="1280"/>
        <w:gridCol w:w="93"/>
        <w:gridCol w:w="867"/>
      </w:tblGrid>
      <w:tr w:rsidR="00BD3591" w:rsidRPr="00C95155" w:rsidTr="00A04A2D">
        <w:trPr>
          <w:trHeight w:val="263"/>
        </w:trPr>
        <w:tc>
          <w:tcPr>
            <w:tcW w:w="300" w:type="dxa"/>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bookmarkStart w:id="4" w:name="RANGE!A1:H14"/>
            <w:bookmarkEnd w:id="4"/>
          </w:p>
        </w:tc>
        <w:tc>
          <w:tcPr>
            <w:tcW w:w="680" w:type="dxa"/>
            <w:gridSpan w:val="3"/>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c>
          <w:tcPr>
            <w:tcW w:w="4340" w:type="dxa"/>
            <w:gridSpan w:val="4"/>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p>
        </w:tc>
        <w:tc>
          <w:tcPr>
            <w:tcW w:w="4100" w:type="dxa"/>
            <w:gridSpan w:val="10"/>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Приложение № 13</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r>
      <w:tr w:rsidR="00BD3591" w:rsidRPr="00C95155" w:rsidTr="00A04A2D">
        <w:trPr>
          <w:trHeight w:val="295"/>
        </w:trPr>
        <w:tc>
          <w:tcPr>
            <w:tcW w:w="300" w:type="dxa"/>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c>
          <w:tcPr>
            <w:tcW w:w="680" w:type="dxa"/>
            <w:gridSpan w:val="3"/>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c>
          <w:tcPr>
            <w:tcW w:w="4340" w:type="dxa"/>
            <w:gridSpan w:val="4"/>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p>
        </w:tc>
        <w:tc>
          <w:tcPr>
            <w:tcW w:w="4100" w:type="dxa"/>
            <w:gridSpan w:val="10"/>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к решению районной Думы</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r>
      <w:tr w:rsidR="00BD3591" w:rsidRPr="00C95155" w:rsidTr="00A04A2D">
        <w:trPr>
          <w:trHeight w:val="285"/>
        </w:trPr>
        <w:tc>
          <w:tcPr>
            <w:tcW w:w="300" w:type="dxa"/>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c>
          <w:tcPr>
            <w:tcW w:w="680" w:type="dxa"/>
            <w:gridSpan w:val="3"/>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c>
          <w:tcPr>
            <w:tcW w:w="4340" w:type="dxa"/>
            <w:gridSpan w:val="4"/>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p>
        </w:tc>
        <w:tc>
          <w:tcPr>
            <w:tcW w:w="4100" w:type="dxa"/>
            <w:gridSpan w:val="10"/>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 xml:space="preserve">от  29.06.2015  № 59/374          </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r>
      <w:tr w:rsidR="00BD3591" w:rsidRPr="00C95155" w:rsidTr="00887357">
        <w:trPr>
          <w:trHeight w:val="375"/>
        </w:trPr>
        <w:tc>
          <w:tcPr>
            <w:tcW w:w="300" w:type="dxa"/>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p>
        </w:tc>
        <w:tc>
          <w:tcPr>
            <w:tcW w:w="9120" w:type="dxa"/>
            <w:gridSpan w:val="17"/>
            <w:tcBorders>
              <w:top w:val="nil"/>
              <w:left w:val="nil"/>
              <w:bottom w:val="nil"/>
              <w:right w:val="nil"/>
            </w:tcBorders>
            <w:shd w:val="clear" w:color="auto" w:fill="auto"/>
            <w:noWrap/>
            <w:vAlign w:val="bottom"/>
            <w:hideMark/>
          </w:tcPr>
          <w:p w:rsidR="00BD3591" w:rsidRPr="00C95155" w:rsidRDefault="00BD3591" w:rsidP="00BD3591">
            <w:pPr>
              <w:jc w:val="center"/>
              <w:rPr>
                <w:b/>
                <w:bCs/>
                <w:sz w:val="18"/>
                <w:szCs w:val="18"/>
              </w:rPr>
            </w:pPr>
            <w:r w:rsidRPr="00C95155">
              <w:rPr>
                <w:b/>
                <w:bCs/>
                <w:sz w:val="18"/>
                <w:szCs w:val="18"/>
              </w:rPr>
              <w:t>РАСПРЕДЕЛЕНИЕ</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p>
        </w:tc>
      </w:tr>
      <w:tr w:rsidR="00BD3591" w:rsidRPr="00C95155" w:rsidTr="00A04A2D">
        <w:trPr>
          <w:trHeight w:val="429"/>
        </w:trPr>
        <w:tc>
          <w:tcPr>
            <w:tcW w:w="300" w:type="dxa"/>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p>
        </w:tc>
        <w:tc>
          <w:tcPr>
            <w:tcW w:w="9120" w:type="dxa"/>
            <w:gridSpan w:val="17"/>
            <w:tcBorders>
              <w:top w:val="nil"/>
              <w:left w:val="nil"/>
              <w:bottom w:val="nil"/>
              <w:right w:val="nil"/>
            </w:tcBorders>
            <w:shd w:val="clear" w:color="auto" w:fill="auto"/>
            <w:vAlign w:val="bottom"/>
            <w:hideMark/>
          </w:tcPr>
          <w:p w:rsidR="00BD3591" w:rsidRPr="00C95155" w:rsidRDefault="00BD3591" w:rsidP="00A04A2D">
            <w:pPr>
              <w:jc w:val="center"/>
              <w:rPr>
                <w:sz w:val="18"/>
                <w:szCs w:val="18"/>
              </w:rPr>
            </w:pPr>
            <w:r w:rsidRPr="00C95155">
              <w:rPr>
                <w:sz w:val="18"/>
                <w:szCs w:val="18"/>
              </w:rPr>
              <w:t>субсидий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в 2014 году</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jc w:val="center"/>
              <w:rPr>
                <w:sz w:val="18"/>
                <w:szCs w:val="18"/>
              </w:rPr>
            </w:pPr>
          </w:p>
        </w:tc>
      </w:tr>
      <w:tr w:rsidR="00BD3591" w:rsidRPr="00C95155" w:rsidTr="00887357">
        <w:trPr>
          <w:trHeight w:val="1635"/>
        </w:trPr>
        <w:tc>
          <w:tcPr>
            <w:tcW w:w="300"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 п/п</w:t>
            </w:r>
          </w:p>
        </w:tc>
        <w:tc>
          <w:tcPr>
            <w:tcW w:w="4340" w:type="dxa"/>
            <w:gridSpan w:val="4"/>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Наименование поселений</w:t>
            </w:r>
          </w:p>
        </w:tc>
        <w:tc>
          <w:tcPr>
            <w:tcW w:w="1440" w:type="dxa"/>
            <w:gridSpan w:val="5"/>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Утверждено сводной бюджетной росписью (тыс.рублей)</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Факт (тыс.рублей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Процент исполнения (%)</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r>
      <w:tr w:rsidR="00BD3591" w:rsidRPr="00C95155" w:rsidTr="00887357">
        <w:trPr>
          <w:trHeight w:val="375"/>
        </w:trPr>
        <w:tc>
          <w:tcPr>
            <w:tcW w:w="300"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680" w:type="dxa"/>
            <w:gridSpan w:val="3"/>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jc w:val="center"/>
              <w:rPr>
                <w:sz w:val="18"/>
                <w:szCs w:val="18"/>
              </w:rPr>
            </w:pPr>
            <w:r w:rsidRPr="00C95155">
              <w:rPr>
                <w:sz w:val="18"/>
                <w:szCs w:val="18"/>
              </w:rPr>
              <w:t>1</w:t>
            </w:r>
          </w:p>
        </w:tc>
        <w:tc>
          <w:tcPr>
            <w:tcW w:w="434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Пачинское сельское поселение</w:t>
            </w:r>
          </w:p>
        </w:tc>
        <w:tc>
          <w:tcPr>
            <w:tcW w:w="144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4,5</w:t>
            </w:r>
          </w:p>
        </w:tc>
        <w:tc>
          <w:tcPr>
            <w:tcW w:w="1380" w:type="dxa"/>
            <w:gridSpan w:val="4"/>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4,5</w:t>
            </w:r>
          </w:p>
        </w:tc>
        <w:tc>
          <w:tcPr>
            <w:tcW w:w="1280" w:type="dxa"/>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r>
      <w:tr w:rsidR="00BD3591" w:rsidRPr="00C95155" w:rsidTr="00887357">
        <w:trPr>
          <w:trHeight w:val="375"/>
        </w:trPr>
        <w:tc>
          <w:tcPr>
            <w:tcW w:w="300"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680" w:type="dxa"/>
            <w:gridSpan w:val="3"/>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jc w:val="center"/>
              <w:rPr>
                <w:sz w:val="18"/>
                <w:szCs w:val="18"/>
              </w:rPr>
            </w:pPr>
            <w:r w:rsidRPr="00C95155">
              <w:rPr>
                <w:sz w:val="18"/>
                <w:szCs w:val="18"/>
              </w:rPr>
              <w:t>2</w:t>
            </w:r>
          </w:p>
        </w:tc>
        <w:tc>
          <w:tcPr>
            <w:tcW w:w="434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Тужинское городское поселение</w:t>
            </w:r>
          </w:p>
        </w:tc>
        <w:tc>
          <w:tcPr>
            <w:tcW w:w="144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4,5</w:t>
            </w:r>
          </w:p>
        </w:tc>
        <w:tc>
          <w:tcPr>
            <w:tcW w:w="1380" w:type="dxa"/>
            <w:gridSpan w:val="4"/>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4,5</w:t>
            </w:r>
          </w:p>
        </w:tc>
        <w:tc>
          <w:tcPr>
            <w:tcW w:w="1280" w:type="dxa"/>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r>
      <w:tr w:rsidR="00BD3591" w:rsidRPr="00C95155" w:rsidTr="00887357">
        <w:trPr>
          <w:trHeight w:val="450"/>
        </w:trPr>
        <w:tc>
          <w:tcPr>
            <w:tcW w:w="300" w:type="dxa"/>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680" w:type="dxa"/>
            <w:gridSpan w:val="3"/>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 </w:t>
            </w:r>
          </w:p>
        </w:tc>
        <w:tc>
          <w:tcPr>
            <w:tcW w:w="434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b/>
                <w:bCs/>
                <w:sz w:val="18"/>
                <w:szCs w:val="18"/>
              </w:rPr>
            </w:pPr>
            <w:r w:rsidRPr="00C95155">
              <w:rPr>
                <w:b/>
                <w:bCs/>
                <w:sz w:val="18"/>
                <w:szCs w:val="18"/>
              </w:rPr>
              <w:t>Итого:</w:t>
            </w:r>
          </w:p>
        </w:tc>
        <w:tc>
          <w:tcPr>
            <w:tcW w:w="144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9</w:t>
            </w:r>
          </w:p>
        </w:tc>
        <w:tc>
          <w:tcPr>
            <w:tcW w:w="1380" w:type="dxa"/>
            <w:gridSpan w:val="4"/>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9</w:t>
            </w:r>
          </w:p>
        </w:tc>
        <w:tc>
          <w:tcPr>
            <w:tcW w:w="1280" w:type="dxa"/>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100</w:t>
            </w:r>
          </w:p>
        </w:tc>
        <w:tc>
          <w:tcPr>
            <w:tcW w:w="960" w:type="dxa"/>
            <w:gridSpan w:val="2"/>
            <w:tcBorders>
              <w:top w:val="nil"/>
              <w:left w:val="nil"/>
              <w:bottom w:val="nil"/>
              <w:right w:val="nil"/>
            </w:tcBorders>
            <w:shd w:val="clear" w:color="auto" w:fill="auto"/>
            <w:noWrap/>
            <w:vAlign w:val="bottom"/>
            <w:hideMark/>
          </w:tcPr>
          <w:p w:rsidR="00BD3591" w:rsidRPr="00C95155" w:rsidRDefault="00BD3591" w:rsidP="00BD3591">
            <w:pPr>
              <w:rPr>
                <w:rFonts w:ascii="Arial CYR" w:hAnsi="Arial CYR" w:cs="Arial CYR"/>
                <w:sz w:val="18"/>
                <w:szCs w:val="18"/>
              </w:rPr>
            </w:pPr>
          </w:p>
        </w:tc>
      </w:tr>
      <w:tr w:rsidR="00BD3591" w:rsidRPr="00C95155" w:rsidTr="00A04A2D">
        <w:trPr>
          <w:gridAfter w:val="2"/>
          <w:wAfter w:w="960" w:type="dxa"/>
          <w:trHeight w:val="375"/>
        </w:trPr>
        <w:tc>
          <w:tcPr>
            <w:tcW w:w="700" w:type="dxa"/>
            <w:gridSpan w:val="3"/>
            <w:tcBorders>
              <w:top w:val="nil"/>
              <w:left w:val="nil"/>
              <w:bottom w:val="nil"/>
              <w:right w:val="nil"/>
            </w:tcBorders>
            <w:shd w:val="clear" w:color="auto" w:fill="auto"/>
            <w:noWrap/>
            <w:vAlign w:val="bottom"/>
            <w:hideMark/>
          </w:tcPr>
          <w:p w:rsidR="00BD3591" w:rsidRPr="00C95155" w:rsidRDefault="00BD3591" w:rsidP="00BD3591">
            <w:pPr>
              <w:rPr>
                <w:sz w:val="18"/>
                <w:szCs w:val="18"/>
              </w:rPr>
            </w:pPr>
            <w:bookmarkStart w:id="5" w:name="RANGE!A1:E13"/>
            <w:bookmarkEnd w:id="5"/>
          </w:p>
        </w:tc>
        <w:tc>
          <w:tcPr>
            <w:tcW w:w="5127" w:type="dxa"/>
            <w:gridSpan w:val="6"/>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3593" w:type="dxa"/>
            <w:gridSpan w:val="9"/>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Приложение № 14</w:t>
            </w:r>
          </w:p>
        </w:tc>
      </w:tr>
      <w:tr w:rsidR="00BD3591" w:rsidRPr="00C95155" w:rsidTr="00A04A2D">
        <w:trPr>
          <w:gridAfter w:val="2"/>
          <w:wAfter w:w="960" w:type="dxa"/>
          <w:trHeight w:val="345"/>
        </w:trPr>
        <w:tc>
          <w:tcPr>
            <w:tcW w:w="700" w:type="dxa"/>
            <w:gridSpan w:val="3"/>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5127" w:type="dxa"/>
            <w:gridSpan w:val="6"/>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3593" w:type="dxa"/>
            <w:gridSpan w:val="9"/>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к решению районной Думы</w:t>
            </w:r>
          </w:p>
        </w:tc>
      </w:tr>
      <w:tr w:rsidR="00BD3591" w:rsidRPr="00C95155" w:rsidTr="00A04A2D">
        <w:trPr>
          <w:gridAfter w:val="2"/>
          <w:wAfter w:w="960" w:type="dxa"/>
          <w:trHeight w:val="375"/>
        </w:trPr>
        <w:tc>
          <w:tcPr>
            <w:tcW w:w="700" w:type="dxa"/>
            <w:gridSpan w:val="3"/>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5127" w:type="dxa"/>
            <w:gridSpan w:val="6"/>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3593" w:type="dxa"/>
            <w:gridSpan w:val="9"/>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 xml:space="preserve">от  29.06.2015   №  59/374        </w:t>
            </w:r>
          </w:p>
        </w:tc>
      </w:tr>
      <w:tr w:rsidR="00BD3591" w:rsidRPr="00C95155" w:rsidTr="00A04A2D">
        <w:trPr>
          <w:gridAfter w:val="2"/>
          <w:wAfter w:w="960" w:type="dxa"/>
          <w:trHeight w:val="425"/>
        </w:trPr>
        <w:tc>
          <w:tcPr>
            <w:tcW w:w="9420" w:type="dxa"/>
            <w:gridSpan w:val="18"/>
            <w:tcBorders>
              <w:top w:val="nil"/>
              <w:left w:val="nil"/>
              <w:bottom w:val="nil"/>
              <w:right w:val="nil"/>
            </w:tcBorders>
            <w:shd w:val="clear" w:color="auto" w:fill="auto"/>
            <w:noWrap/>
            <w:vAlign w:val="bottom"/>
            <w:hideMark/>
          </w:tcPr>
          <w:p w:rsidR="00BD3591" w:rsidRPr="00C95155" w:rsidRDefault="00BD3591" w:rsidP="00BD3591">
            <w:pPr>
              <w:jc w:val="center"/>
              <w:rPr>
                <w:b/>
                <w:bCs/>
                <w:sz w:val="18"/>
                <w:szCs w:val="18"/>
              </w:rPr>
            </w:pPr>
            <w:r w:rsidRPr="00C95155">
              <w:rPr>
                <w:b/>
                <w:bCs/>
                <w:sz w:val="18"/>
                <w:szCs w:val="18"/>
              </w:rPr>
              <w:t>РАСПРЕДЕЛЕНИЕ</w:t>
            </w:r>
          </w:p>
        </w:tc>
      </w:tr>
      <w:tr w:rsidR="00BD3591" w:rsidRPr="00C95155" w:rsidTr="00A04A2D">
        <w:trPr>
          <w:gridAfter w:val="2"/>
          <w:wAfter w:w="960" w:type="dxa"/>
          <w:trHeight w:val="708"/>
        </w:trPr>
        <w:tc>
          <w:tcPr>
            <w:tcW w:w="9420" w:type="dxa"/>
            <w:gridSpan w:val="18"/>
            <w:tcBorders>
              <w:top w:val="nil"/>
              <w:left w:val="nil"/>
              <w:bottom w:val="nil"/>
              <w:right w:val="nil"/>
            </w:tcBorders>
            <w:shd w:val="clear" w:color="auto" w:fill="auto"/>
            <w:vAlign w:val="bottom"/>
            <w:hideMark/>
          </w:tcPr>
          <w:p w:rsidR="00BD3591" w:rsidRPr="00C95155" w:rsidRDefault="00BD3591" w:rsidP="00BD3591">
            <w:pPr>
              <w:jc w:val="center"/>
              <w:rPr>
                <w:sz w:val="18"/>
                <w:szCs w:val="18"/>
              </w:rPr>
            </w:pPr>
            <w:r w:rsidRPr="00C95155">
              <w:rPr>
                <w:sz w:val="18"/>
                <w:szCs w:val="18"/>
              </w:rPr>
              <w:t>межбюджетных трансфертов местным бюджетам, направленным на активизацию работы органов местного самоуправления городских и сельских поселений, городских округов области по введению самообложения граждан в 2014 году</w:t>
            </w:r>
          </w:p>
        </w:tc>
      </w:tr>
      <w:tr w:rsidR="00BD3591" w:rsidRPr="00C95155" w:rsidTr="00A04A2D">
        <w:trPr>
          <w:gridAfter w:val="2"/>
          <w:wAfter w:w="960" w:type="dxa"/>
          <w:trHeight w:val="1590"/>
        </w:trPr>
        <w:tc>
          <w:tcPr>
            <w:tcW w:w="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lastRenderedPageBreak/>
              <w:t>№ п/п</w:t>
            </w:r>
          </w:p>
        </w:tc>
        <w:tc>
          <w:tcPr>
            <w:tcW w:w="4380" w:type="dxa"/>
            <w:gridSpan w:val="4"/>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Наименование поселений</w:t>
            </w:r>
          </w:p>
        </w:tc>
        <w:tc>
          <w:tcPr>
            <w:tcW w:w="1460" w:type="dxa"/>
            <w:gridSpan w:val="5"/>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Утверждено сводной бюджетной росписью (тыс.рублей)</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Факт (тыс.рублей )</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Процент исполнения (%)</w:t>
            </w:r>
          </w:p>
        </w:tc>
      </w:tr>
      <w:tr w:rsidR="00BD3591" w:rsidRPr="00C95155" w:rsidTr="00A04A2D">
        <w:trPr>
          <w:gridAfter w:val="2"/>
          <w:wAfter w:w="960" w:type="dxa"/>
          <w:trHeight w:val="375"/>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1</w:t>
            </w:r>
          </w:p>
        </w:tc>
        <w:tc>
          <w:tcPr>
            <w:tcW w:w="438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Михайловское сельское поселение</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83,8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83,8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A04A2D">
        <w:trPr>
          <w:gridAfter w:val="2"/>
          <w:wAfter w:w="960" w:type="dxa"/>
          <w:trHeight w:val="375"/>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2</w:t>
            </w:r>
          </w:p>
        </w:tc>
        <w:tc>
          <w:tcPr>
            <w:tcW w:w="438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Ныровское сельское поселение</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78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78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A04A2D">
        <w:trPr>
          <w:gridAfter w:val="2"/>
          <w:wAfter w:w="960" w:type="dxa"/>
          <w:trHeight w:val="375"/>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3</w:t>
            </w:r>
          </w:p>
        </w:tc>
        <w:tc>
          <w:tcPr>
            <w:tcW w:w="438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Грековское сельское поселение</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42,6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42,6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A04A2D">
        <w:trPr>
          <w:gridAfter w:val="2"/>
          <w:wAfter w:w="960" w:type="dxa"/>
          <w:trHeight w:val="375"/>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4</w:t>
            </w:r>
          </w:p>
        </w:tc>
        <w:tc>
          <w:tcPr>
            <w:tcW w:w="438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Пачинское сельское поселение</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66,9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66,9</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A04A2D">
        <w:trPr>
          <w:gridAfter w:val="2"/>
          <w:wAfter w:w="960" w:type="dxa"/>
          <w:trHeight w:val="375"/>
        </w:trPr>
        <w:tc>
          <w:tcPr>
            <w:tcW w:w="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 </w:t>
            </w:r>
          </w:p>
        </w:tc>
        <w:tc>
          <w:tcPr>
            <w:tcW w:w="438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b/>
                <w:bCs/>
                <w:sz w:val="18"/>
                <w:szCs w:val="18"/>
              </w:rPr>
            </w:pPr>
            <w:r w:rsidRPr="00C95155">
              <w:rPr>
                <w:b/>
                <w:bCs/>
                <w:sz w:val="18"/>
                <w:szCs w:val="18"/>
              </w:rPr>
              <w:t>Итого:</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271,3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271,3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100</w:t>
            </w:r>
          </w:p>
        </w:tc>
      </w:tr>
      <w:tr w:rsidR="00BD3591" w:rsidRPr="00C95155" w:rsidTr="00A04A2D">
        <w:trPr>
          <w:gridAfter w:val="2"/>
          <w:wAfter w:w="960" w:type="dxa"/>
          <w:trHeight w:val="375"/>
        </w:trPr>
        <w:tc>
          <w:tcPr>
            <w:tcW w:w="6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380" w:type="dxa"/>
            <w:gridSpan w:val="4"/>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440" w:type="dxa"/>
            <w:gridSpan w:val="12"/>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Приложение № 15</w:t>
            </w:r>
          </w:p>
        </w:tc>
      </w:tr>
      <w:tr w:rsidR="00BD3591" w:rsidRPr="00C95155" w:rsidTr="00A04A2D">
        <w:trPr>
          <w:gridAfter w:val="2"/>
          <w:wAfter w:w="960" w:type="dxa"/>
          <w:trHeight w:val="375"/>
        </w:trPr>
        <w:tc>
          <w:tcPr>
            <w:tcW w:w="6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380" w:type="dxa"/>
            <w:gridSpan w:val="4"/>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440" w:type="dxa"/>
            <w:gridSpan w:val="12"/>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к решению районной Думы</w:t>
            </w:r>
          </w:p>
        </w:tc>
      </w:tr>
      <w:tr w:rsidR="00BD3591" w:rsidRPr="00C95155" w:rsidTr="00A04A2D">
        <w:trPr>
          <w:gridAfter w:val="2"/>
          <w:wAfter w:w="960" w:type="dxa"/>
          <w:trHeight w:val="375"/>
        </w:trPr>
        <w:tc>
          <w:tcPr>
            <w:tcW w:w="6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380" w:type="dxa"/>
            <w:gridSpan w:val="4"/>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440" w:type="dxa"/>
            <w:gridSpan w:val="12"/>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 xml:space="preserve">от  29.06.2015  №  59/374         </w:t>
            </w:r>
          </w:p>
        </w:tc>
      </w:tr>
      <w:tr w:rsidR="00BD3591" w:rsidRPr="00C95155" w:rsidTr="00A04A2D">
        <w:trPr>
          <w:gridAfter w:val="2"/>
          <w:wAfter w:w="960" w:type="dxa"/>
          <w:trHeight w:val="448"/>
        </w:trPr>
        <w:tc>
          <w:tcPr>
            <w:tcW w:w="9420" w:type="dxa"/>
            <w:gridSpan w:val="18"/>
            <w:tcBorders>
              <w:top w:val="nil"/>
              <w:left w:val="nil"/>
              <w:bottom w:val="nil"/>
              <w:right w:val="nil"/>
            </w:tcBorders>
            <w:shd w:val="clear" w:color="auto" w:fill="auto"/>
            <w:noWrap/>
            <w:vAlign w:val="bottom"/>
            <w:hideMark/>
          </w:tcPr>
          <w:p w:rsidR="00BD3591" w:rsidRPr="00C95155" w:rsidRDefault="00BD3591" w:rsidP="00BD3591">
            <w:pPr>
              <w:jc w:val="center"/>
              <w:rPr>
                <w:b/>
                <w:bCs/>
                <w:sz w:val="18"/>
                <w:szCs w:val="18"/>
              </w:rPr>
            </w:pPr>
            <w:r w:rsidRPr="00C95155">
              <w:rPr>
                <w:b/>
                <w:bCs/>
                <w:sz w:val="18"/>
                <w:szCs w:val="18"/>
              </w:rPr>
              <w:t>РАСПРЕДЕЛЕНИЕ</w:t>
            </w:r>
          </w:p>
        </w:tc>
      </w:tr>
      <w:tr w:rsidR="00BD3591" w:rsidRPr="00C95155" w:rsidTr="00A04A2D">
        <w:trPr>
          <w:gridAfter w:val="2"/>
          <w:wAfter w:w="960" w:type="dxa"/>
          <w:trHeight w:val="426"/>
        </w:trPr>
        <w:tc>
          <w:tcPr>
            <w:tcW w:w="9420" w:type="dxa"/>
            <w:gridSpan w:val="18"/>
            <w:tcBorders>
              <w:top w:val="nil"/>
              <w:left w:val="nil"/>
              <w:bottom w:val="nil"/>
              <w:right w:val="nil"/>
            </w:tcBorders>
            <w:shd w:val="clear" w:color="auto" w:fill="auto"/>
            <w:vAlign w:val="bottom"/>
            <w:hideMark/>
          </w:tcPr>
          <w:p w:rsidR="00BD3591" w:rsidRPr="00C95155" w:rsidRDefault="00BD3591" w:rsidP="00A04A2D">
            <w:pPr>
              <w:jc w:val="center"/>
              <w:rPr>
                <w:sz w:val="18"/>
                <w:szCs w:val="18"/>
              </w:rPr>
            </w:pPr>
            <w:r w:rsidRPr="00C95155">
              <w:rPr>
                <w:sz w:val="18"/>
                <w:szCs w:val="18"/>
              </w:rPr>
              <w:t>субсидий местным бюджетам на софинансирование инвестиционных программ и проектов развития общественной инфраструктуры муницип</w:t>
            </w:r>
            <w:r w:rsidR="00A04A2D">
              <w:rPr>
                <w:sz w:val="18"/>
                <w:szCs w:val="18"/>
              </w:rPr>
              <w:t>а</w:t>
            </w:r>
            <w:r w:rsidRPr="00C95155">
              <w:rPr>
                <w:sz w:val="18"/>
                <w:szCs w:val="18"/>
              </w:rPr>
              <w:t>льных образований в Кировской области в 2014 году</w:t>
            </w:r>
          </w:p>
        </w:tc>
      </w:tr>
      <w:tr w:rsidR="00BD3591" w:rsidRPr="00C95155" w:rsidTr="00A04A2D">
        <w:trPr>
          <w:gridAfter w:val="2"/>
          <w:wAfter w:w="960" w:type="dxa"/>
          <w:trHeight w:val="1740"/>
        </w:trPr>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 п/п</w:t>
            </w:r>
          </w:p>
        </w:tc>
        <w:tc>
          <w:tcPr>
            <w:tcW w:w="4380" w:type="dxa"/>
            <w:gridSpan w:val="4"/>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Наименование поселений</w:t>
            </w:r>
          </w:p>
        </w:tc>
        <w:tc>
          <w:tcPr>
            <w:tcW w:w="1420" w:type="dxa"/>
            <w:gridSpan w:val="5"/>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Утверждено сводной бюджетной росписью (тыс.рублей)</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Факт (тыс.рублей )</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Процент исполнения (%)</w:t>
            </w:r>
          </w:p>
        </w:tc>
      </w:tr>
      <w:tr w:rsidR="00BD3591" w:rsidRPr="00C95155" w:rsidTr="00A04A2D">
        <w:trPr>
          <w:gridAfter w:val="2"/>
          <w:wAfter w:w="960" w:type="dxa"/>
          <w:trHeight w:val="375"/>
        </w:trPr>
        <w:tc>
          <w:tcPr>
            <w:tcW w:w="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1</w:t>
            </w:r>
          </w:p>
        </w:tc>
        <w:tc>
          <w:tcPr>
            <w:tcW w:w="438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Михайловское сельское поселение</w:t>
            </w:r>
          </w:p>
        </w:tc>
        <w:tc>
          <w:tcPr>
            <w:tcW w:w="142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57,2</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57,2</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A04A2D">
        <w:trPr>
          <w:gridAfter w:val="2"/>
          <w:wAfter w:w="960" w:type="dxa"/>
          <w:trHeight w:val="375"/>
        </w:trPr>
        <w:tc>
          <w:tcPr>
            <w:tcW w:w="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2</w:t>
            </w:r>
          </w:p>
        </w:tc>
        <w:tc>
          <w:tcPr>
            <w:tcW w:w="438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Ныровское сельское поселение</w:t>
            </w:r>
          </w:p>
        </w:tc>
        <w:tc>
          <w:tcPr>
            <w:tcW w:w="142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807</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807</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A04A2D">
        <w:trPr>
          <w:gridAfter w:val="2"/>
          <w:wAfter w:w="960" w:type="dxa"/>
          <w:trHeight w:val="37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 </w:t>
            </w:r>
          </w:p>
        </w:tc>
        <w:tc>
          <w:tcPr>
            <w:tcW w:w="438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b/>
                <w:bCs/>
                <w:sz w:val="18"/>
                <w:szCs w:val="18"/>
              </w:rPr>
            </w:pPr>
            <w:r w:rsidRPr="00C95155">
              <w:rPr>
                <w:b/>
                <w:bCs/>
                <w:sz w:val="18"/>
                <w:szCs w:val="18"/>
              </w:rPr>
              <w:t>Итого:</w:t>
            </w:r>
          </w:p>
        </w:tc>
        <w:tc>
          <w:tcPr>
            <w:tcW w:w="1420"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864,2</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864,2</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100</w:t>
            </w:r>
          </w:p>
        </w:tc>
      </w:tr>
      <w:tr w:rsidR="00BD3591" w:rsidRPr="00C95155" w:rsidTr="00A04A2D">
        <w:trPr>
          <w:gridAfter w:val="1"/>
          <w:wAfter w:w="867" w:type="dxa"/>
          <w:trHeight w:val="375"/>
        </w:trPr>
        <w:tc>
          <w:tcPr>
            <w:tcW w:w="700" w:type="dxa"/>
            <w:gridSpan w:val="3"/>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2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613" w:type="dxa"/>
            <w:gridSpan w:val="14"/>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Приложение № 16</w:t>
            </w:r>
          </w:p>
        </w:tc>
      </w:tr>
      <w:tr w:rsidR="00BD3591" w:rsidRPr="00C95155" w:rsidTr="00A04A2D">
        <w:trPr>
          <w:gridAfter w:val="1"/>
          <w:wAfter w:w="867" w:type="dxa"/>
          <w:trHeight w:val="375"/>
        </w:trPr>
        <w:tc>
          <w:tcPr>
            <w:tcW w:w="700" w:type="dxa"/>
            <w:gridSpan w:val="3"/>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2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613" w:type="dxa"/>
            <w:gridSpan w:val="14"/>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к решению районной Думы</w:t>
            </w:r>
          </w:p>
        </w:tc>
      </w:tr>
      <w:tr w:rsidR="00BD3591" w:rsidRPr="00C95155" w:rsidTr="00A04A2D">
        <w:trPr>
          <w:gridAfter w:val="1"/>
          <w:wAfter w:w="867" w:type="dxa"/>
          <w:trHeight w:val="375"/>
        </w:trPr>
        <w:tc>
          <w:tcPr>
            <w:tcW w:w="700" w:type="dxa"/>
            <w:gridSpan w:val="3"/>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200" w:type="dxa"/>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613" w:type="dxa"/>
            <w:gridSpan w:val="14"/>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 xml:space="preserve">от  29.06.2015  №  59/374         </w:t>
            </w:r>
          </w:p>
        </w:tc>
      </w:tr>
      <w:tr w:rsidR="00BD3591" w:rsidRPr="00C95155" w:rsidTr="00A04A2D">
        <w:trPr>
          <w:gridAfter w:val="1"/>
          <w:wAfter w:w="867" w:type="dxa"/>
          <w:trHeight w:val="489"/>
        </w:trPr>
        <w:tc>
          <w:tcPr>
            <w:tcW w:w="9513" w:type="dxa"/>
            <w:gridSpan w:val="19"/>
            <w:tcBorders>
              <w:top w:val="nil"/>
              <w:left w:val="nil"/>
              <w:bottom w:val="nil"/>
              <w:right w:val="nil"/>
            </w:tcBorders>
            <w:shd w:val="clear" w:color="auto" w:fill="auto"/>
            <w:noWrap/>
            <w:vAlign w:val="bottom"/>
            <w:hideMark/>
          </w:tcPr>
          <w:p w:rsidR="00BD3591" w:rsidRPr="00C95155" w:rsidRDefault="00BD3591" w:rsidP="00BD3591">
            <w:pPr>
              <w:jc w:val="center"/>
              <w:rPr>
                <w:b/>
                <w:bCs/>
                <w:sz w:val="18"/>
                <w:szCs w:val="18"/>
              </w:rPr>
            </w:pPr>
            <w:r w:rsidRPr="00C95155">
              <w:rPr>
                <w:b/>
                <w:bCs/>
                <w:sz w:val="18"/>
                <w:szCs w:val="18"/>
              </w:rPr>
              <w:t>РАСПРЕДЕЛЕНИЕ</w:t>
            </w:r>
          </w:p>
        </w:tc>
      </w:tr>
      <w:tr w:rsidR="00BD3591" w:rsidRPr="00C95155" w:rsidTr="00A04A2D">
        <w:trPr>
          <w:gridAfter w:val="1"/>
          <w:wAfter w:w="867" w:type="dxa"/>
          <w:trHeight w:val="439"/>
        </w:trPr>
        <w:tc>
          <w:tcPr>
            <w:tcW w:w="9513" w:type="dxa"/>
            <w:gridSpan w:val="19"/>
            <w:tcBorders>
              <w:top w:val="nil"/>
              <w:left w:val="nil"/>
              <w:bottom w:val="nil"/>
              <w:right w:val="nil"/>
            </w:tcBorders>
            <w:shd w:val="clear" w:color="auto" w:fill="auto"/>
            <w:vAlign w:val="bottom"/>
            <w:hideMark/>
          </w:tcPr>
          <w:p w:rsidR="00BD3591" w:rsidRPr="00C95155" w:rsidRDefault="00BD3591" w:rsidP="00BD3591">
            <w:pPr>
              <w:jc w:val="center"/>
              <w:rPr>
                <w:sz w:val="18"/>
                <w:szCs w:val="18"/>
              </w:rPr>
            </w:pPr>
            <w:r w:rsidRPr="00C95155">
              <w:rPr>
                <w:sz w:val="18"/>
                <w:szCs w:val="18"/>
              </w:rPr>
              <w:t>субсидии на выравнивание обеспеченности муниципальных образований по реализации ими их отдельных расходных обязательств в 2014 году</w:t>
            </w:r>
          </w:p>
        </w:tc>
      </w:tr>
      <w:tr w:rsidR="00BD3591" w:rsidRPr="00C95155" w:rsidTr="00A04A2D">
        <w:trPr>
          <w:gridAfter w:val="1"/>
          <w:wAfter w:w="867" w:type="dxa"/>
          <w:trHeight w:val="1800"/>
        </w:trPr>
        <w:tc>
          <w:tcPr>
            <w:tcW w:w="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 п/п</w:t>
            </w:r>
          </w:p>
        </w:tc>
        <w:tc>
          <w:tcPr>
            <w:tcW w:w="4200" w:type="dxa"/>
            <w:gridSpan w:val="2"/>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Наименование поселений</w:t>
            </w:r>
          </w:p>
        </w:tc>
        <w:tc>
          <w:tcPr>
            <w:tcW w:w="1417" w:type="dxa"/>
            <w:gridSpan w:val="5"/>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Утверждено сводной бюджетной росписью (тыс.рублей)</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Факт (тыс.рублей )</w:t>
            </w:r>
          </w:p>
        </w:tc>
        <w:tc>
          <w:tcPr>
            <w:tcW w:w="1796" w:type="dxa"/>
            <w:gridSpan w:val="5"/>
            <w:tcBorders>
              <w:top w:val="single" w:sz="4" w:space="0" w:color="auto"/>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Процент исполнения (%)</w:t>
            </w:r>
          </w:p>
        </w:tc>
      </w:tr>
      <w:tr w:rsidR="00BD3591" w:rsidRPr="00C95155" w:rsidTr="00A04A2D">
        <w:trPr>
          <w:gridAfter w:val="1"/>
          <w:wAfter w:w="867" w:type="dxa"/>
          <w:trHeight w:val="435"/>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1</w:t>
            </w:r>
          </w:p>
        </w:tc>
        <w:tc>
          <w:tcPr>
            <w:tcW w:w="420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Тужиское городское поселение</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170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170</w:t>
            </w:r>
          </w:p>
        </w:tc>
        <w:tc>
          <w:tcPr>
            <w:tcW w:w="1796"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A04A2D">
        <w:trPr>
          <w:gridAfter w:val="1"/>
          <w:wAfter w:w="867" w:type="dxa"/>
          <w:trHeight w:val="375"/>
        </w:trPr>
        <w:tc>
          <w:tcPr>
            <w:tcW w:w="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 </w:t>
            </w:r>
          </w:p>
        </w:tc>
        <w:tc>
          <w:tcPr>
            <w:tcW w:w="4200" w:type="dxa"/>
            <w:gridSpan w:val="2"/>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b/>
                <w:bCs/>
                <w:sz w:val="18"/>
                <w:szCs w:val="18"/>
              </w:rPr>
            </w:pPr>
            <w:r w:rsidRPr="00C95155">
              <w:rPr>
                <w:b/>
                <w:bCs/>
                <w:sz w:val="18"/>
                <w:szCs w:val="18"/>
              </w:rPr>
              <w:t>Итого:</w:t>
            </w:r>
          </w:p>
        </w:tc>
        <w:tc>
          <w:tcPr>
            <w:tcW w:w="1417"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170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170</w:t>
            </w:r>
          </w:p>
        </w:tc>
        <w:tc>
          <w:tcPr>
            <w:tcW w:w="1796" w:type="dxa"/>
            <w:gridSpan w:val="5"/>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100</w:t>
            </w:r>
          </w:p>
        </w:tc>
      </w:tr>
    </w:tbl>
    <w:p w:rsidR="00BD3591" w:rsidRPr="00C95155" w:rsidRDefault="00BD3591" w:rsidP="00122C35">
      <w:pPr>
        <w:rPr>
          <w:sz w:val="18"/>
          <w:szCs w:val="18"/>
        </w:rPr>
      </w:pPr>
    </w:p>
    <w:tbl>
      <w:tblPr>
        <w:tblW w:w="5000" w:type="pct"/>
        <w:tblLook w:val="04A0"/>
      </w:tblPr>
      <w:tblGrid>
        <w:gridCol w:w="406"/>
        <w:gridCol w:w="2167"/>
        <w:gridCol w:w="981"/>
        <w:gridCol w:w="1266"/>
        <w:gridCol w:w="886"/>
        <w:gridCol w:w="935"/>
        <w:gridCol w:w="1266"/>
        <w:gridCol w:w="886"/>
        <w:gridCol w:w="921"/>
      </w:tblGrid>
      <w:tr w:rsidR="00BD3591" w:rsidRPr="00C95155" w:rsidTr="00BD3591">
        <w:trPr>
          <w:trHeight w:val="375"/>
        </w:trPr>
        <w:tc>
          <w:tcPr>
            <w:tcW w:w="209"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bookmarkStart w:id="6" w:name="RANGE!A1:I13"/>
            <w:bookmarkEnd w:id="6"/>
          </w:p>
        </w:tc>
        <w:tc>
          <w:tcPr>
            <w:tcW w:w="1115" w:type="pct"/>
            <w:tcBorders>
              <w:top w:val="nil"/>
              <w:left w:val="nil"/>
              <w:bottom w:val="nil"/>
              <w:right w:val="nil"/>
            </w:tcBorders>
            <w:shd w:val="clear" w:color="auto" w:fill="auto"/>
            <w:noWrap/>
            <w:vAlign w:val="bottom"/>
            <w:hideMark/>
          </w:tcPr>
          <w:p w:rsidR="00BD3591" w:rsidRPr="00C95155" w:rsidRDefault="00BD3591" w:rsidP="00BD3591">
            <w:pPr>
              <w:jc w:val="right"/>
              <w:rPr>
                <w:sz w:val="18"/>
                <w:szCs w:val="18"/>
              </w:rPr>
            </w:pPr>
          </w:p>
        </w:tc>
        <w:tc>
          <w:tcPr>
            <w:tcW w:w="505" w:type="pct"/>
            <w:tcBorders>
              <w:top w:val="nil"/>
              <w:left w:val="nil"/>
              <w:bottom w:val="nil"/>
              <w:right w:val="nil"/>
            </w:tcBorders>
            <w:shd w:val="clear" w:color="auto" w:fill="auto"/>
            <w:noWrap/>
            <w:vAlign w:val="bottom"/>
            <w:hideMark/>
          </w:tcPr>
          <w:p w:rsidR="00BD3591" w:rsidRPr="00C95155" w:rsidRDefault="00BD3591" w:rsidP="00BD3591">
            <w:pPr>
              <w:jc w:val="right"/>
              <w:rPr>
                <w:sz w:val="18"/>
                <w:szCs w:val="18"/>
              </w:rPr>
            </w:pPr>
          </w:p>
        </w:tc>
        <w:tc>
          <w:tcPr>
            <w:tcW w:w="652"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56"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81"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1108" w:type="pct"/>
            <w:gridSpan w:val="2"/>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Приложение № 17</w:t>
            </w:r>
          </w:p>
        </w:tc>
        <w:tc>
          <w:tcPr>
            <w:tcW w:w="474"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r>
      <w:tr w:rsidR="00BD3591" w:rsidRPr="00C95155" w:rsidTr="00BD3591">
        <w:trPr>
          <w:trHeight w:val="375"/>
        </w:trPr>
        <w:tc>
          <w:tcPr>
            <w:tcW w:w="209"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1115" w:type="pct"/>
            <w:tcBorders>
              <w:top w:val="nil"/>
              <w:left w:val="nil"/>
              <w:bottom w:val="nil"/>
              <w:right w:val="nil"/>
            </w:tcBorders>
            <w:shd w:val="clear" w:color="auto" w:fill="auto"/>
            <w:noWrap/>
            <w:vAlign w:val="bottom"/>
            <w:hideMark/>
          </w:tcPr>
          <w:p w:rsidR="00BD3591" w:rsidRPr="00C95155" w:rsidRDefault="00BD3591" w:rsidP="00BD3591">
            <w:pPr>
              <w:jc w:val="right"/>
              <w:rPr>
                <w:sz w:val="18"/>
                <w:szCs w:val="18"/>
              </w:rPr>
            </w:pPr>
          </w:p>
        </w:tc>
        <w:tc>
          <w:tcPr>
            <w:tcW w:w="505" w:type="pct"/>
            <w:tcBorders>
              <w:top w:val="nil"/>
              <w:left w:val="nil"/>
              <w:bottom w:val="nil"/>
              <w:right w:val="nil"/>
            </w:tcBorders>
            <w:shd w:val="clear" w:color="auto" w:fill="auto"/>
            <w:noWrap/>
            <w:vAlign w:val="bottom"/>
            <w:hideMark/>
          </w:tcPr>
          <w:p w:rsidR="00BD3591" w:rsidRPr="00C95155" w:rsidRDefault="00BD3591" w:rsidP="00BD3591">
            <w:pPr>
              <w:jc w:val="right"/>
              <w:rPr>
                <w:sz w:val="18"/>
                <w:szCs w:val="18"/>
              </w:rPr>
            </w:pPr>
          </w:p>
        </w:tc>
        <w:tc>
          <w:tcPr>
            <w:tcW w:w="652"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56"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81"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1582" w:type="pct"/>
            <w:gridSpan w:val="3"/>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к решению районной Думы</w:t>
            </w:r>
          </w:p>
        </w:tc>
      </w:tr>
      <w:tr w:rsidR="00BD3591" w:rsidRPr="00C95155" w:rsidTr="00BD3591">
        <w:trPr>
          <w:trHeight w:val="405"/>
        </w:trPr>
        <w:tc>
          <w:tcPr>
            <w:tcW w:w="209"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1115"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505"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652"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56"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481" w:type="pct"/>
            <w:tcBorders>
              <w:top w:val="nil"/>
              <w:left w:val="nil"/>
              <w:bottom w:val="nil"/>
              <w:right w:val="nil"/>
            </w:tcBorders>
            <w:shd w:val="clear" w:color="auto" w:fill="auto"/>
            <w:noWrap/>
            <w:vAlign w:val="bottom"/>
            <w:hideMark/>
          </w:tcPr>
          <w:p w:rsidR="00BD3591" w:rsidRPr="00C95155" w:rsidRDefault="00BD3591" w:rsidP="00BD3591">
            <w:pPr>
              <w:rPr>
                <w:sz w:val="18"/>
                <w:szCs w:val="18"/>
              </w:rPr>
            </w:pPr>
          </w:p>
        </w:tc>
        <w:tc>
          <w:tcPr>
            <w:tcW w:w="1582" w:type="pct"/>
            <w:gridSpan w:val="3"/>
            <w:tcBorders>
              <w:top w:val="nil"/>
              <w:left w:val="nil"/>
              <w:bottom w:val="nil"/>
              <w:right w:val="nil"/>
            </w:tcBorders>
            <w:shd w:val="clear" w:color="auto" w:fill="auto"/>
            <w:noWrap/>
            <w:vAlign w:val="bottom"/>
            <w:hideMark/>
          </w:tcPr>
          <w:p w:rsidR="00BD3591" w:rsidRPr="00C95155" w:rsidRDefault="00BD3591" w:rsidP="00BD3591">
            <w:pPr>
              <w:rPr>
                <w:sz w:val="18"/>
                <w:szCs w:val="18"/>
              </w:rPr>
            </w:pPr>
            <w:r w:rsidRPr="00C95155">
              <w:rPr>
                <w:sz w:val="18"/>
                <w:szCs w:val="18"/>
              </w:rPr>
              <w:t xml:space="preserve">от  29.06.2015  №  59/374          </w:t>
            </w:r>
          </w:p>
        </w:tc>
      </w:tr>
      <w:tr w:rsidR="00BD3591" w:rsidRPr="00C95155" w:rsidTr="00A04A2D">
        <w:trPr>
          <w:trHeight w:val="425"/>
        </w:trPr>
        <w:tc>
          <w:tcPr>
            <w:tcW w:w="5000" w:type="pct"/>
            <w:gridSpan w:val="9"/>
            <w:tcBorders>
              <w:top w:val="nil"/>
              <w:left w:val="nil"/>
              <w:bottom w:val="nil"/>
              <w:right w:val="nil"/>
            </w:tcBorders>
            <w:shd w:val="clear" w:color="auto" w:fill="auto"/>
            <w:vAlign w:val="bottom"/>
            <w:hideMark/>
          </w:tcPr>
          <w:p w:rsidR="00BD3591" w:rsidRPr="00C95155" w:rsidRDefault="00BD3591" w:rsidP="00BD3591">
            <w:pPr>
              <w:jc w:val="center"/>
              <w:rPr>
                <w:b/>
                <w:bCs/>
                <w:sz w:val="18"/>
                <w:szCs w:val="18"/>
              </w:rPr>
            </w:pPr>
            <w:r w:rsidRPr="00C95155">
              <w:rPr>
                <w:b/>
                <w:bCs/>
                <w:sz w:val="18"/>
                <w:szCs w:val="18"/>
              </w:rPr>
              <w:lastRenderedPageBreak/>
              <w:t>РАСПРЕДЕЛЕНИЕ</w:t>
            </w:r>
          </w:p>
        </w:tc>
      </w:tr>
      <w:tr w:rsidR="00BD3591" w:rsidRPr="00C95155" w:rsidTr="00BD3591">
        <w:trPr>
          <w:trHeight w:val="405"/>
        </w:trPr>
        <w:tc>
          <w:tcPr>
            <w:tcW w:w="5000" w:type="pct"/>
            <w:gridSpan w:val="9"/>
            <w:tcBorders>
              <w:top w:val="nil"/>
              <w:left w:val="nil"/>
              <w:bottom w:val="nil"/>
              <w:right w:val="nil"/>
            </w:tcBorders>
            <w:shd w:val="clear" w:color="auto" w:fill="auto"/>
            <w:vAlign w:val="bottom"/>
            <w:hideMark/>
          </w:tcPr>
          <w:p w:rsidR="00BD3591" w:rsidRPr="00C95155" w:rsidRDefault="00BD3591" w:rsidP="00BD3591">
            <w:pPr>
              <w:jc w:val="center"/>
              <w:rPr>
                <w:sz w:val="18"/>
                <w:szCs w:val="18"/>
              </w:rPr>
            </w:pPr>
            <w:r w:rsidRPr="00C95155">
              <w:rPr>
                <w:sz w:val="18"/>
                <w:szCs w:val="18"/>
              </w:rPr>
              <w:t>субсидии на обеспечение мероприятий по переселению граждан из аварийного жилищного фонда</w:t>
            </w:r>
          </w:p>
        </w:tc>
      </w:tr>
      <w:tr w:rsidR="00BD3591" w:rsidRPr="00C95155" w:rsidTr="00BD3591">
        <w:trPr>
          <w:trHeight w:val="390"/>
        </w:trPr>
        <w:tc>
          <w:tcPr>
            <w:tcW w:w="2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 п/п</w:t>
            </w:r>
          </w:p>
        </w:tc>
        <w:tc>
          <w:tcPr>
            <w:tcW w:w="11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591" w:rsidRPr="00C95155" w:rsidRDefault="00BD3591" w:rsidP="00BD3591">
            <w:pPr>
              <w:jc w:val="center"/>
              <w:rPr>
                <w:sz w:val="18"/>
                <w:szCs w:val="18"/>
              </w:rPr>
            </w:pPr>
            <w:r w:rsidRPr="00C95155">
              <w:rPr>
                <w:sz w:val="18"/>
                <w:szCs w:val="18"/>
              </w:rPr>
              <w:t>Наименование поселений</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Утверждено сводной бюджетной росписью (тыс.рублей)</w:t>
            </w:r>
          </w:p>
        </w:tc>
        <w:tc>
          <w:tcPr>
            <w:tcW w:w="11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3591" w:rsidRPr="00C95155" w:rsidRDefault="00BD3591" w:rsidP="00BD3591">
            <w:pPr>
              <w:jc w:val="center"/>
              <w:rPr>
                <w:sz w:val="18"/>
                <w:szCs w:val="18"/>
              </w:rPr>
            </w:pPr>
            <w:r w:rsidRPr="00C95155">
              <w:rPr>
                <w:sz w:val="18"/>
                <w:szCs w:val="18"/>
              </w:rPr>
              <w:t>в том числе</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Факт (тыс.рублей )</w:t>
            </w:r>
          </w:p>
        </w:tc>
        <w:tc>
          <w:tcPr>
            <w:tcW w:w="11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3591" w:rsidRPr="00C95155" w:rsidRDefault="00BD3591" w:rsidP="00BD3591">
            <w:pPr>
              <w:jc w:val="center"/>
              <w:rPr>
                <w:sz w:val="18"/>
                <w:szCs w:val="18"/>
              </w:rPr>
            </w:pPr>
            <w:r w:rsidRPr="00C95155">
              <w:rPr>
                <w:sz w:val="18"/>
                <w:szCs w:val="18"/>
              </w:rPr>
              <w:t>в том числе</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Процент исполнения (%)</w:t>
            </w:r>
          </w:p>
        </w:tc>
      </w:tr>
      <w:tr w:rsidR="00BD3591" w:rsidRPr="00C95155" w:rsidTr="00BD3591">
        <w:trPr>
          <w:trHeight w:val="3090"/>
        </w:trPr>
        <w:tc>
          <w:tcPr>
            <w:tcW w:w="209" w:type="pct"/>
            <w:vMerge/>
            <w:tcBorders>
              <w:top w:val="single" w:sz="4" w:space="0" w:color="auto"/>
              <w:left w:val="single" w:sz="4" w:space="0" w:color="auto"/>
              <w:bottom w:val="single" w:sz="4" w:space="0" w:color="000000"/>
              <w:right w:val="single" w:sz="4" w:space="0" w:color="auto"/>
            </w:tcBorders>
            <w:vAlign w:val="center"/>
            <w:hideMark/>
          </w:tcPr>
          <w:p w:rsidR="00BD3591" w:rsidRPr="00C95155" w:rsidRDefault="00BD3591" w:rsidP="00BD3591">
            <w:pPr>
              <w:rPr>
                <w:sz w:val="18"/>
                <w:szCs w:val="18"/>
              </w:rPr>
            </w:pPr>
          </w:p>
        </w:tc>
        <w:tc>
          <w:tcPr>
            <w:tcW w:w="1115" w:type="pct"/>
            <w:vMerge/>
            <w:tcBorders>
              <w:top w:val="single" w:sz="4" w:space="0" w:color="auto"/>
              <w:left w:val="single" w:sz="4" w:space="0" w:color="auto"/>
              <w:bottom w:val="single" w:sz="4" w:space="0" w:color="000000"/>
              <w:right w:val="single" w:sz="4" w:space="0" w:color="auto"/>
            </w:tcBorders>
            <w:vAlign w:val="center"/>
            <w:hideMark/>
          </w:tcPr>
          <w:p w:rsidR="00BD3591" w:rsidRPr="00C95155" w:rsidRDefault="00BD3591" w:rsidP="00BD3591">
            <w:pPr>
              <w:rPr>
                <w:sz w:val="18"/>
                <w:szCs w:val="18"/>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BD3591" w:rsidRPr="00C95155" w:rsidRDefault="00BD3591" w:rsidP="00BD3591">
            <w:pPr>
              <w:rPr>
                <w:sz w:val="18"/>
                <w:szCs w:val="18"/>
              </w:rPr>
            </w:pPr>
          </w:p>
        </w:tc>
        <w:tc>
          <w:tcPr>
            <w:tcW w:w="652" w:type="pct"/>
            <w:tcBorders>
              <w:top w:val="nil"/>
              <w:left w:val="nil"/>
              <w:bottom w:val="single" w:sz="4" w:space="0" w:color="auto"/>
              <w:right w:val="single" w:sz="4" w:space="0" w:color="auto"/>
            </w:tcBorders>
            <w:shd w:val="clear" w:color="auto" w:fill="auto"/>
            <w:vAlign w:val="bottom"/>
            <w:hideMark/>
          </w:tcPr>
          <w:p w:rsidR="00BD3591" w:rsidRPr="00C95155" w:rsidRDefault="00BD3591" w:rsidP="00BD3591">
            <w:pPr>
              <w:jc w:val="center"/>
              <w:rPr>
                <w:sz w:val="18"/>
                <w:szCs w:val="18"/>
              </w:rPr>
            </w:pPr>
            <w:r w:rsidRPr="00C95155">
              <w:rPr>
                <w:sz w:val="18"/>
                <w:szCs w:val="18"/>
              </w:rPr>
              <w:t>за счет средств, поступивших от государственной корпорации-Фонда содействия реформированию жилищно-коммунального хозяйства</w:t>
            </w:r>
          </w:p>
        </w:tc>
        <w:tc>
          <w:tcPr>
            <w:tcW w:w="456" w:type="pct"/>
            <w:tcBorders>
              <w:top w:val="nil"/>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за счет средств областного бюджета</w:t>
            </w: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BD3591" w:rsidRPr="00C95155" w:rsidRDefault="00BD3591" w:rsidP="00BD3591">
            <w:pPr>
              <w:rPr>
                <w:sz w:val="18"/>
                <w:szCs w:val="18"/>
              </w:rPr>
            </w:pPr>
          </w:p>
        </w:tc>
        <w:tc>
          <w:tcPr>
            <w:tcW w:w="652" w:type="pct"/>
            <w:tcBorders>
              <w:top w:val="nil"/>
              <w:left w:val="nil"/>
              <w:bottom w:val="single" w:sz="4" w:space="0" w:color="auto"/>
              <w:right w:val="single" w:sz="4" w:space="0" w:color="auto"/>
            </w:tcBorders>
            <w:shd w:val="clear" w:color="auto" w:fill="auto"/>
            <w:vAlign w:val="bottom"/>
            <w:hideMark/>
          </w:tcPr>
          <w:p w:rsidR="00BD3591" w:rsidRPr="00C95155" w:rsidRDefault="00BD3591" w:rsidP="00BD3591">
            <w:pPr>
              <w:jc w:val="center"/>
              <w:rPr>
                <w:sz w:val="18"/>
                <w:szCs w:val="18"/>
              </w:rPr>
            </w:pPr>
            <w:r w:rsidRPr="00C95155">
              <w:rPr>
                <w:sz w:val="18"/>
                <w:szCs w:val="18"/>
              </w:rPr>
              <w:t>за счет средств, поступивших от государственной корпорации-Фонда содействия реформированию жилищно-коммунального хозяйства</w:t>
            </w:r>
          </w:p>
        </w:tc>
        <w:tc>
          <w:tcPr>
            <w:tcW w:w="456" w:type="pct"/>
            <w:tcBorders>
              <w:top w:val="nil"/>
              <w:left w:val="nil"/>
              <w:bottom w:val="single" w:sz="4" w:space="0" w:color="auto"/>
              <w:right w:val="single" w:sz="4" w:space="0" w:color="auto"/>
            </w:tcBorders>
            <w:shd w:val="clear" w:color="auto" w:fill="auto"/>
            <w:vAlign w:val="center"/>
            <w:hideMark/>
          </w:tcPr>
          <w:p w:rsidR="00BD3591" w:rsidRPr="00C95155" w:rsidRDefault="00BD3591" w:rsidP="00BD3591">
            <w:pPr>
              <w:jc w:val="center"/>
              <w:rPr>
                <w:sz w:val="18"/>
                <w:szCs w:val="18"/>
              </w:rPr>
            </w:pPr>
            <w:r w:rsidRPr="00C95155">
              <w:rPr>
                <w:sz w:val="18"/>
                <w:szCs w:val="18"/>
              </w:rPr>
              <w:t>за счет средств областного бюджета</w:t>
            </w: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BD3591" w:rsidRPr="00C95155" w:rsidRDefault="00BD3591" w:rsidP="00BD3591">
            <w:pPr>
              <w:rPr>
                <w:sz w:val="18"/>
                <w:szCs w:val="18"/>
              </w:rPr>
            </w:pPr>
          </w:p>
        </w:tc>
      </w:tr>
      <w:tr w:rsidR="00BD3591" w:rsidRPr="00C95155" w:rsidTr="00BD3591">
        <w:trPr>
          <w:trHeight w:val="51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jc w:val="center"/>
              <w:rPr>
                <w:sz w:val="18"/>
                <w:szCs w:val="18"/>
              </w:rPr>
            </w:pPr>
            <w:r w:rsidRPr="00C95155">
              <w:rPr>
                <w:sz w:val="18"/>
                <w:szCs w:val="18"/>
              </w:rPr>
              <w:t>1</w:t>
            </w:r>
          </w:p>
        </w:tc>
        <w:tc>
          <w:tcPr>
            <w:tcW w:w="1115"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sz w:val="18"/>
                <w:szCs w:val="18"/>
              </w:rPr>
            </w:pPr>
            <w:r w:rsidRPr="00C95155">
              <w:rPr>
                <w:sz w:val="18"/>
                <w:szCs w:val="18"/>
              </w:rPr>
              <w:t>Тужинское городское поселение</w:t>
            </w:r>
          </w:p>
        </w:tc>
        <w:tc>
          <w:tcPr>
            <w:tcW w:w="505"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1 874,7</w:t>
            </w:r>
          </w:p>
        </w:tc>
        <w:tc>
          <w:tcPr>
            <w:tcW w:w="652"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1 485,7</w:t>
            </w:r>
          </w:p>
        </w:tc>
        <w:tc>
          <w:tcPr>
            <w:tcW w:w="456"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389</w:t>
            </w:r>
          </w:p>
        </w:tc>
        <w:tc>
          <w:tcPr>
            <w:tcW w:w="481"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1 874,7</w:t>
            </w:r>
          </w:p>
        </w:tc>
        <w:tc>
          <w:tcPr>
            <w:tcW w:w="652"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1 485,7</w:t>
            </w:r>
          </w:p>
        </w:tc>
        <w:tc>
          <w:tcPr>
            <w:tcW w:w="456"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389</w:t>
            </w:r>
          </w:p>
        </w:tc>
        <w:tc>
          <w:tcPr>
            <w:tcW w:w="474"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sz w:val="18"/>
                <w:szCs w:val="18"/>
              </w:rPr>
            </w:pPr>
            <w:r w:rsidRPr="00C95155">
              <w:rPr>
                <w:sz w:val="18"/>
                <w:szCs w:val="18"/>
              </w:rPr>
              <w:t>100</w:t>
            </w:r>
          </w:p>
        </w:tc>
      </w:tr>
      <w:tr w:rsidR="00BD3591" w:rsidRPr="00C95155" w:rsidTr="00BD3591">
        <w:trPr>
          <w:trHeight w:val="495"/>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BD3591" w:rsidRPr="00C95155" w:rsidRDefault="00BD3591" w:rsidP="00BD3591">
            <w:pPr>
              <w:rPr>
                <w:rFonts w:ascii="Arial CYR" w:hAnsi="Arial CYR" w:cs="Arial CYR"/>
                <w:b/>
                <w:bCs/>
                <w:sz w:val="18"/>
                <w:szCs w:val="18"/>
              </w:rPr>
            </w:pPr>
            <w:r w:rsidRPr="00C95155">
              <w:rPr>
                <w:rFonts w:ascii="Arial CYR" w:hAnsi="Arial CYR" w:cs="Arial CYR"/>
                <w:b/>
                <w:bCs/>
                <w:sz w:val="18"/>
                <w:szCs w:val="18"/>
              </w:rPr>
              <w:t> </w:t>
            </w:r>
          </w:p>
        </w:tc>
        <w:tc>
          <w:tcPr>
            <w:tcW w:w="1115"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rPr>
                <w:b/>
                <w:bCs/>
                <w:sz w:val="18"/>
                <w:szCs w:val="18"/>
              </w:rPr>
            </w:pPr>
            <w:r w:rsidRPr="00C95155">
              <w:rPr>
                <w:b/>
                <w:bCs/>
                <w:sz w:val="18"/>
                <w:szCs w:val="18"/>
              </w:rPr>
              <w:t>Итого:</w:t>
            </w:r>
          </w:p>
        </w:tc>
        <w:tc>
          <w:tcPr>
            <w:tcW w:w="505"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1 874,7</w:t>
            </w:r>
          </w:p>
        </w:tc>
        <w:tc>
          <w:tcPr>
            <w:tcW w:w="652"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1 485,7</w:t>
            </w:r>
          </w:p>
        </w:tc>
        <w:tc>
          <w:tcPr>
            <w:tcW w:w="456"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389</w:t>
            </w:r>
          </w:p>
        </w:tc>
        <w:tc>
          <w:tcPr>
            <w:tcW w:w="481"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1 874,7</w:t>
            </w:r>
          </w:p>
        </w:tc>
        <w:tc>
          <w:tcPr>
            <w:tcW w:w="652"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1 485,7</w:t>
            </w:r>
          </w:p>
        </w:tc>
        <w:tc>
          <w:tcPr>
            <w:tcW w:w="456"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389</w:t>
            </w:r>
          </w:p>
        </w:tc>
        <w:tc>
          <w:tcPr>
            <w:tcW w:w="474" w:type="pct"/>
            <w:tcBorders>
              <w:top w:val="nil"/>
              <w:left w:val="nil"/>
              <w:bottom w:val="single" w:sz="4" w:space="0" w:color="auto"/>
              <w:right w:val="single" w:sz="4" w:space="0" w:color="auto"/>
            </w:tcBorders>
            <w:shd w:val="clear" w:color="auto" w:fill="auto"/>
            <w:noWrap/>
            <w:vAlign w:val="bottom"/>
            <w:hideMark/>
          </w:tcPr>
          <w:p w:rsidR="00BD3591" w:rsidRPr="00C95155" w:rsidRDefault="00BD3591" w:rsidP="00BD3591">
            <w:pPr>
              <w:jc w:val="right"/>
              <w:rPr>
                <w:b/>
                <w:bCs/>
                <w:sz w:val="18"/>
                <w:szCs w:val="18"/>
              </w:rPr>
            </w:pPr>
            <w:r w:rsidRPr="00C95155">
              <w:rPr>
                <w:b/>
                <w:bCs/>
                <w:sz w:val="18"/>
                <w:szCs w:val="18"/>
              </w:rPr>
              <w:t>100</w:t>
            </w:r>
          </w:p>
        </w:tc>
      </w:tr>
    </w:tbl>
    <w:p w:rsidR="00E24A3B" w:rsidRPr="00C95155" w:rsidRDefault="00E24A3B" w:rsidP="00122C35">
      <w:pPr>
        <w:rPr>
          <w:sz w:val="18"/>
          <w:szCs w:val="18"/>
        </w:rPr>
        <w:sectPr w:rsidR="00E24A3B" w:rsidRPr="00C95155" w:rsidSect="006A7AEB">
          <w:pgSz w:w="11906" w:h="16838"/>
          <w:pgMar w:top="1134" w:right="707" w:bottom="1134" w:left="1701" w:header="708" w:footer="708" w:gutter="0"/>
          <w:cols w:space="708"/>
          <w:docGrid w:linePitch="360"/>
        </w:sectPr>
      </w:pPr>
    </w:p>
    <w:p w:rsidR="00E24A3B" w:rsidRDefault="00A04A2D" w:rsidP="00A04A2D">
      <w:pPr>
        <w:jc w:val="right"/>
        <w:rPr>
          <w:sz w:val="18"/>
          <w:szCs w:val="18"/>
        </w:rPr>
      </w:pPr>
      <w:r>
        <w:rPr>
          <w:sz w:val="18"/>
          <w:szCs w:val="18"/>
        </w:rPr>
        <w:lastRenderedPageBreak/>
        <w:t xml:space="preserve">Приложение № 18 </w:t>
      </w:r>
    </w:p>
    <w:p w:rsidR="00A04A2D" w:rsidRDefault="00A04A2D" w:rsidP="00A04A2D">
      <w:pPr>
        <w:jc w:val="right"/>
        <w:rPr>
          <w:sz w:val="18"/>
          <w:szCs w:val="18"/>
        </w:rPr>
      </w:pPr>
      <w:r>
        <w:rPr>
          <w:sz w:val="18"/>
          <w:szCs w:val="18"/>
        </w:rPr>
        <w:t>к решению районной Думы</w:t>
      </w:r>
    </w:p>
    <w:p w:rsidR="00A04A2D" w:rsidRPr="00C95155" w:rsidRDefault="00A04A2D" w:rsidP="00A04A2D">
      <w:pPr>
        <w:jc w:val="right"/>
        <w:rPr>
          <w:sz w:val="18"/>
          <w:szCs w:val="18"/>
        </w:rPr>
      </w:pPr>
      <w:r>
        <w:rPr>
          <w:sz w:val="18"/>
          <w:szCs w:val="18"/>
        </w:rPr>
        <w:t>от 29.06.2015№59/374</w:t>
      </w:r>
    </w:p>
    <w:tbl>
      <w:tblPr>
        <w:tblW w:w="5140" w:type="pct"/>
        <w:tblInd w:w="-176" w:type="dxa"/>
        <w:tblLayout w:type="fixed"/>
        <w:tblLook w:val="04A0"/>
      </w:tblPr>
      <w:tblGrid>
        <w:gridCol w:w="1278"/>
        <w:gridCol w:w="1164"/>
        <w:gridCol w:w="1143"/>
        <w:gridCol w:w="1237"/>
        <w:gridCol w:w="164"/>
        <w:gridCol w:w="666"/>
        <w:gridCol w:w="1383"/>
        <w:gridCol w:w="666"/>
        <w:gridCol w:w="195"/>
        <w:gridCol w:w="1195"/>
        <w:gridCol w:w="82"/>
        <w:gridCol w:w="942"/>
        <w:gridCol w:w="188"/>
        <w:gridCol w:w="952"/>
        <w:gridCol w:w="179"/>
        <w:gridCol w:w="845"/>
        <w:gridCol w:w="292"/>
        <w:gridCol w:w="854"/>
        <w:gridCol w:w="1140"/>
        <w:gridCol w:w="635"/>
      </w:tblGrid>
      <w:tr w:rsidR="00E24A3B" w:rsidRPr="00E24A3B" w:rsidTr="003E7076">
        <w:trPr>
          <w:trHeight w:val="227"/>
        </w:trPr>
        <w:tc>
          <w:tcPr>
            <w:tcW w:w="5000" w:type="pct"/>
            <w:gridSpan w:val="20"/>
            <w:tcBorders>
              <w:top w:val="nil"/>
              <w:left w:val="nil"/>
              <w:bottom w:val="nil"/>
              <w:right w:val="nil"/>
            </w:tcBorders>
            <w:shd w:val="clear" w:color="auto" w:fill="auto"/>
            <w:vAlign w:val="bottom"/>
            <w:hideMark/>
          </w:tcPr>
          <w:p w:rsidR="00E24A3B" w:rsidRPr="00E24A3B" w:rsidRDefault="00E24A3B" w:rsidP="00E24A3B">
            <w:pPr>
              <w:jc w:val="center"/>
              <w:rPr>
                <w:b/>
                <w:bCs/>
                <w:sz w:val="20"/>
                <w:szCs w:val="20"/>
              </w:rPr>
            </w:pPr>
            <w:r w:rsidRPr="00E24A3B">
              <w:rPr>
                <w:b/>
                <w:bCs/>
                <w:sz w:val="20"/>
                <w:szCs w:val="20"/>
              </w:rPr>
              <w:t>ОТЧЕТ</w:t>
            </w:r>
          </w:p>
        </w:tc>
      </w:tr>
      <w:tr w:rsidR="00E24A3B" w:rsidRPr="00E24A3B" w:rsidTr="003E7076">
        <w:trPr>
          <w:trHeight w:val="290"/>
        </w:trPr>
        <w:tc>
          <w:tcPr>
            <w:tcW w:w="5000" w:type="pct"/>
            <w:gridSpan w:val="20"/>
            <w:tcBorders>
              <w:top w:val="nil"/>
              <w:left w:val="nil"/>
              <w:bottom w:val="nil"/>
              <w:right w:val="nil"/>
            </w:tcBorders>
            <w:shd w:val="clear" w:color="auto" w:fill="auto"/>
            <w:vAlign w:val="bottom"/>
            <w:hideMark/>
          </w:tcPr>
          <w:p w:rsidR="00E24A3B" w:rsidRPr="00E24A3B" w:rsidRDefault="00E24A3B" w:rsidP="00E24A3B">
            <w:pPr>
              <w:jc w:val="center"/>
              <w:rPr>
                <w:b/>
                <w:bCs/>
                <w:sz w:val="20"/>
                <w:szCs w:val="20"/>
              </w:rPr>
            </w:pPr>
            <w:r w:rsidRPr="00E24A3B">
              <w:rPr>
                <w:b/>
                <w:bCs/>
                <w:sz w:val="20"/>
                <w:szCs w:val="20"/>
              </w:rPr>
              <w:t>о расходовании средств резервного фонда муниципального образований Тужинский муниципальный район в 2014 году</w:t>
            </w:r>
          </w:p>
        </w:tc>
      </w:tr>
      <w:tr w:rsidR="003E7076" w:rsidRPr="00E24A3B" w:rsidTr="003E7076">
        <w:trPr>
          <w:trHeight w:val="422"/>
        </w:trPr>
        <w:tc>
          <w:tcPr>
            <w:tcW w:w="420" w:type="pct"/>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383" w:type="pct"/>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376" w:type="pct"/>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461" w:type="pct"/>
            <w:gridSpan w:val="2"/>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219" w:type="pct"/>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455" w:type="pct"/>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219" w:type="pct"/>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457" w:type="pct"/>
            <w:gridSpan w:val="2"/>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337" w:type="pct"/>
            <w:gridSpan w:val="2"/>
            <w:tcBorders>
              <w:top w:val="nil"/>
              <w:left w:val="nil"/>
              <w:bottom w:val="nil"/>
              <w:right w:val="nil"/>
            </w:tcBorders>
            <w:shd w:val="clear" w:color="auto" w:fill="auto"/>
            <w:vAlign w:val="center"/>
            <w:hideMark/>
          </w:tcPr>
          <w:p w:rsidR="00E24A3B" w:rsidRPr="00E24A3B" w:rsidRDefault="00E24A3B" w:rsidP="00E24A3B">
            <w:pPr>
              <w:jc w:val="center"/>
              <w:rPr>
                <w:b/>
                <w:bCs/>
                <w:sz w:val="20"/>
                <w:szCs w:val="20"/>
              </w:rPr>
            </w:pPr>
          </w:p>
        </w:tc>
        <w:tc>
          <w:tcPr>
            <w:tcW w:w="375" w:type="pct"/>
            <w:gridSpan w:val="2"/>
            <w:tcBorders>
              <w:top w:val="nil"/>
              <w:left w:val="nil"/>
              <w:bottom w:val="nil"/>
              <w:right w:val="nil"/>
            </w:tcBorders>
            <w:shd w:val="clear" w:color="auto" w:fill="auto"/>
            <w:vAlign w:val="bottom"/>
            <w:hideMark/>
          </w:tcPr>
          <w:p w:rsidR="00E24A3B" w:rsidRPr="00E24A3B" w:rsidRDefault="00E24A3B" w:rsidP="00E24A3B">
            <w:pPr>
              <w:jc w:val="center"/>
              <w:rPr>
                <w:sz w:val="20"/>
                <w:szCs w:val="20"/>
              </w:rPr>
            </w:pPr>
          </w:p>
        </w:tc>
        <w:tc>
          <w:tcPr>
            <w:tcW w:w="337" w:type="pct"/>
            <w:gridSpan w:val="2"/>
            <w:tcBorders>
              <w:top w:val="nil"/>
              <w:left w:val="nil"/>
              <w:bottom w:val="nil"/>
              <w:right w:val="nil"/>
            </w:tcBorders>
            <w:shd w:val="clear" w:color="auto" w:fill="auto"/>
            <w:vAlign w:val="bottom"/>
            <w:hideMark/>
          </w:tcPr>
          <w:p w:rsidR="00E24A3B" w:rsidRPr="00E24A3B" w:rsidRDefault="00E24A3B" w:rsidP="00E24A3B">
            <w:pPr>
              <w:jc w:val="center"/>
              <w:rPr>
                <w:sz w:val="20"/>
                <w:szCs w:val="20"/>
              </w:rPr>
            </w:pPr>
          </w:p>
        </w:tc>
        <w:tc>
          <w:tcPr>
            <w:tcW w:w="377" w:type="pct"/>
            <w:gridSpan w:val="2"/>
            <w:tcBorders>
              <w:top w:val="nil"/>
              <w:left w:val="nil"/>
              <w:bottom w:val="nil"/>
              <w:right w:val="nil"/>
            </w:tcBorders>
            <w:shd w:val="clear" w:color="auto" w:fill="auto"/>
            <w:vAlign w:val="bottom"/>
            <w:hideMark/>
          </w:tcPr>
          <w:p w:rsidR="00E24A3B" w:rsidRPr="00E24A3B" w:rsidRDefault="00E24A3B" w:rsidP="00E24A3B">
            <w:pPr>
              <w:jc w:val="center"/>
              <w:rPr>
                <w:sz w:val="20"/>
                <w:szCs w:val="20"/>
              </w:rPr>
            </w:pPr>
          </w:p>
        </w:tc>
        <w:tc>
          <w:tcPr>
            <w:tcW w:w="584" w:type="pct"/>
            <w:gridSpan w:val="2"/>
            <w:tcBorders>
              <w:top w:val="nil"/>
              <w:left w:val="nil"/>
              <w:bottom w:val="single" w:sz="4" w:space="0" w:color="auto"/>
              <w:right w:val="nil"/>
            </w:tcBorders>
            <w:shd w:val="clear" w:color="auto" w:fill="auto"/>
            <w:vAlign w:val="bottom"/>
            <w:hideMark/>
          </w:tcPr>
          <w:p w:rsidR="00E24A3B" w:rsidRPr="00E24A3B" w:rsidRDefault="00E24A3B" w:rsidP="00E24A3B">
            <w:pPr>
              <w:jc w:val="right"/>
              <w:rPr>
                <w:sz w:val="20"/>
                <w:szCs w:val="20"/>
              </w:rPr>
            </w:pPr>
            <w:r w:rsidRPr="00E24A3B">
              <w:rPr>
                <w:sz w:val="20"/>
                <w:szCs w:val="20"/>
              </w:rPr>
              <w:t>рублей</w:t>
            </w:r>
          </w:p>
        </w:tc>
      </w:tr>
      <w:tr w:rsidR="00E24A3B" w:rsidRPr="00E24A3B" w:rsidTr="003E7076">
        <w:trPr>
          <w:trHeight w:val="840"/>
        </w:trPr>
        <w:tc>
          <w:tcPr>
            <w:tcW w:w="4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Получатель бюджетных средств</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Сметная стоимость</w:t>
            </w:r>
          </w:p>
        </w:tc>
        <w:tc>
          <w:tcPr>
            <w:tcW w:w="37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Объем фактически выполненных работ</w:t>
            </w:r>
          </w:p>
        </w:tc>
        <w:tc>
          <w:tcPr>
            <w:tcW w:w="1135" w:type="pct"/>
            <w:gridSpan w:val="4"/>
            <w:tcBorders>
              <w:top w:val="single" w:sz="4" w:space="0" w:color="auto"/>
              <w:left w:val="nil"/>
              <w:bottom w:val="single" w:sz="4" w:space="0" w:color="auto"/>
              <w:right w:val="single" w:sz="4" w:space="0" w:color="000000"/>
            </w:tcBorders>
            <w:shd w:val="clear" w:color="000000" w:fill="FFFFFF"/>
            <w:vAlign w:val="center"/>
            <w:hideMark/>
          </w:tcPr>
          <w:p w:rsidR="00E24A3B" w:rsidRPr="00E24A3B" w:rsidRDefault="00E24A3B" w:rsidP="00E24A3B">
            <w:pPr>
              <w:jc w:val="center"/>
              <w:rPr>
                <w:sz w:val="20"/>
                <w:szCs w:val="20"/>
              </w:rPr>
            </w:pPr>
            <w:r w:rsidRPr="00E24A3B">
              <w:rPr>
                <w:sz w:val="20"/>
                <w:szCs w:val="20"/>
              </w:rPr>
              <w:t>Выделено за счет резервного фонда МО Тужинский муниицпальный район</w:t>
            </w:r>
          </w:p>
        </w:tc>
        <w:tc>
          <w:tcPr>
            <w:tcW w:w="2102" w:type="pct"/>
            <w:gridSpan w:val="11"/>
            <w:tcBorders>
              <w:top w:val="single" w:sz="4" w:space="0" w:color="auto"/>
              <w:left w:val="nil"/>
              <w:bottom w:val="single" w:sz="4" w:space="0" w:color="auto"/>
              <w:right w:val="single" w:sz="4" w:space="0" w:color="000000"/>
            </w:tcBorders>
            <w:shd w:val="clear" w:color="000000" w:fill="FFFFFF"/>
            <w:vAlign w:val="center"/>
            <w:hideMark/>
          </w:tcPr>
          <w:p w:rsidR="00E24A3B" w:rsidRPr="00E24A3B" w:rsidRDefault="00E24A3B" w:rsidP="00E24A3B">
            <w:pPr>
              <w:jc w:val="center"/>
              <w:rPr>
                <w:sz w:val="20"/>
                <w:szCs w:val="20"/>
              </w:rPr>
            </w:pPr>
            <w:r w:rsidRPr="00E24A3B">
              <w:rPr>
                <w:sz w:val="20"/>
                <w:szCs w:val="20"/>
              </w:rPr>
              <w:t>Произведено расходов за счет резе</w:t>
            </w:r>
            <w:r w:rsidR="00C95155">
              <w:rPr>
                <w:sz w:val="20"/>
                <w:szCs w:val="20"/>
              </w:rPr>
              <w:t>рвного фонда МО Тужинский муници</w:t>
            </w:r>
            <w:r w:rsidRPr="00E24A3B">
              <w:rPr>
                <w:sz w:val="20"/>
                <w:szCs w:val="20"/>
              </w:rPr>
              <w:t>пальный  район</w:t>
            </w:r>
          </w:p>
        </w:tc>
        <w:tc>
          <w:tcPr>
            <w:tcW w:w="3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Наличие   задолженности</w:t>
            </w:r>
          </w:p>
        </w:tc>
        <w:tc>
          <w:tcPr>
            <w:tcW w:w="2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Остаток средств в резервном фонде</w:t>
            </w:r>
          </w:p>
        </w:tc>
      </w:tr>
      <w:tr w:rsidR="00A04A2D" w:rsidRPr="00E24A3B" w:rsidTr="003E7076">
        <w:trPr>
          <w:trHeight w:val="465"/>
        </w:trPr>
        <w:tc>
          <w:tcPr>
            <w:tcW w:w="420" w:type="pct"/>
            <w:vMerge/>
            <w:tcBorders>
              <w:top w:val="single" w:sz="4" w:space="0" w:color="auto"/>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376" w:type="pct"/>
            <w:vMerge/>
            <w:tcBorders>
              <w:top w:val="single" w:sz="4" w:space="0" w:color="auto"/>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4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 дата распоряжения</w:t>
            </w:r>
          </w:p>
        </w:tc>
        <w:tc>
          <w:tcPr>
            <w:tcW w:w="273"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Сумма</w:t>
            </w:r>
          </w:p>
        </w:tc>
        <w:tc>
          <w:tcPr>
            <w:tcW w:w="4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Наименование работ</w:t>
            </w:r>
          </w:p>
        </w:tc>
        <w:tc>
          <w:tcPr>
            <w:tcW w:w="283"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Сумма</w:t>
            </w:r>
          </w:p>
        </w:tc>
        <w:tc>
          <w:tcPr>
            <w:tcW w:w="420"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Получатель средств, исполнитель работ</w:t>
            </w:r>
          </w:p>
        </w:tc>
        <w:tc>
          <w:tcPr>
            <w:tcW w:w="1118" w:type="pct"/>
            <w:gridSpan w:val="6"/>
            <w:tcBorders>
              <w:top w:val="single" w:sz="4" w:space="0" w:color="auto"/>
              <w:left w:val="nil"/>
              <w:bottom w:val="single" w:sz="4" w:space="0" w:color="auto"/>
              <w:right w:val="single" w:sz="4" w:space="0" w:color="000000"/>
            </w:tcBorders>
            <w:shd w:val="clear" w:color="000000" w:fill="FFFFFF"/>
            <w:vAlign w:val="center"/>
            <w:hideMark/>
          </w:tcPr>
          <w:p w:rsidR="00E24A3B" w:rsidRPr="00E24A3B" w:rsidRDefault="00E24A3B" w:rsidP="00E24A3B">
            <w:pPr>
              <w:jc w:val="center"/>
              <w:rPr>
                <w:color w:val="000000"/>
                <w:sz w:val="20"/>
                <w:szCs w:val="20"/>
              </w:rPr>
            </w:pPr>
            <w:r w:rsidRPr="00E24A3B">
              <w:rPr>
                <w:color w:val="000000"/>
                <w:sz w:val="20"/>
                <w:szCs w:val="20"/>
              </w:rPr>
              <w:t>Подтверждающие документы</w:t>
            </w:r>
          </w:p>
        </w:tc>
        <w:tc>
          <w:tcPr>
            <w:tcW w:w="2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Остаток средств на лицевом счете</w:t>
            </w:r>
          </w:p>
        </w:tc>
        <w:tc>
          <w:tcPr>
            <w:tcW w:w="375" w:type="pct"/>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209" w:type="pct"/>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r>
      <w:tr w:rsidR="00A04A2D" w:rsidRPr="00E24A3B" w:rsidTr="003E7076">
        <w:trPr>
          <w:trHeight w:val="1200"/>
        </w:trPr>
        <w:tc>
          <w:tcPr>
            <w:tcW w:w="420" w:type="pct"/>
            <w:vMerge/>
            <w:tcBorders>
              <w:top w:val="single" w:sz="4" w:space="0" w:color="auto"/>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376" w:type="pct"/>
            <w:vMerge/>
            <w:tcBorders>
              <w:top w:val="single" w:sz="4" w:space="0" w:color="auto"/>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407" w:type="pct"/>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273" w:type="pct"/>
            <w:gridSpan w:val="2"/>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455" w:type="pct"/>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283" w:type="pct"/>
            <w:gridSpan w:val="2"/>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420" w:type="pct"/>
            <w:gridSpan w:val="2"/>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372"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color w:val="000000"/>
                <w:sz w:val="20"/>
                <w:szCs w:val="20"/>
              </w:rPr>
            </w:pPr>
            <w:r w:rsidRPr="00E24A3B">
              <w:rPr>
                <w:color w:val="000000"/>
                <w:sz w:val="20"/>
                <w:szCs w:val="20"/>
              </w:rPr>
              <w:t>Номер, дата платежного поручения</w:t>
            </w:r>
          </w:p>
        </w:tc>
        <w:tc>
          <w:tcPr>
            <w:tcW w:w="372"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Акт выполненных работ</w:t>
            </w:r>
          </w:p>
        </w:tc>
        <w:tc>
          <w:tcPr>
            <w:tcW w:w="374"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sz w:val="20"/>
                <w:szCs w:val="20"/>
              </w:rPr>
            </w:pPr>
            <w:r w:rsidRPr="00E24A3B">
              <w:rPr>
                <w:sz w:val="20"/>
                <w:szCs w:val="20"/>
              </w:rPr>
              <w:t>Счет-фактура</w:t>
            </w:r>
          </w:p>
        </w:tc>
        <w:tc>
          <w:tcPr>
            <w:tcW w:w="281" w:type="pct"/>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375" w:type="pct"/>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c>
          <w:tcPr>
            <w:tcW w:w="209" w:type="pct"/>
            <w:vMerge/>
            <w:tcBorders>
              <w:top w:val="nil"/>
              <w:left w:val="single" w:sz="4" w:space="0" w:color="auto"/>
              <w:bottom w:val="single" w:sz="4" w:space="0" w:color="000000"/>
              <w:right w:val="single" w:sz="4" w:space="0" w:color="auto"/>
            </w:tcBorders>
            <w:vAlign w:val="center"/>
            <w:hideMark/>
          </w:tcPr>
          <w:p w:rsidR="00E24A3B" w:rsidRPr="00E24A3B" w:rsidRDefault="00E24A3B" w:rsidP="00E24A3B">
            <w:pPr>
              <w:rPr>
                <w:sz w:val="20"/>
                <w:szCs w:val="20"/>
              </w:rPr>
            </w:pPr>
          </w:p>
        </w:tc>
      </w:tr>
      <w:tr w:rsidR="00A04A2D" w:rsidRPr="00E24A3B" w:rsidTr="003E7076">
        <w:trPr>
          <w:trHeight w:val="278"/>
        </w:trPr>
        <w:tc>
          <w:tcPr>
            <w:tcW w:w="420" w:type="pct"/>
            <w:tcBorders>
              <w:top w:val="nil"/>
              <w:left w:val="nil"/>
              <w:bottom w:val="single" w:sz="4" w:space="0" w:color="auto"/>
              <w:right w:val="single" w:sz="4" w:space="0" w:color="auto"/>
            </w:tcBorders>
            <w:shd w:val="clear" w:color="000000" w:fill="FFFFFF"/>
            <w:hideMark/>
          </w:tcPr>
          <w:p w:rsidR="00E24A3B" w:rsidRPr="00E24A3B" w:rsidRDefault="00E24A3B" w:rsidP="00E24A3B">
            <w:pPr>
              <w:rPr>
                <w:sz w:val="20"/>
                <w:szCs w:val="20"/>
              </w:rPr>
            </w:pPr>
            <w:r w:rsidRPr="00E24A3B">
              <w:rPr>
                <w:sz w:val="20"/>
                <w:szCs w:val="20"/>
              </w:rPr>
              <w:t>МКДОУ детский сад "Родничок" (Муниципальное казённое учреждение "Управление образования администрации Тужинского муниципального района" )</w:t>
            </w:r>
          </w:p>
        </w:tc>
        <w:tc>
          <w:tcPr>
            <w:tcW w:w="383" w:type="pct"/>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182 919,0</w:t>
            </w:r>
          </w:p>
        </w:tc>
        <w:tc>
          <w:tcPr>
            <w:tcW w:w="376" w:type="pct"/>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182 919,21</w:t>
            </w:r>
          </w:p>
        </w:tc>
        <w:tc>
          <w:tcPr>
            <w:tcW w:w="407" w:type="pct"/>
            <w:tcBorders>
              <w:top w:val="nil"/>
              <w:left w:val="nil"/>
              <w:bottom w:val="single" w:sz="4" w:space="0" w:color="auto"/>
              <w:right w:val="single" w:sz="4" w:space="0" w:color="auto"/>
            </w:tcBorders>
            <w:shd w:val="clear" w:color="000000" w:fill="FFFFFF"/>
            <w:hideMark/>
          </w:tcPr>
          <w:p w:rsidR="00E24A3B" w:rsidRPr="00E24A3B" w:rsidRDefault="003E7076" w:rsidP="00A04A2D">
            <w:pPr>
              <w:jc w:val="right"/>
              <w:rPr>
                <w:sz w:val="20"/>
                <w:szCs w:val="20"/>
              </w:rPr>
            </w:pPr>
            <w:r>
              <w:rPr>
                <w:sz w:val="20"/>
                <w:szCs w:val="20"/>
              </w:rPr>
              <w:t xml:space="preserve">№ 69 от </w:t>
            </w:r>
            <w:r w:rsidR="00E24A3B" w:rsidRPr="00E24A3B">
              <w:rPr>
                <w:sz w:val="20"/>
                <w:szCs w:val="20"/>
              </w:rPr>
              <w:t>10.10.2014</w:t>
            </w:r>
          </w:p>
        </w:tc>
        <w:tc>
          <w:tcPr>
            <w:tcW w:w="273" w:type="pct"/>
            <w:gridSpan w:val="2"/>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80 000</w:t>
            </w:r>
          </w:p>
        </w:tc>
        <w:tc>
          <w:tcPr>
            <w:tcW w:w="455" w:type="pct"/>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Возмещение расходов для проведения экстренных мероприятий по предупреждению и ликвидации чрезвычайной ситуации на котельной МКДОУ детский сад "Родничок", разрушенной в результате взрыва котла</w:t>
            </w:r>
          </w:p>
        </w:tc>
        <w:tc>
          <w:tcPr>
            <w:tcW w:w="283" w:type="pct"/>
            <w:gridSpan w:val="2"/>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80 000</w:t>
            </w:r>
          </w:p>
        </w:tc>
        <w:tc>
          <w:tcPr>
            <w:tcW w:w="420" w:type="pct"/>
            <w:gridSpan w:val="2"/>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Тужинское МУП "Комму</w:t>
            </w:r>
            <w:r w:rsidR="00A04A2D">
              <w:rPr>
                <w:sz w:val="20"/>
                <w:szCs w:val="20"/>
              </w:rPr>
              <w:t>-</w:t>
            </w:r>
            <w:r w:rsidRPr="00E24A3B">
              <w:rPr>
                <w:sz w:val="20"/>
                <w:szCs w:val="20"/>
              </w:rPr>
              <w:t>нальщик"</w:t>
            </w:r>
          </w:p>
        </w:tc>
        <w:tc>
          <w:tcPr>
            <w:tcW w:w="372" w:type="pct"/>
            <w:gridSpan w:val="2"/>
            <w:tcBorders>
              <w:top w:val="nil"/>
              <w:left w:val="nil"/>
              <w:bottom w:val="single" w:sz="4" w:space="0" w:color="auto"/>
              <w:right w:val="single" w:sz="4" w:space="0" w:color="auto"/>
            </w:tcBorders>
            <w:shd w:val="clear" w:color="000000" w:fill="FFFFFF"/>
            <w:hideMark/>
          </w:tcPr>
          <w:p w:rsidR="00E24A3B" w:rsidRPr="00E24A3B" w:rsidRDefault="00E24A3B" w:rsidP="00A04A2D">
            <w:pPr>
              <w:jc w:val="right"/>
              <w:rPr>
                <w:sz w:val="20"/>
                <w:szCs w:val="20"/>
              </w:rPr>
            </w:pPr>
            <w:r w:rsidRPr="00E24A3B">
              <w:rPr>
                <w:sz w:val="20"/>
                <w:szCs w:val="20"/>
              </w:rPr>
              <w:t>№ 565 от 21.10.2014</w:t>
            </w:r>
          </w:p>
        </w:tc>
        <w:tc>
          <w:tcPr>
            <w:tcW w:w="372" w:type="pct"/>
            <w:gridSpan w:val="2"/>
            <w:tcBorders>
              <w:top w:val="nil"/>
              <w:left w:val="nil"/>
              <w:bottom w:val="single" w:sz="4" w:space="0" w:color="auto"/>
              <w:right w:val="single" w:sz="4" w:space="0" w:color="auto"/>
            </w:tcBorders>
            <w:shd w:val="clear" w:color="000000" w:fill="FFFFFF"/>
            <w:hideMark/>
          </w:tcPr>
          <w:p w:rsidR="00E24A3B" w:rsidRPr="00E24A3B" w:rsidRDefault="00E24A3B" w:rsidP="00A04A2D">
            <w:pPr>
              <w:jc w:val="right"/>
              <w:rPr>
                <w:sz w:val="20"/>
                <w:szCs w:val="20"/>
              </w:rPr>
            </w:pPr>
            <w:r w:rsidRPr="00E24A3B">
              <w:rPr>
                <w:sz w:val="20"/>
                <w:szCs w:val="20"/>
              </w:rPr>
              <w:t>02.10.2014</w:t>
            </w:r>
          </w:p>
        </w:tc>
        <w:tc>
          <w:tcPr>
            <w:tcW w:w="374" w:type="pct"/>
            <w:gridSpan w:val="2"/>
            <w:tcBorders>
              <w:top w:val="nil"/>
              <w:left w:val="nil"/>
              <w:bottom w:val="single" w:sz="4" w:space="0" w:color="auto"/>
              <w:right w:val="single" w:sz="4" w:space="0" w:color="auto"/>
            </w:tcBorders>
            <w:shd w:val="clear" w:color="000000" w:fill="FFFFFF"/>
            <w:hideMark/>
          </w:tcPr>
          <w:p w:rsidR="00E24A3B" w:rsidRPr="00E24A3B" w:rsidRDefault="00E24A3B" w:rsidP="00A04A2D">
            <w:pPr>
              <w:jc w:val="right"/>
              <w:rPr>
                <w:sz w:val="20"/>
                <w:szCs w:val="20"/>
              </w:rPr>
            </w:pPr>
            <w:r w:rsidRPr="00E24A3B">
              <w:rPr>
                <w:sz w:val="20"/>
                <w:szCs w:val="20"/>
              </w:rPr>
              <w:t>№ 631 от 10.10.2014</w:t>
            </w:r>
          </w:p>
        </w:tc>
        <w:tc>
          <w:tcPr>
            <w:tcW w:w="281" w:type="pct"/>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0,0</w:t>
            </w:r>
          </w:p>
        </w:tc>
        <w:tc>
          <w:tcPr>
            <w:tcW w:w="375" w:type="pct"/>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102 919,21</w:t>
            </w:r>
          </w:p>
        </w:tc>
        <w:tc>
          <w:tcPr>
            <w:tcW w:w="209" w:type="pct"/>
            <w:tcBorders>
              <w:top w:val="nil"/>
              <w:left w:val="nil"/>
              <w:bottom w:val="single" w:sz="4" w:space="0" w:color="auto"/>
              <w:right w:val="single" w:sz="4" w:space="0" w:color="auto"/>
            </w:tcBorders>
            <w:shd w:val="clear" w:color="000000" w:fill="FFFFFF"/>
            <w:hideMark/>
          </w:tcPr>
          <w:p w:rsidR="00E24A3B" w:rsidRPr="00E24A3B" w:rsidRDefault="00E24A3B" w:rsidP="00E24A3B">
            <w:pPr>
              <w:jc w:val="right"/>
              <w:rPr>
                <w:sz w:val="20"/>
                <w:szCs w:val="20"/>
              </w:rPr>
            </w:pPr>
            <w:r w:rsidRPr="00E24A3B">
              <w:rPr>
                <w:sz w:val="20"/>
                <w:szCs w:val="20"/>
              </w:rPr>
              <w:t>0,0</w:t>
            </w:r>
          </w:p>
        </w:tc>
      </w:tr>
      <w:tr w:rsidR="00A04A2D" w:rsidRPr="00E24A3B" w:rsidTr="003E7076">
        <w:trPr>
          <w:trHeight w:val="480"/>
        </w:trPr>
        <w:tc>
          <w:tcPr>
            <w:tcW w:w="420" w:type="pct"/>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rPr>
                <w:b/>
                <w:bCs/>
                <w:sz w:val="20"/>
                <w:szCs w:val="20"/>
              </w:rPr>
            </w:pPr>
            <w:r w:rsidRPr="00E24A3B">
              <w:rPr>
                <w:b/>
                <w:bCs/>
                <w:sz w:val="20"/>
                <w:szCs w:val="20"/>
              </w:rPr>
              <w:t>ИТОГО</w:t>
            </w:r>
          </w:p>
        </w:tc>
        <w:tc>
          <w:tcPr>
            <w:tcW w:w="383" w:type="pct"/>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right"/>
              <w:rPr>
                <w:b/>
                <w:bCs/>
                <w:sz w:val="20"/>
                <w:szCs w:val="20"/>
              </w:rPr>
            </w:pPr>
            <w:r w:rsidRPr="00E24A3B">
              <w:rPr>
                <w:b/>
                <w:bCs/>
                <w:sz w:val="20"/>
                <w:szCs w:val="20"/>
              </w:rPr>
              <w:t>182 919,0</w:t>
            </w:r>
          </w:p>
        </w:tc>
        <w:tc>
          <w:tcPr>
            <w:tcW w:w="376" w:type="pct"/>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right"/>
              <w:rPr>
                <w:b/>
                <w:bCs/>
                <w:sz w:val="20"/>
                <w:szCs w:val="20"/>
              </w:rPr>
            </w:pPr>
            <w:r w:rsidRPr="00E24A3B">
              <w:rPr>
                <w:b/>
                <w:bCs/>
                <w:sz w:val="20"/>
                <w:szCs w:val="20"/>
              </w:rPr>
              <w:t>182 919,21</w:t>
            </w:r>
          </w:p>
        </w:tc>
        <w:tc>
          <w:tcPr>
            <w:tcW w:w="407" w:type="pct"/>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b/>
                <w:bCs/>
                <w:sz w:val="20"/>
                <w:szCs w:val="20"/>
              </w:rPr>
            </w:pPr>
            <w:r w:rsidRPr="00E24A3B">
              <w:rPr>
                <w:b/>
                <w:bCs/>
                <w:sz w:val="20"/>
                <w:szCs w:val="20"/>
              </w:rPr>
              <w:t>х</w:t>
            </w:r>
          </w:p>
        </w:tc>
        <w:tc>
          <w:tcPr>
            <w:tcW w:w="273"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right"/>
              <w:rPr>
                <w:b/>
                <w:bCs/>
                <w:sz w:val="20"/>
                <w:szCs w:val="20"/>
              </w:rPr>
            </w:pPr>
            <w:r w:rsidRPr="00E24A3B">
              <w:rPr>
                <w:b/>
                <w:bCs/>
                <w:sz w:val="20"/>
                <w:szCs w:val="20"/>
              </w:rPr>
              <w:t>80 000</w:t>
            </w:r>
          </w:p>
        </w:tc>
        <w:tc>
          <w:tcPr>
            <w:tcW w:w="455" w:type="pct"/>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b/>
                <w:bCs/>
                <w:sz w:val="20"/>
                <w:szCs w:val="20"/>
              </w:rPr>
            </w:pPr>
            <w:r w:rsidRPr="00E24A3B">
              <w:rPr>
                <w:b/>
                <w:bCs/>
                <w:sz w:val="20"/>
                <w:szCs w:val="20"/>
              </w:rPr>
              <w:t>х</w:t>
            </w:r>
          </w:p>
        </w:tc>
        <w:tc>
          <w:tcPr>
            <w:tcW w:w="283"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right"/>
              <w:rPr>
                <w:b/>
                <w:bCs/>
                <w:sz w:val="20"/>
                <w:szCs w:val="20"/>
              </w:rPr>
            </w:pPr>
            <w:r w:rsidRPr="00E24A3B">
              <w:rPr>
                <w:b/>
                <w:bCs/>
                <w:sz w:val="20"/>
                <w:szCs w:val="20"/>
              </w:rPr>
              <w:t>80 000</w:t>
            </w:r>
          </w:p>
        </w:tc>
        <w:tc>
          <w:tcPr>
            <w:tcW w:w="420"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b/>
                <w:bCs/>
                <w:sz w:val="20"/>
                <w:szCs w:val="20"/>
              </w:rPr>
            </w:pPr>
            <w:r w:rsidRPr="00E24A3B">
              <w:rPr>
                <w:b/>
                <w:bCs/>
                <w:sz w:val="20"/>
                <w:szCs w:val="20"/>
              </w:rPr>
              <w:t>х</w:t>
            </w:r>
          </w:p>
        </w:tc>
        <w:tc>
          <w:tcPr>
            <w:tcW w:w="372"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b/>
                <w:bCs/>
                <w:sz w:val="20"/>
                <w:szCs w:val="20"/>
              </w:rPr>
            </w:pPr>
            <w:r w:rsidRPr="00E24A3B">
              <w:rPr>
                <w:b/>
                <w:bCs/>
                <w:sz w:val="20"/>
                <w:szCs w:val="20"/>
              </w:rPr>
              <w:t>х</w:t>
            </w:r>
          </w:p>
        </w:tc>
        <w:tc>
          <w:tcPr>
            <w:tcW w:w="372"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b/>
                <w:bCs/>
                <w:sz w:val="20"/>
                <w:szCs w:val="20"/>
              </w:rPr>
            </w:pPr>
            <w:r w:rsidRPr="00E24A3B">
              <w:rPr>
                <w:b/>
                <w:bCs/>
                <w:sz w:val="20"/>
                <w:szCs w:val="20"/>
              </w:rPr>
              <w:t>х</w:t>
            </w:r>
          </w:p>
        </w:tc>
        <w:tc>
          <w:tcPr>
            <w:tcW w:w="374" w:type="pct"/>
            <w:gridSpan w:val="2"/>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center"/>
              <w:rPr>
                <w:b/>
                <w:bCs/>
                <w:sz w:val="20"/>
                <w:szCs w:val="20"/>
              </w:rPr>
            </w:pPr>
            <w:r w:rsidRPr="00E24A3B">
              <w:rPr>
                <w:b/>
                <w:bCs/>
                <w:sz w:val="20"/>
                <w:szCs w:val="20"/>
              </w:rPr>
              <w:t>х</w:t>
            </w:r>
          </w:p>
        </w:tc>
        <w:tc>
          <w:tcPr>
            <w:tcW w:w="281" w:type="pct"/>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right"/>
              <w:rPr>
                <w:b/>
                <w:bCs/>
                <w:sz w:val="20"/>
                <w:szCs w:val="20"/>
              </w:rPr>
            </w:pPr>
            <w:r w:rsidRPr="00E24A3B">
              <w:rPr>
                <w:b/>
                <w:bCs/>
                <w:sz w:val="20"/>
                <w:szCs w:val="20"/>
              </w:rPr>
              <w:t>0,0</w:t>
            </w:r>
          </w:p>
        </w:tc>
        <w:tc>
          <w:tcPr>
            <w:tcW w:w="375" w:type="pct"/>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right"/>
              <w:rPr>
                <w:b/>
                <w:bCs/>
                <w:sz w:val="20"/>
                <w:szCs w:val="20"/>
              </w:rPr>
            </w:pPr>
            <w:r w:rsidRPr="00E24A3B">
              <w:rPr>
                <w:b/>
                <w:bCs/>
                <w:sz w:val="20"/>
                <w:szCs w:val="20"/>
              </w:rPr>
              <w:t>102 919,21</w:t>
            </w:r>
          </w:p>
        </w:tc>
        <w:tc>
          <w:tcPr>
            <w:tcW w:w="209" w:type="pct"/>
            <w:tcBorders>
              <w:top w:val="nil"/>
              <w:left w:val="nil"/>
              <w:bottom w:val="single" w:sz="4" w:space="0" w:color="auto"/>
              <w:right w:val="single" w:sz="4" w:space="0" w:color="auto"/>
            </w:tcBorders>
            <w:shd w:val="clear" w:color="000000" w:fill="FFFFFF"/>
            <w:vAlign w:val="center"/>
            <w:hideMark/>
          </w:tcPr>
          <w:p w:rsidR="00E24A3B" w:rsidRPr="00E24A3B" w:rsidRDefault="00E24A3B" w:rsidP="00E24A3B">
            <w:pPr>
              <w:jc w:val="right"/>
              <w:rPr>
                <w:b/>
                <w:bCs/>
                <w:sz w:val="20"/>
                <w:szCs w:val="20"/>
              </w:rPr>
            </w:pPr>
            <w:r w:rsidRPr="00E24A3B">
              <w:rPr>
                <w:b/>
                <w:bCs/>
                <w:sz w:val="20"/>
                <w:szCs w:val="20"/>
              </w:rPr>
              <w:t>0,0</w:t>
            </w:r>
          </w:p>
        </w:tc>
      </w:tr>
    </w:tbl>
    <w:p w:rsidR="00E24A3B" w:rsidRDefault="00E24A3B" w:rsidP="00122C35">
      <w:pPr>
        <w:rPr>
          <w:sz w:val="20"/>
          <w:szCs w:val="20"/>
        </w:rPr>
      </w:pPr>
    </w:p>
    <w:p w:rsidR="00E24A3B" w:rsidRDefault="00E24A3B" w:rsidP="00122C35">
      <w:pPr>
        <w:rPr>
          <w:sz w:val="20"/>
          <w:szCs w:val="20"/>
        </w:rPr>
        <w:sectPr w:rsidR="00E24A3B" w:rsidSect="00E24A3B">
          <w:pgSz w:w="16838" w:h="11906" w:orient="landscape"/>
          <w:pgMar w:top="1701" w:right="1134" w:bottom="707" w:left="1134" w:header="708" w:footer="708" w:gutter="0"/>
          <w:cols w:space="708"/>
          <w:docGrid w:linePitch="360"/>
        </w:sectPr>
      </w:pPr>
    </w:p>
    <w:p w:rsidR="00E24A3B" w:rsidRPr="00E24A3B" w:rsidRDefault="00E24A3B" w:rsidP="00E24A3B">
      <w:pPr>
        <w:jc w:val="center"/>
        <w:rPr>
          <w:b/>
          <w:sz w:val="20"/>
          <w:szCs w:val="20"/>
        </w:rPr>
      </w:pPr>
      <w:r w:rsidRPr="00E24A3B">
        <w:rPr>
          <w:b/>
          <w:sz w:val="20"/>
          <w:szCs w:val="20"/>
        </w:rPr>
        <w:lastRenderedPageBreak/>
        <w:t xml:space="preserve">ТУЖИНСКАЯ РАЙОННАЯ ДУМА </w:t>
      </w:r>
    </w:p>
    <w:p w:rsidR="00E24A3B" w:rsidRPr="00E24A3B" w:rsidRDefault="00E24A3B" w:rsidP="00E24A3B">
      <w:pPr>
        <w:jc w:val="center"/>
        <w:rPr>
          <w:b/>
          <w:sz w:val="20"/>
          <w:szCs w:val="20"/>
        </w:rPr>
      </w:pPr>
      <w:r w:rsidRPr="00E24A3B">
        <w:rPr>
          <w:b/>
          <w:sz w:val="20"/>
          <w:szCs w:val="20"/>
        </w:rPr>
        <w:t>КИРОВСКОЙ ОБЛАСТИ</w:t>
      </w:r>
    </w:p>
    <w:p w:rsidR="00E24A3B" w:rsidRPr="00E24A3B" w:rsidRDefault="00E24A3B" w:rsidP="00E24A3B">
      <w:pPr>
        <w:jc w:val="center"/>
        <w:rPr>
          <w:sz w:val="20"/>
          <w:szCs w:val="20"/>
        </w:rPr>
      </w:pPr>
    </w:p>
    <w:p w:rsidR="00E24A3B" w:rsidRPr="00E24A3B" w:rsidRDefault="00E24A3B" w:rsidP="00E24A3B">
      <w:pPr>
        <w:jc w:val="center"/>
        <w:rPr>
          <w:b/>
          <w:sz w:val="20"/>
          <w:szCs w:val="20"/>
        </w:rPr>
      </w:pPr>
      <w:r w:rsidRPr="00E24A3B">
        <w:rPr>
          <w:b/>
          <w:sz w:val="20"/>
          <w:szCs w:val="20"/>
        </w:rPr>
        <w:t>РЕШЕНИЕ</w:t>
      </w:r>
    </w:p>
    <w:p w:rsidR="00E24A3B" w:rsidRPr="00E24A3B" w:rsidRDefault="00E24A3B" w:rsidP="00E24A3B">
      <w:pPr>
        <w:rPr>
          <w:sz w:val="20"/>
          <w:szCs w:val="20"/>
        </w:rPr>
      </w:pPr>
    </w:p>
    <w:p w:rsidR="00E24A3B" w:rsidRPr="00E24A3B" w:rsidRDefault="00E24A3B" w:rsidP="00E24A3B">
      <w:pPr>
        <w:rPr>
          <w:sz w:val="20"/>
          <w:szCs w:val="20"/>
          <w:u w:val="single"/>
        </w:rPr>
      </w:pPr>
      <w:r w:rsidRPr="00E24A3B">
        <w:rPr>
          <w:sz w:val="20"/>
          <w:szCs w:val="20"/>
          <w:u w:val="single"/>
        </w:rPr>
        <w:t xml:space="preserve">29.06.2015  </w:t>
      </w:r>
      <w:r w:rsidRPr="00E24A3B">
        <w:rPr>
          <w:sz w:val="20"/>
          <w:szCs w:val="20"/>
        </w:rPr>
        <w:t xml:space="preserve">                                                                                                                      </w:t>
      </w:r>
      <w:r w:rsidR="00A04C78">
        <w:rPr>
          <w:sz w:val="20"/>
          <w:szCs w:val="20"/>
        </w:rPr>
        <w:tab/>
      </w:r>
      <w:r w:rsidR="00A04C78">
        <w:rPr>
          <w:sz w:val="20"/>
          <w:szCs w:val="20"/>
        </w:rPr>
        <w:tab/>
      </w:r>
      <w:r w:rsidR="00A04C78">
        <w:rPr>
          <w:sz w:val="20"/>
          <w:szCs w:val="20"/>
        </w:rPr>
        <w:tab/>
      </w:r>
      <w:r w:rsidRPr="00E24A3B">
        <w:rPr>
          <w:sz w:val="20"/>
          <w:szCs w:val="20"/>
          <w:u w:val="single"/>
        </w:rPr>
        <w:t>№ 59/375</w:t>
      </w:r>
    </w:p>
    <w:p w:rsidR="00E24A3B" w:rsidRPr="00E24A3B" w:rsidRDefault="00E24A3B" w:rsidP="00E24A3B">
      <w:pPr>
        <w:jc w:val="center"/>
        <w:rPr>
          <w:sz w:val="20"/>
          <w:szCs w:val="20"/>
        </w:rPr>
      </w:pPr>
    </w:p>
    <w:p w:rsidR="00E24A3B" w:rsidRPr="00E24A3B" w:rsidRDefault="00E24A3B" w:rsidP="00E24A3B">
      <w:pPr>
        <w:jc w:val="center"/>
        <w:rPr>
          <w:b/>
          <w:sz w:val="20"/>
          <w:szCs w:val="20"/>
        </w:rPr>
      </w:pPr>
      <w:r w:rsidRPr="00E24A3B">
        <w:rPr>
          <w:b/>
          <w:sz w:val="20"/>
          <w:szCs w:val="20"/>
        </w:rPr>
        <w:t>пгт Тужа</w:t>
      </w:r>
    </w:p>
    <w:p w:rsidR="00E24A3B" w:rsidRPr="00E24A3B" w:rsidRDefault="00E24A3B" w:rsidP="00E24A3B">
      <w:pPr>
        <w:jc w:val="center"/>
        <w:rPr>
          <w:b/>
          <w:sz w:val="20"/>
          <w:szCs w:val="20"/>
        </w:rPr>
      </w:pPr>
    </w:p>
    <w:p w:rsidR="00E24A3B" w:rsidRPr="00E24A3B" w:rsidRDefault="00E24A3B" w:rsidP="00E24A3B">
      <w:pPr>
        <w:jc w:val="center"/>
        <w:rPr>
          <w:b/>
          <w:sz w:val="20"/>
          <w:szCs w:val="20"/>
        </w:rPr>
      </w:pPr>
      <w:r w:rsidRPr="00E24A3B">
        <w:rPr>
          <w:b/>
          <w:sz w:val="20"/>
          <w:szCs w:val="20"/>
        </w:rPr>
        <w:t xml:space="preserve">О внесении дополнения в решение Тужинской районной Думы от 12.12.2014 № 49/334 «Об утверждении Программы приватизации муниципального имущества муниципального образования  </w:t>
      </w:r>
    </w:p>
    <w:p w:rsidR="00E24A3B" w:rsidRPr="00E24A3B" w:rsidRDefault="00E24A3B" w:rsidP="00E24A3B">
      <w:pPr>
        <w:jc w:val="center"/>
        <w:rPr>
          <w:b/>
          <w:sz w:val="20"/>
          <w:szCs w:val="20"/>
        </w:rPr>
      </w:pPr>
      <w:r w:rsidRPr="00E24A3B">
        <w:rPr>
          <w:b/>
          <w:sz w:val="20"/>
          <w:szCs w:val="20"/>
        </w:rPr>
        <w:t xml:space="preserve">Тужинский муниципальный район Кировской области </w:t>
      </w:r>
    </w:p>
    <w:p w:rsidR="00E24A3B" w:rsidRPr="00E24A3B" w:rsidRDefault="00E24A3B" w:rsidP="00E24A3B">
      <w:pPr>
        <w:jc w:val="center"/>
        <w:rPr>
          <w:b/>
          <w:sz w:val="20"/>
          <w:szCs w:val="20"/>
        </w:rPr>
      </w:pPr>
      <w:r w:rsidRPr="00E24A3B">
        <w:rPr>
          <w:b/>
          <w:sz w:val="20"/>
          <w:szCs w:val="20"/>
        </w:rPr>
        <w:t>на 2015 год»</w:t>
      </w:r>
    </w:p>
    <w:p w:rsidR="00E24A3B" w:rsidRPr="00E24A3B" w:rsidRDefault="00E24A3B" w:rsidP="00E24A3B">
      <w:pPr>
        <w:jc w:val="both"/>
        <w:rPr>
          <w:sz w:val="20"/>
          <w:szCs w:val="20"/>
        </w:rPr>
      </w:pPr>
    </w:p>
    <w:p w:rsidR="00E24A3B" w:rsidRPr="00E24A3B" w:rsidRDefault="00E24A3B" w:rsidP="00E24A3B">
      <w:pPr>
        <w:ind w:firstLine="709"/>
        <w:jc w:val="both"/>
        <w:rPr>
          <w:sz w:val="20"/>
          <w:szCs w:val="20"/>
        </w:rPr>
      </w:pPr>
      <w:r w:rsidRPr="00E24A3B">
        <w:rPr>
          <w:sz w:val="20"/>
          <w:szCs w:val="20"/>
        </w:rPr>
        <w:t>В соответствии с Федеральным законом от 21.12.2001 № 178-ФЗ «О приватиз</w:t>
      </w:r>
      <w:r w:rsidRPr="00E24A3B">
        <w:rPr>
          <w:sz w:val="20"/>
          <w:szCs w:val="20"/>
        </w:rPr>
        <w:t>а</w:t>
      </w:r>
      <w:r w:rsidRPr="00E24A3B">
        <w:rPr>
          <w:sz w:val="20"/>
          <w:szCs w:val="20"/>
        </w:rPr>
        <w:t>ции государственного и муниципального имущества»,  Порядком планирования и принятия решений об условиях приватизации муниципального имущества муниц</w:t>
      </w:r>
      <w:r w:rsidRPr="00E24A3B">
        <w:rPr>
          <w:sz w:val="20"/>
          <w:szCs w:val="20"/>
        </w:rPr>
        <w:t>и</w:t>
      </w:r>
      <w:r w:rsidRPr="00E24A3B">
        <w:rPr>
          <w:sz w:val="20"/>
          <w:szCs w:val="20"/>
        </w:rPr>
        <w:t>пального образования Тужинский муниципальный район Кировской области, утвержденным решением Тужинской районной Думы К</w:t>
      </w:r>
      <w:r w:rsidRPr="00E24A3B">
        <w:rPr>
          <w:sz w:val="20"/>
          <w:szCs w:val="20"/>
        </w:rPr>
        <w:t>и</w:t>
      </w:r>
      <w:r w:rsidRPr="00E24A3B">
        <w:rPr>
          <w:sz w:val="20"/>
          <w:szCs w:val="20"/>
        </w:rPr>
        <w:t xml:space="preserve">ровской области от 01.06.2012 № 17/125 «Об утверждении </w:t>
      </w:r>
      <w:hyperlink r:id="rId13" w:history="1">
        <w:r w:rsidRPr="00E24A3B">
          <w:rPr>
            <w:sz w:val="20"/>
            <w:szCs w:val="20"/>
          </w:rPr>
          <w:t>порядка</w:t>
        </w:r>
      </w:hyperlink>
      <w:r w:rsidRPr="00E24A3B">
        <w:rPr>
          <w:sz w:val="20"/>
          <w:szCs w:val="20"/>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Уставом муниципального образования Тужинский муниципальный район Тужинская районная Дума Р</w:t>
      </w:r>
      <w:r w:rsidRPr="00E24A3B">
        <w:rPr>
          <w:sz w:val="20"/>
          <w:szCs w:val="20"/>
        </w:rPr>
        <w:t>Е</w:t>
      </w:r>
      <w:r w:rsidRPr="00E24A3B">
        <w:rPr>
          <w:sz w:val="20"/>
          <w:szCs w:val="20"/>
        </w:rPr>
        <w:t>ШИЛА:</w:t>
      </w:r>
    </w:p>
    <w:p w:rsidR="00E24A3B" w:rsidRPr="00E24A3B" w:rsidRDefault="00E24A3B" w:rsidP="00E24A3B">
      <w:pPr>
        <w:ind w:firstLine="709"/>
        <w:jc w:val="both"/>
        <w:rPr>
          <w:sz w:val="20"/>
          <w:szCs w:val="20"/>
        </w:rPr>
      </w:pPr>
      <w:r w:rsidRPr="00E24A3B">
        <w:rPr>
          <w:sz w:val="20"/>
          <w:szCs w:val="20"/>
        </w:rPr>
        <w:t>1. Дополнить Программу приватизации муниципального имущества муниципального образования Тужинский  муниципальный  район Кировской области на  2015 год пунктом 2:</w:t>
      </w:r>
    </w:p>
    <w:p w:rsidR="00E24A3B" w:rsidRPr="00E24A3B" w:rsidRDefault="00E24A3B" w:rsidP="00E24A3B">
      <w:pPr>
        <w:ind w:firstLine="709"/>
        <w:jc w:val="both"/>
        <w:rPr>
          <w:sz w:val="20"/>
          <w:szCs w:val="20"/>
        </w:rPr>
      </w:pPr>
      <w:r w:rsidRPr="00E24A3B">
        <w:rPr>
          <w:sz w:val="20"/>
          <w:szCs w:val="20"/>
        </w:rPr>
        <w:t>«2. Наименование имущества: помещение закусочной «Золотая рыбка»,  кадастровый номер 43:33:310108:0035:0809/21.1:1002/Б,  назначение: торговое, адрес: Кировская область, Тужинский района, пос. Тужа, ул. Калинина, д. 5. Площадь 74,4 кв.м., материал стен – кирпич.</w:t>
      </w:r>
    </w:p>
    <w:p w:rsidR="00E24A3B" w:rsidRPr="00E24A3B" w:rsidRDefault="00E24A3B" w:rsidP="00E24A3B">
      <w:pPr>
        <w:ind w:firstLine="709"/>
        <w:jc w:val="both"/>
        <w:rPr>
          <w:sz w:val="20"/>
          <w:szCs w:val="20"/>
        </w:rPr>
      </w:pPr>
      <w:r w:rsidRPr="00E24A3B">
        <w:rPr>
          <w:sz w:val="20"/>
          <w:szCs w:val="20"/>
        </w:rPr>
        <w:t>способ приватизации: прод</w:t>
      </w:r>
      <w:r w:rsidRPr="00E24A3B">
        <w:rPr>
          <w:sz w:val="20"/>
          <w:szCs w:val="20"/>
        </w:rPr>
        <w:t>а</w:t>
      </w:r>
      <w:r w:rsidRPr="00E24A3B">
        <w:rPr>
          <w:sz w:val="20"/>
          <w:szCs w:val="20"/>
        </w:rPr>
        <w:t>жа с открытого аукциона</w:t>
      </w:r>
    </w:p>
    <w:p w:rsidR="00E24A3B" w:rsidRPr="00E24A3B" w:rsidRDefault="00E24A3B" w:rsidP="00E24A3B">
      <w:pPr>
        <w:ind w:firstLine="709"/>
        <w:jc w:val="both"/>
        <w:rPr>
          <w:sz w:val="20"/>
          <w:szCs w:val="20"/>
        </w:rPr>
      </w:pPr>
      <w:r w:rsidRPr="00E24A3B">
        <w:rPr>
          <w:sz w:val="20"/>
          <w:szCs w:val="20"/>
        </w:rPr>
        <w:t xml:space="preserve">предполагаемые сроки приватизации: 3-4 квартал </w:t>
      </w:r>
    </w:p>
    <w:p w:rsidR="00E24A3B" w:rsidRPr="00E24A3B" w:rsidRDefault="00E24A3B" w:rsidP="00E24A3B">
      <w:pPr>
        <w:ind w:firstLine="709"/>
        <w:jc w:val="both"/>
        <w:rPr>
          <w:sz w:val="20"/>
          <w:szCs w:val="20"/>
        </w:rPr>
      </w:pPr>
      <w:r w:rsidRPr="00E24A3B">
        <w:rPr>
          <w:sz w:val="20"/>
          <w:szCs w:val="20"/>
        </w:rPr>
        <w:t>нормативная цена, (руб.): 900000 руб. (с учетом НДС)».</w:t>
      </w:r>
    </w:p>
    <w:p w:rsidR="00E24A3B" w:rsidRPr="00E24A3B" w:rsidRDefault="00E24A3B" w:rsidP="00E24A3B">
      <w:pPr>
        <w:tabs>
          <w:tab w:val="left" w:pos="9680"/>
        </w:tabs>
        <w:ind w:firstLine="709"/>
        <w:jc w:val="both"/>
        <w:rPr>
          <w:sz w:val="20"/>
          <w:szCs w:val="20"/>
        </w:rPr>
      </w:pPr>
      <w:r w:rsidRPr="00E24A3B">
        <w:rPr>
          <w:sz w:val="20"/>
          <w:szCs w:val="20"/>
        </w:rPr>
        <w:t>2. Настоящее решение вступает в силу со дня его официального обнародования.</w:t>
      </w:r>
    </w:p>
    <w:p w:rsidR="00E24A3B" w:rsidRPr="00E24A3B" w:rsidRDefault="00E24A3B" w:rsidP="00E24A3B">
      <w:pPr>
        <w:tabs>
          <w:tab w:val="left" w:pos="9680"/>
        </w:tabs>
        <w:ind w:firstLine="708"/>
        <w:jc w:val="both"/>
        <w:rPr>
          <w:sz w:val="20"/>
          <w:szCs w:val="20"/>
        </w:rPr>
      </w:pPr>
    </w:p>
    <w:p w:rsidR="00E24A3B" w:rsidRPr="00E24A3B" w:rsidRDefault="00E24A3B" w:rsidP="00E24A3B">
      <w:pPr>
        <w:tabs>
          <w:tab w:val="left" w:pos="9680"/>
        </w:tabs>
        <w:ind w:firstLine="708"/>
        <w:jc w:val="both"/>
        <w:rPr>
          <w:sz w:val="20"/>
          <w:szCs w:val="20"/>
        </w:rPr>
      </w:pPr>
    </w:p>
    <w:tbl>
      <w:tblPr>
        <w:tblW w:w="10097" w:type="dxa"/>
        <w:tblInd w:w="108" w:type="dxa"/>
        <w:tblLook w:val="04A0"/>
      </w:tblPr>
      <w:tblGrid>
        <w:gridCol w:w="10097"/>
      </w:tblGrid>
      <w:tr w:rsidR="00E24A3B" w:rsidRPr="00E24A3B" w:rsidTr="009C5F00">
        <w:tc>
          <w:tcPr>
            <w:tcW w:w="10097" w:type="dxa"/>
          </w:tcPr>
          <w:p w:rsidR="00E24A3B" w:rsidRPr="00E24A3B" w:rsidRDefault="00E24A3B" w:rsidP="00E24A3B">
            <w:pPr>
              <w:tabs>
                <w:tab w:val="left" w:pos="9248"/>
              </w:tabs>
              <w:autoSpaceDE w:val="0"/>
              <w:autoSpaceDN w:val="0"/>
              <w:adjustRightInd w:val="0"/>
              <w:ind w:left="-108"/>
              <w:outlineLvl w:val="0"/>
              <w:rPr>
                <w:sz w:val="20"/>
                <w:szCs w:val="20"/>
              </w:rPr>
            </w:pPr>
            <w:r w:rsidRPr="00E24A3B">
              <w:rPr>
                <w:sz w:val="20"/>
                <w:szCs w:val="20"/>
              </w:rPr>
              <w:t>Глава Тужинского район</w:t>
            </w:r>
            <w:r w:rsidR="00A670B3">
              <w:rPr>
                <w:sz w:val="20"/>
                <w:szCs w:val="20"/>
              </w:rPr>
              <w:t xml:space="preserve">а                   </w:t>
            </w:r>
            <w:r w:rsidRPr="00E24A3B">
              <w:rPr>
                <w:sz w:val="20"/>
                <w:szCs w:val="20"/>
              </w:rPr>
              <w:t xml:space="preserve"> Л.А. Трушкова</w:t>
            </w:r>
          </w:p>
        </w:tc>
      </w:tr>
      <w:tr w:rsidR="00E24A3B" w:rsidRPr="00E24A3B" w:rsidTr="009C5F00">
        <w:tc>
          <w:tcPr>
            <w:tcW w:w="10097" w:type="dxa"/>
          </w:tcPr>
          <w:p w:rsidR="00E24A3B" w:rsidRPr="00E24A3B" w:rsidRDefault="00E24A3B" w:rsidP="00E24A3B">
            <w:pPr>
              <w:tabs>
                <w:tab w:val="left" w:pos="9248"/>
              </w:tabs>
              <w:autoSpaceDE w:val="0"/>
              <w:autoSpaceDN w:val="0"/>
              <w:adjustRightInd w:val="0"/>
              <w:ind w:left="-108"/>
              <w:outlineLvl w:val="0"/>
              <w:rPr>
                <w:sz w:val="20"/>
                <w:szCs w:val="20"/>
              </w:rPr>
            </w:pPr>
          </w:p>
        </w:tc>
      </w:tr>
      <w:tr w:rsidR="00E24A3B" w:rsidRPr="00E24A3B" w:rsidTr="009C5F00">
        <w:tc>
          <w:tcPr>
            <w:tcW w:w="10097" w:type="dxa"/>
          </w:tcPr>
          <w:p w:rsidR="00E24A3B" w:rsidRPr="00E24A3B" w:rsidRDefault="00E24A3B" w:rsidP="009C5F00">
            <w:pPr>
              <w:tabs>
                <w:tab w:val="left" w:pos="9248"/>
              </w:tabs>
              <w:autoSpaceDE w:val="0"/>
              <w:autoSpaceDN w:val="0"/>
              <w:adjustRightInd w:val="0"/>
              <w:spacing w:line="360" w:lineRule="auto"/>
              <w:ind w:left="-108"/>
              <w:outlineLvl w:val="0"/>
              <w:rPr>
                <w:sz w:val="20"/>
                <w:szCs w:val="20"/>
              </w:rPr>
            </w:pPr>
          </w:p>
        </w:tc>
      </w:tr>
    </w:tbl>
    <w:p w:rsidR="00E24A3B" w:rsidRPr="00E24A3B" w:rsidRDefault="00E24A3B" w:rsidP="00E24A3B">
      <w:pPr>
        <w:jc w:val="center"/>
        <w:rPr>
          <w:b/>
          <w:sz w:val="20"/>
          <w:szCs w:val="20"/>
        </w:rPr>
      </w:pPr>
      <w:r w:rsidRPr="00E24A3B">
        <w:rPr>
          <w:b/>
          <w:sz w:val="20"/>
          <w:szCs w:val="20"/>
        </w:rPr>
        <w:t>ТУЖИНСКАЯ РАЙОННАЯ ДУМА</w:t>
      </w:r>
    </w:p>
    <w:p w:rsidR="00E24A3B" w:rsidRPr="00E24A3B" w:rsidRDefault="00E24A3B" w:rsidP="00E24A3B">
      <w:pPr>
        <w:jc w:val="center"/>
        <w:rPr>
          <w:b/>
          <w:sz w:val="20"/>
          <w:szCs w:val="20"/>
        </w:rPr>
      </w:pPr>
      <w:r w:rsidRPr="00E24A3B">
        <w:rPr>
          <w:b/>
          <w:sz w:val="20"/>
          <w:szCs w:val="20"/>
        </w:rPr>
        <w:t>КИРОВСКОЙ ОБЛАСТИ</w:t>
      </w:r>
    </w:p>
    <w:p w:rsidR="00E24A3B" w:rsidRPr="00E24A3B" w:rsidRDefault="00E24A3B" w:rsidP="00E24A3B">
      <w:pPr>
        <w:jc w:val="center"/>
        <w:rPr>
          <w:b/>
          <w:sz w:val="20"/>
          <w:szCs w:val="20"/>
        </w:rPr>
      </w:pPr>
    </w:p>
    <w:p w:rsidR="00E24A3B" w:rsidRPr="00E24A3B" w:rsidRDefault="00E24A3B" w:rsidP="00E24A3B">
      <w:pPr>
        <w:jc w:val="center"/>
        <w:rPr>
          <w:b/>
          <w:sz w:val="20"/>
          <w:szCs w:val="20"/>
        </w:rPr>
      </w:pPr>
      <w:r w:rsidRPr="00E24A3B">
        <w:rPr>
          <w:b/>
          <w:sz w:val="20"/>
          <w:szCs w:val="20"/>
        </w:rPr>
        <w:t>РЕШЕНИЕ</w:t>
      </w:r>
    </w:p>
    <w:p w:rsidR="00E24A3B" w:rsidRPr="00E24A3B" w:rsidRDefault="00E24A3B" w:rsidP="00E24A3B">
      <w:pPr>
        <w:jc w:val="center"/>
        <w:rPr>
          <w:b/>
          <w:sz w:val="20"/>
          <w:szCs w:val="20"/>
        </w:rPr>
      </w:pPr>
    </w:p>
    <w:p w:rsidR="00E24A3B" w:rsidRPr="00E24A3B" w:rsidRDefault="00E24A3B" w:rsidP="00E24A3B">
      <w:pPr>
        <w:jc w:val="center"/>
        <w:rPr>
          <w:b/>
          <w:sz w:val="20"/>
          <w:szCs w:val="20"/>
        </w:rPr>
      </w:pPr>
    </w:p>
    <w:p w:rsidR="00E24A3B" w:rsidRPr="00E24A3B" w:rsidRDefault="00E24A3B" w:rsidP="00E24A3B">
      <w:pPr>
        <w:tabs>
          <w:tab w:val="left" w:pos="435"/>
        </w:tabs>
        <w:rPr>
          <w:sz w:val="20"/>
          <w:szCs w:val="20"/>
        </w:rPr>
      </w:pPr>
      <w:r w:rsidRPr="00E24A3B">
        <w:rPr>
          <w:sz w:val="20"/>
          <w:szCs w:val="20"/>
          <w:u w:val="single"/>
        </w:rPr>
        <w:t>29.06.2015</w:t>
      </w:r>
      <w:r w:rsidRPr="00E24A3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24A3B">
        <w:rPr>
          <w:sz w:val="20"/>
          <w:szCs w:val="20"/>
        </w:rPr>
        <w:t xml:space="preserve">       </w:t>
      </w:r>
      <w:r w:rsidRPr="00E24A3B">
        <w:rPr>
          <w:sz w:val="20"/>
          <w:szCs w:val="20"/>
          <w:u w:val="single"/>
        </w:rPr>
        <w:t>59/376</w:t>
      </w:r>
    </w:p>
    <w:p w:rsidR="00E24A3B" w:rsidRPr="00E24A3B" w:rsidRDefault="00E24A3B" w:rsidP="00E24A3B">
      <w:pPr>
        <w:rPr>
          <w:sz w:val="20"/>
          <w:szCs w:val="20"/>
        </w:rPr>
      </w:pPr>
      <w:r w:rsidRPr="00E24A3B">
        <w:rPr>
          <w:sz w:val="20"/>
          <w:szCs w:val="20"/>
        </w:rPr>
        <w:t xml:space="preserve">                                                               пгт Тужа</w:t>
      </w:r>
    </w:p>
    <w:p w:rsidR="00E24A3B" w:rsidRPr="00E24A3B" w:rsidRDefault="00E24A3B" w:rsidP="00E24A3B">
      <w:pPr>
        <w:jc w:val="center"/>
        <w:rPr>
          <w:b/>
          <w:sz w:val="20"/>
          <w:szCs w:val="20"/>
        </w:rPr>
      </w:pPr>
    </w:p>
    <w:p w:rsidR="00E24A3B" w:rsidRPr="00E24A3B" w:rsidRDefault="00E24A3B" w:rsidP="00E24A3B">
      <w:pPr>
        <w:jc w:val="center"/>
        <w:rPr>
          <w:b/>
          <w:sz w:val="20"/>
          <w:szCs w:val="20"/>
        </w:rPr>
      </w:pPr>
      <w:r w:rsidRPr="00E24A3B">
        <w:rPr>
          <w:b/>
          <w:sz w:val="20"/>
          <w:szCs w:val="20"/>
        </w:rPr>
        <w:t>О внесении изменения в решение Тужинской районной</w:t>
      </w:r>
    </w:p>
    <w:p w:rsidR="00E24A3B" w:rsidRPr="00E24A3B" w:rsidRDefault="00E24A3B" w:rsidP="00E24A3B">
      <w:pPr>
        <w:jc w:val="center"/>
        <w:rPr>
          <w:b/>
          <w:sz w:val="20"/>
          <w:szCs w:val="20"/>
        </w:rPr>
      </w:pPr>
      <w:r w:rsidRPr="00E24A3B">
        <w:rPr>
          <w:b/>
          <w:sz w:val="20"/>
          <w:szCs w:val="20"/>
        </w:rPr>
        <w:t xml:space="preserve"> Думы от 16.11.2009 №46/374 </w:t>
      </w:r>
    </w:p>
    <w:p w:rsidR="00E24A3B" w:rsidRPr="00E24A3B" w:rsidRDefault="00E24A3B" w:rsidP="00E24A3B">
      <w:pPr>
        <w:jc w:val="center"/>
        <w:rPr>
          <w:b/>
          <w:sz w:val="20"/>
          <w:szCs w:val="20"/>
        </w:rPr>
      </w:pPr>
    </w:p>
    <w:p w:rsidR="00E24A3B" w:rsidRPr="00E24A3B" w:rsidRDefault="00E24A3B" w:rsidP="00E24A3B">
      <w:pPr>
        <w:pStyle w:val="a7"/>
        <w:suppressAutoHyphens/>
        <w:ind w:left="0"/>
        <w:rPr>
          <w:sz w:val="20"/>
          <w:szCs w:val="20"/>
        </w:rPr>
      </w:pPr>
      <w:r w:rsidRPr="00E24A3B">
        <w:rPr>
          <w:sz w:val="20"/>
          <w:szCs w:val="20"/>
        </w:rPr>
        <w:tab/>
        <w:t>В целях исправления допущенной ошибки  Тужинская районная Дума  РЕШИЛА:</w:t>
      </w:r>
    </w:p>
    <w:p w:rsidR="00E24A3B" w:rsidRPr="00E24A3B" w:rsidRDefault="00E24A3B" w:rsidP="00E24A3B">
      <w:pPr>
        <w:jc w:val="both"/>
        <w:rPr>
          <w:sz w:val="20"/>
          <w:szCs w:val="20"/>
        </w:rPr>
      </w:pPr>
      <w:r w:rsidRPr="00E24A3B">
        <w:rPr>
          <w:sz w:val="20"/>
          <w:szCs w:val="20"/>
        </w:rPr>
        <w:tab/>
        <w:t>1. Внести в решение Тужинской районной Думы от 16.11.2009 №46/374 «О внесении изменений в решение Тужинской районной Думы от 24.12.2007 № 22/200 «Об утверждении Положения о муниципальной службе в Тужинском районе» (с изменениями от 10.11.2008 № 34/280, от 12.12.2008 № 36/291)  (далее – Решение), следующее изменение:</w:t>
      </w:r>
    </w:p>
    <w:p w:rsidR="00E24A3B" w:rsidRPr="00E24A3B" w:rsidRDefault="00E24A3B" w:rsidP="00E24A3B">
      <w:pPr>
        <w:pStyle w:val="a7"/>
        <w:suppressAutoHyphens/>
        <w:ind w:left="0" w:firstLine="708"/>
        <w:rPr>
          <w:sz w:val="20"/>
          <w:szCs w:val="20"/>
        </w:rPr>
      </w:pPr>
      <w:r w:rsidRPr="00E24A3B">
        <w:rPr>
          <w:sz w:val="20"/>
          <w:szCs w:val="20"/>
        </w:rPr>
        <w:t xml:space="preserve"> В наименовании Решения слова «от 12.12.2008 № 36/291» заменить словами «от 12.12.2008 № 36/293».</w:t>
      </w:r>
    </w:p>
    <w:p w:rsidR="00E24A3B" w:rsidRPr="00E24A3B" w:rsidRDefault="00E24A3B" w:rsidP="00E24A3B">
      <w:pPr>
        <w:pStyle w:val="a7"/>
        <w:suppressAutoHyphens/>
        <w:ind w:left="0" w:firstLine="708"/>
        <w:rPr>
          <w:sz w:val="20"/>
          <w:szCs w:val="20"/>
        </w:rPr>
      </w:pPr>
      <w:r w:rsidRPr="00E24A3B">
        <w:rPr>
          <w:sz w:val="20"/>
          <w:szCs w:val="20"/>
        </w:rPr>
        <w:t xml:space="preserve"> 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E24A3B" w:rsidRPr="00E24A3B" w:rsidRDefault="00E24A3B" w:rsidP="00E24A3B">
      <w:pPr>
        <w:pStyle w:val="a7"/>
        <w:suppressAutoHyphens/>
        <w:ind w:left="0"/>
        <w:rPr>
          <w:sz w:val="20"/>
          <w:szCs w:val="20"/>
        </w:rPr>
      </w:pPr>
      <w:r w:rsidRPr="00E24A3B">
        <w:rPr>
          <w:sz w:val="20"/>
          <w:szCs w:val="20"/>
        </w:rPr>
        <w:t xml:space="preserve">  </w:t>
      </w:r>
    </w:p>
    <w:p w:rsidR="00E24A3B" w:rsidRPr="00E24A3B" w:rsidRDefault="00E24A3B" w:rsidP="00E24A3B">
      <w:pPr>
        <w:pStyle w:val="a7"/>
        <w:suppressAutoHyphens/>
        <w:ind w:left="0"/>
        <w:rPr>
          <w:sz w:val="20"/>
          <w:szCs w:val="20"/>
        </w:rPr>
      </w:pPr>
      <w:r w:rsidRPr="00E24A3B">
        <w:rPr>
          <w:sz w:val="20"/>
          <w:szCs w:val="20"/>
        </w:rPr>
        <w:t xml:space="preserve">    </w:t>
      </w:r>
    </w:p>
    <w:p w:rsidR="00E24A3B" w:rsidRPr="00E24A3B" w:rsidRDefault="00E24A3B" w:rsidP="00E24A3B">
      <w:pPr>
        <w:pStyle w:val="a7"/>
        <w:suppressAutoHyphens/>
        <w:ind w:left="0"/>
        <w:rPr>
          <w:sz w:val="20"/>
          <w:szCs w:val="20"/>
        </w:rPr>
      </w:pPr>
      <w:r w:rsidRPr="00E24A3B">
        <w:rPr>
          <w:sz w:val="20"/>
          <w:szCs w:val="20"/>
        </w:rPr>
        <w:t>Глава Тужинского  района</w:t>
      </w:r>
      <w:r w:rsidRPr="00E24A3B">
        <w:rPr>
          <w:sz w:val="20"/>
          <w:szCs w:val="20"/>
        </w:rPr>
        <w:tab/>
        <w:t xml:space="preserve">              Л.А. Трушкова</w:t>
      </w:r>
    </w:p>
    <w:p w:rsidR="00E24A3B" w:rsidRPr="00E24A3B" w:rsidRDefault="00E24A3B" w:rsidP="00122C35">
      <w:pPr>
        <w:rPr>
          <w:sz w:val="20"/>
          <w:szCs w:val="20"/>
        </w:rPr>
      </w:pPr>
    </w:p>
    <w:p w:rsidR="00E24A3B" w:rsidRPr="00E24A3B" w:rsidRDefault="00E24A3B" w:rsidP="00122C35">
      <w:pPr>
        <w:rPr>
          <w:sz w:val="20"/>
          <w:szCs w:val="20"/>
        </w:rPr>
      </w:pPr>
    </w:p>
    <w:p w:rsidR="00E24A3B" w:rsidRPr="00E24A3B" w:rsidRDefault="00E24A3B" w:rsidP="00122C35">
      <w:pPr>
        <w:rPr>
          <w:sz w:val="20"/>
          <w:szCs w:val="20"/>
        </w:rPr>
      </w:pPr>
    </w:p>
    <w:p w:rsidR="00E24A3B" w:rsidRPr="00E24A3B" w:rsidRDefault="00E24A3B" w:rsidP="00122C35">
      <w:pPr>
        <w:rPr>
          <w:sz w:val="20"/>
          <w:szCs w:val="20"/>
        </w:rPr>
      </w:pPr>
    </w:p>
    <w:p w:rsidR="00402F2A" w:rsidRDefault="00402F2A" w:rsidP="00A77D6D">
      <w:pPr>
        <w:pBdr>
          <w:bottom w:val="single" w:sz="12" w:space="1" w:color="auto"/>
        </w:pBdr>
        <w:jc w:val="center"/>
        <w:rPr>
          <w:sz w:val="22"/>
          <w:szCs w:val="22"/>
        </w:rPr>
        <w:sectPr w:rsidR="00402F2A" w:rsidSect="00B57754">
          <w:pgSz w:w="11906" w:h="16838"/>
          <w:pgMar w:top="1134" w:right="850" w:bottom="567" w:left="1701" w:header="708" w:footer="708" w:gutter="0"/>
          <w:cols w:space="708"/>
          <w:docGrid w:linePitch="360"/>
        </w:sectPr>
      </w:pPr>
    </w:p>
    <w:tbl>
      <w:tblPr>
        <w:tblW w:w="9498" w:type="dxa"/>
        <w:tblLayout w:type="fixed"/>
        <w:tblCellMar>
          <w:left w:w="0" w:type="dxa"/>
          <w:right w:w="0" w:type="dxa"/>
        </w:tblCellMar>
        <w:tblLook w:val="0000"/>
      </w:tblPr>
      <w:tblGrid>
        <w:gridCol w:w="1985"/>
        <w:gridCol w:w="2731"/>
        <w:gridCol w:w="2797"/>
        <w:gridCol w:w="1985"/>
      </w:tblGrid>
      <w:tr w:rsidR="00E232ED" w:rsidRPr="00E232ED" w:rsidTr="009D68DD">
        <w:tblPrEx>
          <w:tblCellMar>
            <w:top w:w="0" w:type="dxa"/>
            <w:left w:w="0" w:type="dxa"/>
            <w:bottom w:w="0" w:type="dxa"/>
            <w:right w:w="0" w:type="dxa"/>
          </w:tblCellMar>
        </w:tblPrEx>
        <w:trPr>
          <w:trHeight w:hRule="exact" w:val="708"/>
        </w:trPr>
        <w:tc>
          <w:tcPr>
            <w:tcW w:w="9498" w:type="dxa"/>
            <w:gridSpan w:val="4"/>
          </w:tcPr>
          <w:p w:rsidR="00E232ED" w:rsidRPr="00E232ED" w:rsidRDefault="00E232ED" w:rsidP="0025664E">
            <w:pPr>
              <w:pStyle w:val="a3"/>
              <w:jc w:val="center"/>
              <w:rPr>
                <w:rFonts w:ascii="Times New Roman" w:hAnsi="Times New Roman"/>
                <w:b/>
                <w:sz w:val="20"/>
                <w:szCs w:val="20"/>
              </w:rPr>
            </w:pPr>
            <w:r w:rsidRPr="00E232ED">
              <w:rPr>
                <w:rFonts w:ascii="Times New Roman" w:hAnsi="Times New Roman"/>
                <w:b/>
                <w:sz w:val="20"/>
                <w:szCs w:val="20"/>
              </w:rPr>
              <w:lastRenderedPageBreak/>
              <w:t>АДМИНИСТРАЦИЯ ТУЖИНСКОГО МУНИЦИПА</w:t>
            </w:r>
            <w:r w:rsidR="0025664E">
              <w:rPr>
                <w:rFonts w:ascii="Times New Roman" w:hAnsi="Times New Roman"/>
                <w:b/>
                <w:sz w:val="20"/>
                <w:szCs w:val="20"/>
              </w:rPr>
              <w:t>ЛЬНОГО РАЙОНА КИРОВСКОЙ ОБЛАСТИ</w:t>
            </w:r>
          </w:p>
          <w:p w:rsidR="00E232ED" w:rsidRPr="00E232ED" w:rsidRDefault="00E232ED" w:rsidP="009D68DD">
            <w:pPr>
              <w:pStyle w:val="a3"/>
              <w:jc w:val="center"/>
              <w:rPr>
                <w:sz w:val="20"/>
                <w:szCs w:val="20"/>
              </w:rPr>
            </w:pPr>
            <w:r w:rsidRPr="00E232ED">
              <w:rPr>
                <w:rFonts w:ascii="Times New Roman" w:hAnsi="Times New Roman"/>
                <w:b/>
                <w:sz w:val="20"/>
                <w:szCs w:val="20"/>
              </w:rPr>
              <w:t>ПОСТАНОВЛЕНИЕ</w:t>
            </w:r>
          </w:p>
        </w:tc>
      </w:tr>
      <w:tr w:rsidR="00E232ED" w:rsidRPr="00E232ED" w:rsidTr="0025664E">
        <w:tblPrEx>
          <w:tblCellMar>
            <w:top w:w="0" w:type="dxa"/>
            <w:left w:w="70" w:type="dxa"/>
            <w:bottom w:w="0" w:type="dxa"/>
            <w:right w:w="70" w:type="dxa"/>
          </w:tblCellMar>
        </w:tblPrEx>
        <w:tc>
          <w:tcPr>
            <w:tcW w:w="1985" w:type="dxa"/>
          </w:tcPr>
          <w:p w:rsidR="00E232ED" w:rsidRPr="00E232ED" w:rsidRDefault="00E232ED" w:rsidP="00054D91">
            <w:pPr>
              <w:pStyle w:val="a3"/>
              <w:jc w:val="center"/>
              <w:rPr>
                <w:rFonts w:ascii="Times New Roman" w:hAnsi="Times New Roman"/>
                <w:sz w:val="20"/>
                <w:szCs w:val="20"/>
              </w:rPr>
            </w:pPr>
            <w:r w:rsidRPr="00E232ED">
              <w:rPr>
                <w:rFonts w:ascii="Times New Roman" w:hAnsi="Times New Roman"/>
                <w:sz w:val="20"/>
                <w:szCs w:val="20"/>
              </w:rPr>
              <w:t>25.06.2015</w:t>
            </w:r>
          </w:p>
        </w:tc>
        <w:tc>
          <w:tcPr>
            <w:tcW w:w="2731" w:type="dxa"/>
          </w:tcPr>
          <w:p w:rsidR="00E232ED" w:rsidRPr="00E232ED" w:rsidRDefault="00E232ED" w:rsidP="00054D91">
            <w:pPr>
              <w:pStyle w:val="a3"/>
              <w:jc w:val="center"/>
              <w:rPr>
                <w:rFonts w:ascii="Times New Roman" w:hAnsi="Times New Roman"/>
                <w:position w:val="-6"/>
                <w:sz w:val="20"/>
                <w:szCs w:val="20"/>
              </w:rPr>
            </w:pPr>
          </w:p>
        </w:tc>
        <w:tc>
          <w:tcPr>
            <w:tcW w:w="2797" w:type="dxa"/>
          </w:tcPr>
          <w:p w:rsidR="00E232ED" w:rsidRPr="00E232ED" w:rsidRDefault="00E232ED" w:rsidP="00054D91">
            <w:pPr>
              <w:pStyle w:val="a3"/>
              <w:rPr>
                <w:rFonts w:ascii="Times New Roman" w:hAnsi="Times New Roman"/>
                <w:sz w:val="20"/>
                <w:szCs w:val="20"/>
              </w:rPr>
            </w:pPr>
          </w:p>
        </w:tc>
        <w:tc>
          <w:tcPr>
            <w:tcW w:w="1985" w:type="dxa"/>
          </w:tcPr>
          <w:p w:rsidR="00E232ED" w:rsidRPr="00E232ED" w:rsidRDefault="0025664E" w:rsidP="00054D91">
            <w:pPr>
              <w:pStyle w:val="a3"/>
              <w:jc w:val="center"/>
              <w:rPr>
                <w:rFonts w:ascii="Times New Roman" w:hAnsi="Times New Roman"/>
                <w:sz w:val="20"/>
                <w:szCs w:val="20"/>
              </w:rPr>
            </w:pPr>
            <w:r>
              <w:rPr>
                <w:rFonts w:ascii="Times New Roman" w:hAnsi="Times New Roman"/>
                <w:sz w:val="20"/>
                <w:szCs w:val="20"/>
              </w:rPr>
              <w:t xml:space="preserve">№ </w:t>
            </w:r>
            <w:r w:rsidR="00E232ED" w:rsidRPr="00E232ED">
              <w:rPr>
                <w:rFonts w:ascii="Times New Roman" w:hAnsi="Times New Roman"/>
                <w:sz w:val="20"/>
                <w:szCs w:val="20"/>
              </w:rPr>
              <w:t>255</w:t>
            </w:r>
          </w:p>
        </w:tc>
      </w:tr>
      <w:tr w:rsidR="0025664E" w:rsidRPr="00E232ED" w:rsidTr="00054D91">
        <w:tblPrEx>
          <w:tblCellMar>
            <w:top w:w="0" w:type="dxa"/>
            <w:left w:w="70" w:type="dxa"/>
            <w:bottom w:w="0" w:type="dxa"/>
            <w:right w:w="70" w:type="dxa"/>
          </w:tblCellMar>
        </w:tblPrEx>
        <w:tc>
          <w:tcPr>
            <w:tcW w:w="1985" w:type="dxa"/>
            <w:tcBorders>
              <w:bottom w:val="single" w:sz="4" w:space="0" w:color="auto"/>
            </w:tcBorders>
          </w:tcPr>
          <w:p w:rsidR="0025664E" w:rsidRPr="00E232ED" w:rsidRDefault="0025664E" w:rsidP="00054D91">
            <w:pPr>
              <w:pStyle w:val="a3"/>
              <w:jc w:val="center"/>
              <w:rPr>
                <w:rFonts w:ascii="Times New Roman" w:hAnsi="Times New Roman"/>
                <w:sz w:val="20"/>
                <w:szCs w:val="20"/>
              </w:rPr>
            </w:pPr>
          </w:p>
        </w:tc>
        <w:tc>
          <w:tcPr>
            <w:tcW w:w="2731" w:type="dxa"/>
          </w:tcPr>
          <w:p w:rsidR="0025664E" w:rsidRPr="00E232ED" w:rsidRDefault="0025664E" w:rsidP="00054D91">
            <w:pPr>
              <w:pStyle w:val="a3"/>
              <w:jc w:val="center"/>
              <w:rPr>
                <w:rFonts w:ascii="Times New Roman" w:hAnsi="Times New Roman"/>
                <w:position w:val="-6"/>
                <w:sz w:val="20"/>
                <w:szCs w:val="20"/>
              </w:rPr>
            </w:pPr>
          </w:p>
        </w:tc>
        <w:tc>
          <w:tcPr>
            <w:tcW w:w="2797" w:type="dxa"/>
          </w:tcPr>
          <w:p w:rsidR="0025664E" w:rsidRPr="00E232ED" w:rsidRDefault="0025664E" w:rsidP="00054D91">
            <w:pPr>
              <w:pStyle w:val="a3"/>
              <w:rPr>
                <w:rFonts w:ascii="Times New Roman" w:hAnsi="Times New Roman"/>
                <w:sz w:val="20"/>
                <w:szCs w:val="20"/>
              </w:rPr>
            </w:pPr>
          </w:p>
        </w:tc>
        <w:tc>
          <w:tcPr>
            <w:tcW w:w="1985" w:type="dxa"/>
            <w:tcBorders>
              <w:bottom w:val="single" w:sz="4" w:space="0" w:color="auto"/>
            </w:tcBorders>
          </w:tcPr>
          <w:p w:rsidR="0025664E" w:rsidRPr="00E232ED" w:rsidRDefault="0025664E" w:rsidP="00054D91">
            <w:pPr>
              <w:pStyle w:val="a3"/>
              <w:jc w:val="center"/>
              <w:rPr>
                <w:rFonts w:ascii="Times New Roman" w:hAnsi="Times New Roman"/>
                <w:sz w:val="20"/>
                <w:szCs w:val="20"/>
              </w:rPr>
            </w:pPr>
          </w:p>
        </w:tc>
      </w:tr>
    </w:tbl>
    <w:p w:rsidR="00E232ED" w:rsidRPr="00E232ED" w:rsidRDefault="00E232ED" w:rsidP="00E232ED">
      <w:pPr>
        <w:spacing w:line="360" w:lineRule="auto"/>
        <w:jc w:val="center"/>
        <w:rPr>
          <w:sz w:val="20"/>
          <w:szCs w:val="20"/>
        </w:rPr>
      </w:pPr>
      <w:r w:rsidRPr="00E232ED">
        <w:rPr>
          <w:sz w:val="20"/>
          <w:szCs w:val="20"/>
        </w:rPr>
        <w:t>пгт Тужа</w:t>
      </w:r>
    </w:p>
    <w:p w:rsidR="00E232ED" w:rsidRPr="00E232ED" w:rsidRDefault="00E232ED" w:rsidP="00E232ED">
      <w:pPr>
        <w:rPr>
          <w:sz w:val="20"/>
          <w:szCs w:val="20"/>
        </w:rPr>
      </w:pPr>
    </w:p>
    <w:p w:rsidR="00E232ED" w:rsidRPr="00E232ED" w:rsidRDefault="00E232ED" w:rsidP="00E232ED">
      <w:pPr>
        <w:spacing w:line="280" w:lineRule="exact"/>
        <w:jc w:val="center"/>
        <w:rPr>
          <w:b/>
          <w:sz w:val="20"/>
          <w:szCs w:val="20"/>
        </w:rPr>
      </w:pPr>
      <w:r w:rsidRPr="00E232ED">
        <w:rPr>
          <w:b/>
          <w:sz w:val="20"/>
          <w:szCs w:val="20"/>
        </w:rPr>
        <w:t>О внесении изменения в постановление администрации Тужинского муниципального района от 11.10.2013 № 536</w:t>
      </w:r>
    </w:p>
    <w:p w:rsidR="00E232ED" w:rsidRPr="00E232ED" w:rsidRDefault="00E232ED" w:rsidP="00E232ED">
      <w:pPr>
        <w:jc w:val="center"/>
        <w:rPr>
          <w:b/>
          <w:sz w:val="20"/>
          <w:szCs w:val="20"/>
        </w:rPr>
      </w:pPr>
    </w:p>
    <w:p w:rsidR="00E232ED" w:rsidRPr="00E232ED" w:rsidRDefault="00E232ED" w:rsidP="00E232ED">
      <w:pPr>
        <w:autoSpaceDE w:val="0"/>
        <w:autoSpaceDN w:val="0"/>
        <w:adjustRightInd w:val="0"/>
        <w:ind w:firstLine="709"/>
        <w:jc w:val="both"/>
        <w:rPr>
          <w:sz w:val="20"/>
          <w:szCs w:val="20"/>
        </w:rPr>
      </w:pPr>
      <w:r w:rsidRPr="00E232ED">
        <w:rPr>
          <w:sz w:val="20"/>
          <w:szCs w:val="20"/>
        </w:rPr>
        <w:t xml:space="preserve">В соответствии с </w:t>
      </w:r>
      <w:r w:rsidRPr="00E232ED">
        <w:rPr>
          <w:rFonts w:eastAsia="Calibri"/>
          <w:sz w:val="20"/>
          <w:szCs w:val="20"/>
        </w:rPr>
        <w:t xml:space="preserve">Федеральным </w:t>
      </w:r>
      <w:hyperlink r:id="rId14" w:history="1">
        <w:r w:rsidRPr="00E232ED">
          <w:rPr>
            <w:rFonts w:eastAsia="Calibri"/>
            <w:color w:val="000000"/>
            <w:sz w:val="20"/>
            <w:szCs w:val="20"/>
          </w:rPr>
          <w:t>законом</w:t>
        </w:r>
      </w:hyperlink>
      <w:r w:rsidRPr="00E232ED">
        <w:rPr>
          <w:rFonts w:eastAsia="Calibri"/>
          <w:sz w:val="20"/>
          <w:szCs w:val="20"/>
        </w:rPr>
        <w:t xml:space="preserve"> от 06.10.2003 N 131-ФЗ «Об общих принципах организации местного самоуправления в Российской Федерации», </w:t>
      </w:r>
      <w:r w:rsidRPr="00E232ED">
        <w:rPr>
          <w:sz w:val="20"/>
          <w:szCs w:val="20"/>
        </w:rPr>
        <w:t>с пунктом 8.3 статьи 8 Положения об управлении и распоряжении имуществом муниципального образования Тужинский муниципальный район, утвержде</w:t>
      </w:r>
      <w:r w:rsidRPr="00E232ED">
        <w:rPr>
          <w:sz w:val="20"/>
          <w:szCs w:val="20"/>
        </w:rPr>
        <w:t>н</w:t>
      </w:r>
      <w:r w:rsidRPr="00E232ED">
        <w:rPr>
          <w:sz w:val="20"/>
          <w:szCs w:val="20"/>
        </w:rPr>
        <w:t>ного решением Тужинской районной Думы от 25.10.2012 № 21/158, в целях повышения эффективности управления муниципальным имуществом администрация Тужинского муниципального района ПОСТАНОВЛЯЕТ:</w:t>
      </w:r>
    </w:p>
    <w:p w:rsidR="00E232ED" w:rsidRPr="00E232ED" w:rsidRDefault="00E232ED" w:rsidP="00E232ED">
      <w:pPr>
        <w:autoSpaceDE w:val="0"/>
        <w:autoSpaceDN w:val="0"/>
        <w:adjustRightInd w:val="0"/>
        <w:ind w:firstLine="709"/>
        <w:jc w:val="both"/>
        <w:rPr>
          <w:rFonts w:eastAsia="Calibri"/>
          <w:sz w:val="20"/>
          <w:szCs w:val="20"/>
        </w:rPr>
      </w:pPr>
      <w:r w:rsidRPr="00E232ED">
        <w:rPr>
          <w:sz w:val="20"/>
          <w:szCs w:val="20"/>
        </w:rPr>
        <w:t xml:space="preserve">1. </w:t>
      </w:r>
      <w:r w:rsidRPr="00E232ED">
        <w:rPr>
          <w:rFonts w:eastAsia="Calibri"/>
          <w:sz w:val="20"/>
          <w:szCs w:val="20"/>
        </w:rPr>
        <w:t>Внести в постановление администрации Тужинского муниципального района от 11.10.2013 № 536, которым утверждена муниципальная</w:t>
      </w:r>
      <w:r w:rsidRPr="00E232ED">
        <w:rPr>
          <w:sz w:val="20"/>
          <w:szCs w:val="20"/>
        </w:rPr>
        <w:t xml:space="preserve"> программа Тужинского муниципального района «Управление муниципальным имуществом» на 2014-2018 годы (далее – Программа),</w:t>
      </w:r>
      <w:r w:rsidRPr="00E232ED">
        <w:rPr>
          <w:rFonts w:eastAsia="Calibri"/>
          <w:sz w:val="20"/>
          <w:szCs w:val="20"/>
        </w:rPr>
        <w:t xml:space="preserve"> следующее изменение: </w:t>
      </w:r>
    </w:p>
    <w:p w:rsidR="00E232ED" w:rsidRPr="00E232ED" w:rsidRDefault="00E232ED" w:rsidP="00E232ED">
      <w:pPr>
        <w:autoSpaceDE w:val="0"/>
        <w:autoSpaceDN w:val="0"/>
        <w:adjustRightInd w:val="0"/>
        <w:ind w:firstLine="709"/>
        <w:jc w:val="both"/>
        <w:rPr>
          <w:rFonts w:eastAsia="Calibri"/>
          <w:sz w:val="20"/>
          <w:szCs w:val="20"/>
        </w:rPr>
      </w:pPr>
      <w:r w:rsidRPr="00E232ED">
        <w:rPr>
          <w:rFonts w:eastAsia="Calibri"/>
          <w:sz w:val="20"/>
          <w:szCs w:val="20"/>
        </w:rPr>
        <w:t>Приложение № 2 к Программе «Расходы на реализацию муниципальной программы за счет средств бюджета района»» изложить в новой редакции согласно приложению.</w:t>
      </w:r>
    </w:p>
    <w:p w:rsidR="00E232ED" w:rsidRPr="00E232ED" w:rsidRDefault="00E232ED" w:rsidP="00E232ED">
      <w:pPr>
        <w:pStyle w:val="a3"/>
        <w:ind w:firstLine="709"/>
        <w:jc w:val="both"/>
        <w:rPr>
          <w:rFonts w:ascii="Times New Roman" w:hAnsi="Times New Roman"/>
          <w:sz w:val="20"/>
          <w:szCs w:val="20"/>
        </w:rPr>
      </w:pPr>
      <w:r w:rsidRPr="00E232ED">
        <w:rPr>
          <w:rFonts w:ascii="Times New Roman" w:hAnsi="Times New Roman"/>
          <w:sz w:val="20"/>
          <w:szCs w:val="20"/>
        </w:rPr>
        <w:t>2.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 Клепцову Г.А.</w:t>
      </w:r>
    </w:p>
    <w:p w:rsidR="00E232ED" w:rsidRPr="00E232ED" w:rsidRDefault="00E232ED" w:rsidP="00E232ED">
      <w:pPr>
        <w:pStyle w:val="a3"/>
        <w:ind w:firstLine="709"/>
        <w:jc w:val="both"/>
        <w:rPr>
          <w:rFonts w:ascii="Times New Roman" w:hAnsi="Times New Roman"/>
          <w:sz w:val="20"/>
          <w:szCs w:val="20"/>
        </w:rPr>
      </w:pPr>
      <w:r w:rsidRPr="00E232ED">
        <w:rPr>
          <w:rFonts w:ascii="Times New Roman" w:hAnsi="Times New Roman"/>
          <w:sz w:val="20"/>
          <w:szCs w:val="20"/>
        </w:rPr>
        <w:t>3. Настоящее постановление вступает в силу с момента официального опубликов</w:t>
      </w:r>
      <w:r w:rsidRPr="00E232ED">
        <w:rPr>
          <w:rFonts w:ascii="Times New Roman" w:hAnsi="Times New Roman"/>
          <w:sz w:val="20"/>
          <w:szCs w:val="20"/>
        </w:rPr>
        <w:t>а</w:t>
      </w:r>
      <w:r w:rsidRPr="00E232ED">
        <w:rPr>
          <w:rFonts w:ascii="Times New Roman" w:hAnsi="Times New Roman"/>
          <w:sz w:val="20"/>
          <w:szCs w:val="20"/>
        </w:rPr>
        <w:t>ния в Бюллетене муниципальных нормативных правовых актов органов местного сам</w:t>
      </w:r>
      <w:r w:rsidRPr="00E232ED">
        <w:rPr>
          <w:rFonts w:ascii="Times New Roman" w:hAnsi="Times New Roman"/>
          <w:sz w:val="20"/>
          <w:szCs w:val="20"/>
        </w:rPr>
        <w:t>о</w:t>
      </w:r>
      <w:r w:rsidRPr="00E232ED">
        <w:rPr>
          <w:rFonts w:ascii="Times New Roman" w:hAnsi="Times New Roman"/>
          <w:sz w:val="20"/>
          <w:szCs w:val="20"/>
        </w:rPr>
        <w:t>управления Тужинского муниципального района Кировской области.</w:t>
      </w:r>
    </w:p>
    <w:p w:rsidR="00E232ED" w:rsidRPr="00E232ED" w:rsidRDefault="00E232ED" w:rsidP="00E232ED">
      <w:pPr>
        <w:pStyle w:val="a3"/>
        <w:spacing w:line="620" w:lineRule="exact"/>
        <w:rPr>
          <w:rFonts w:ascii="Times New Roman" w:hAnsi="Times New Roman"/>
          <w:sz w:val="20"/>
          <w:szCs w:val="20"/>
        </w:rPr>
      </w:pPr>
    </w:p>
    <w:p w:rsidR="00E232ED" w:rsidRPr="00E232ED" w:rsidRDefault="00E232ED" w:rsidP="00E232ED">
      <w:pPr>
        <w:pStyle w:val="a3"/>
        <w:rPr>
          <w:rFonts w:ascii="Times New Roman" w:hAnsi="Times New Roman"/>
          <w:sz w:val="20"/>
          <w:szCs w:val="20"/>
        </w:rPr>
      </w:pPr>
      <w:r w:rsidRPr="00E232ED">
        <w:rPr>
          <w:rFonts w:ascii="Times New Roman" w:hAnsi="Times New Roman"/>
          <w:sz w:val="20"/>
          <w:szCs w:val="20"/>
        </w:rPr>
        <w:t xml:space="preserve">И.о. главы администрации </w:t>
      </w:r>
    </w:p>
    <w:p w:rsidR="00E232ED" w:rsidRPr="00E232ED" w:rsidRDefault="00E232ED" w:rsidP="00E232ED">
      <w:pPr>
        <w:pStyle w:val="a3"/>
        <w:rPr>
          <w:rFonts w:ascii="Times New Roman" w:hAnsi="Times New Roman"/>
          <w:sz w:val="20"/>
          <w:szCs w:val="20"/>
        </w:rPr>
      </w:pPr>
      <w:r w:rsidRPr="00E232ED">
        <w:rPr>
          <w:rFonts w:ascii="Times New Roman" w:hAnsi="Times New Roman"/>
          <w:sz w:val="20"/>
          <w:szCs w:val="20"/>
        </w:rPr>
        <w:t xml:space="preserve">Тужинского муниципального района                     Л.В. Бледных </w:t>
      </w:r>
    </w:p>
    <w:p w:rsidR="00E232ED" w:rsidRPr="00E232ED" w:rsidRDefault="00E232ED" w:rsidP="00E232ED">
      <w:pPr>
        <w:pStyle w:val="a3"/>
        <w:ind w:left="6096"/>
        <w:rPr>
          <w:rFonts w:ascii="Times New Roman" w:hAnsi="Times New Roman"/>
          <w:sz w:val="20"/>
          <w:szCs w:val="20"/>
        </w:rPr>
      </w:pPr>
    </w:p>
    <w:p w:rsidR="00E232ED" w:rsidRPr="00E232ED" w:rsidRDefault="00E232ED" w:rsidP="00E232ED">
      <w:pPr>
        <w:pStyle w:val="a3"/>
        <w:rPr>
          <w:rFonts w:ascii="Times New Roman" w:hAnsi="Times New Roman"/>
          <w:sz w:val="20"/>
          <w:szCs w:val="20"/>
        </w:rPr>
      </w:pPr>
    </w:p>
    <w:p w:rsidR="00E232ED" w:rsidRPr="00E232ED" w:rsidRDefault="00E232ED" w:rsidP="00A670B3">
      <w:pPr>
        <w:pStyle w:val="a3"/>
        <w:ind w:left="3969"/>
        <w:rPr>
          <w:rFonts w:ascii="Times New Roman" w:hAnsi="Times New Roman"/>
          <w:sz w:val="20"/>
          <w:szCs w:val="20"/>
        </w:rPr>
      </w:pPr>
      <w:r w:rsidRPr="00E232ED">
        <w:rPr>
          <w:rFonts w:ascii="Times New Roman" w:hAnsi="Times New Roman"/>
          <w:sz w:val="20"/>
          <w:szCs w:val="20"/>
        </w:rPr>
        <w:t>Приложение</w:t>
      </w:r>
    </w:p>
    <w:p w:rsidR="00E232ED" w:rsidRPr="00E232ED" w:rsidRDefault="00E232ED" w:rsidP="00E232ED">
      <w:pPr>
        <w:pStyle w:val="a3"/>
        <w:ind w:left="3969"/>
        <w:rPr>
          <w:rFonts w:ascii="Times New Roman" w:hAnsi="Times New Roman"/>
          <w:sz w:val="20"/>
          <w:szCs w:val="20"/>
        </w:rPr>
      </w:pPr>
      <w:r w:rsidRPr="00E232ED">
        <w:rPr>
          <w:rFonts w:ascii="Times New Roman" w:hAnsi="Times New Roman"/>
          <w:sz w:val="20"/>
          <w:szCs w:val="20"/>
        </w:rPr>
        <w:t xml:space="preserve">к постановлению администрации Тужинского  </w:t>
      </w:r>
    </w:p>
    <w:p w:rsidR="00E232ED" w:rsidRPr="00E232ED" w:rsidRDefault="00E232ED" w:rsidP="00E232ED">
      <w:pPr>
        <w:pStyle w:val="a3"/>
        <w:ind w:left="3969"/>
        <w:rPr>
          <w:rFonts w:ascii="Times New Roman" w:hAnsi="Times New Roman"/>
          <w:sz w:val="20"/>
          <w:szCs w:val="20"/>
        </w:rPr>
      </w:pPr>
      <w:r w:rsidRPr="00E232ED">
        <w:rPr>
          <w:rFonts w:ascii="Times New Roman" w:hAnsi="Times New Roman"/>
          <w:sz w:val="20"/>
          <w:szCs w:val="20"/>
        </w:rPr>
        <w:t>м</w:t>
      </w:r>
      <w:r w:rsidRPr="00E232ED">
        <w:rPr>
          <w:rFonts w:ascii="Times New Roman" w:hAnsi="Times New Roman"/>
          <w:sz w:val="20"/>
          <w:szCs w:val="20"/>
        </w:rPr>
        <w:t>у</w:t>
      </w:r>
      <w:r w:rsidRPr="00E232ED">
        <w:rPr>
          <w:rFonts w:ascii="Times New Roman" w:hAnsi="Times New Roman"/>
          <w:sz w:val="20"/>
          <w:szCs w:val="20"/>
        </w:rPr>
        <w:t>ниципального района  от  25.06.2014 № 255</w:t>
      </w:r>
    </w:p>
    <w:p w:rsidR="00E232ED" w:rsidRPr="00E232ED" w:rsidRDefault="00E232ED" w:rsidP="00E232ED">
      <w:pPr>
        <w:pStyle w:val="a3"/>
        <w:ind w:left="3969"/>
        <w:rPr>
          <w:rFonts w:ascii="Times New Roman" w:hAnsi="Times New Roman"/>
          <w:sz w:val="20"/>
          <w:szCs w:val="20"/>
        </w:rPr>
      </w:pPr>
      <w:r w:rsidRPr="00E232ED">
        <w:rPr>
          <w:rFonts w:ascii="Times New Roman" w:hAnsi="Times New Roman"/>
          <w:sz w:val="20"/>
          <w:szCs w:val="20"/>
        </w:rPr>
        <w:t>Приложение № 2 к муниципальной программе</w:t>
      </w:r>
    </w:p>
    <w:p w:rsidR="00E232ED" w:rsidRPr="00E232ED" w:rsidRDefault="00E232ED" w:rsidP="00E232ED">
      <w:pPr>
        <w:widowControl w:val="0"/>
        <w:autoSpaceDE w:val="0"/>
        <w:autoSpaceDN w:val="0"/>
        <w:adjustRightInd w:val="0"/>
        <w:jc w:val="center"/>
        <w:rPr>
          <w:b/>
          <w:bCs/>
          <w:sz w:val="20"/>
          <w:szCs w:val="20"/>
        </w:rPr>
      </w:pPr>
    </w:p>
    <w:p w:rsidR="00E232ED" w:rsidRPr="00E232ED" w:rsidRDefault="00E232ED" w:rsidP="00E232ED">
      <w:pPr>
        <w:pStyle w:val="a3"/>
        <w:jc w:val="center"/>
        <w:rPr>
          <w:rFonts w:ascii="Times New Roman" w:hAnsi="Times New Roman"/>
          <w:b/>
          <w:sz w:val="20"/>
          <w:szCs w:val="20"/>
        </w:rPr>
      </w:pPr>
      <w:r w:rsidRPr="00E232ED">
        <w:rPr>
          <w:rFonts w:ascii="Times New Roman" w:hAnsi="Times New Roman"/>
          <w:b/>
          <w:sz w:val="20"/>
          <w:szCs w:val="20"/>
        </w:rPr>
        <w:t>РАСХОДЫ</w:t>
      </w:r>
    </w:p>
    <w:p w:rsidR="00E232ED" w:rsidRPr="00E232ED" w:rsidRDefault="00E232ED" w:rsidP="00E232ED">
      <w:pPr>
        <w:pStyle w:val="a3"/>
        <w:jc w:val="center"/>
        <w:rPr>
          <w:rFonts w:ascii="Times New Roman" w:hAnsi="Times New Roman"/>
          <w:b/>
          <w:sz w:val="20"/>
          <w:szCs w:val="20"/>
        </w:rPr>
      </w:pPr>
      <w:r w:rsidRPr="00E232ED">
        <w:rPr>
          <w:rFonts w:ascii="Times New Roman" w:hAnsi="Times New Roman"/>
          <w:b/>
          <w:sz w:val="20"/>
          <w:szCs w:val="20"/>
        </w:rPr>
        <w:t>НА РЕАЛИЗАЦИЮ МУНИЦИПАЛЬНОЙ ПРОГРАММЫ</w:t>
      </w:r>
    </w:p>
    <w:p w:rsidR="00E232ED" w:rsidRPr="00E232ED" w:rsidRDefault="00E232ED" w:rsidP="00E232ED">
      <w:pPr>
        <w:pStyle w:val="a3"/>
        <w:jc w:val="center"/>
        <w:rPr>
          <w:rFonts w:ascii="Times New Roman" w:hAnsi="Times New Roman"/>
          <w:b/>
          <w:sz w:val="20"/>
          <w:szCs w:val="20"/>
        </w:rPr>
      </w:pPr>
      <w:r w:rsidRPr="00E232ED">
        <w:rPr>
          <w:rFonts w:ascii="Times New Roman" w:hAnsi="Times New Roman"/>
          <w:b/>
          <w:sz w:val="20"/>
          <w:szCs w:val="20"/>
        </w:rPr>
        <w:t>ЗА СЧЕТ СРЕДСТВ БЮДЖЕТА РАЙОНА</w:t>
      </w:r>
    </w:p>
    <w:p w:rsidR="00E232ED" w:rsidRPr="00E232ED" w:rsidRDefault="00E232ED" w:rsidP="00E232ED">
      <w:pPr>
        <w:pStyle w:val="a3"/>
        <w:rPr>
          <w:rFonts w:ascii="Times New Roman" w:hAnsi="Times New Roman"/>
          <w:sz w:val="20"/>
          <w:szCs w:val="20"/>
        </w:rPr>
      </w:pPr>
    </w:p>
    <w:tbl>
      <w:tblPr>
        <w:tblW w:w="10490" w:type="dxa"/>
        <w:tblCellSpacing w:w="5" w:type="nil"/>
        <w:tblInd w:w="-492" w:type="dxa"/>
        <w:tblLayout w:type="fixed"/>
        <w:tblCellMar>
          <w:left w:w="75" w:type="dxa"/>
          <w:right w:w="75" w:type="dxa"/>
        </w:tblCellMar>
        <w:tblLook w:val="0000"/>
      </w:tblPr>
      <w:tblGrid>
        <w:gridCol w:w="567"/>
        <w:gridCol w:w="1276"/>
        <w:gridCol w:w="1997"/>
        <w:gridCol w:w="1547"/>
        <w:gridCol w:w="850"/>
        <w:gridCol w:w="851"/>
        <w:gridCol w:w="850"/>
        <w:gridCol w:w="851"/>
        <w:gridCol w:w="850"/>
        <w:gridCol w:w="851"/>
      </w:tblGrid>
      <w:tr w:rsidR="00E232ED" w:rsidRPr="00E232ED" w:rsidTr="00054D91">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Статус</w:t>
            </w:r>
          </w:p>
        </w:tc>
        <w:tc>
          <w:tcPr>
            <w:tcW w:w="1997" w:type="dxa"/>
            <w:vMerge w:val="restart"/>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Наименование муниципальной пр</w:t>
            </w:r>
            <w:r w:rsidRPr="00E232ED">
              <w:rPr>
                <w:rFonts w:ascii="Times New Roman" w:hAnsi="Times New Roman"/>
                <w:sz w:val="20"/>
                <w:szCs w:val="20"/>
              </w:rPr>
              <w:t>о</w:t>
            </w:r>
            <w:r w:rsidRPr="00E232ED">
              <w:rPr>
                <w:rFonts w:ascii="Times New Roman" w:hAnsi="Times New Roman"/>
                <w:sz w:val="20"/>
                <w:szCs w:val="20"/>
              </w:rPr>
              <w:t>граммы</w:t>
            </w:r>
          </w:p>
        </w:tc>
        <w:tc>
          <w:tcPr>
            <w:tcW w:w="1547" w:type="dxa"/>
            <w:vMerge w:val="restart"/>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Главный распоряд</w:t>
            </w:r>
            <w:r w:rsidRPr="00E232ED">
              <w:rPr>
                <w:rFonts w:ascii="Times New Roman" w:hAnsi="Times New Roman"/>
                <w:sz w:val="20"/>
                <w:szCs w:val="20"/>
              </w:rPr>
              <w:t>и</w:t>
            </w:r>
            <w:r w:rsidRPr="00E232ED">
              <w:rPr>
                <w:rFonts w:ascii="Times New Roman" w:hAnsi="Times New Roman"/>
                <w:sz w:val="20"/>
                <w:szCs w:val="20"/>
              </w:rPr>
              <w:t>тель бю</w:t>
            </w:r>
            <w:r w:rsidRPr="00E232ED">
              <w:rPr>
                <w:rFonts w:ascii="Times New Roman" w:hAnsi="Times New Roman"/>
                <w:sz w:val="20"/>
                <w:szCs w:val="20"/>
              </w:rPr>
              <w:t>д</w:t>
            </w:r>
            <w:r w:rsidRPr="00E232ED">
              <w:rPr>
                <w:rFonts w:ascii="Times New Roman" w:hAnsi="Times New Roman"/>
                <w:sz w:val="20"/>
                <w:szCs w:val="20"/>
              </w:rPr>
              <w:t>жетных средств</w:t>
            </w:r>
          </w:p>
        </w:tc>
        <w:tc>
          <w:tcPr>
            <w:tcW w:w="5103" w:type="dxa"/>
            <w:gridSpan w:val="6"/>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Расходы (тыс. рублей)</w:t>
            </w:r>
          </w:p>
        </w:tc>
      </w:tr>
      <w:tr w:rsidR="00E232ED" w:rsidRPr="00E232ED" w:rsidTr="00054D91">
        <w:trPr>
          <w:trHeight w:val="705"/>
          <w:tblCellSpacing w:w="5" w:type="nil"/>
        </w:trPr>
        <w:tc>
          <w:tcPr>
            <w:tcW w:w="567" w:type="dxa"/>
            <w:vMerge/>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p>
        </w:tc>
        <w:tc>
          <w:tcPr>
            <w:tcW w:w="1997" w:type="dxa"/>
            <w:vMerge/>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p>
        </w:tc>
        <w:tc>
          <w:tcPr>
            <w:tcW w:w="1547" w:type="dxa"/>
            <w:vMerge/>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2014</w:t>
            </w:r>
          </w:p>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2015</w:t>
            </w:r>
          </w:p>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год</w:t>
            </w:r>
          </w:p>
        </w:tc>
        <w:tc>
          <w:tcPr>
            <w:tcW w:w="850" w:type="dxa"/>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2016</w:t>
            </w:r>
          </w:p>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2017</w:t>
            </w:r>
          </w:p>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год</w:t>
            </w:r>
          </w:p>
        </w:tc>
        <w:tc>
          <w:tcPr>
            <w:tcW w:w="850" w:type="dxa"/>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2018</w:t>
            </w:r>
          </w:p>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Итого</w:t>
            </w:r>
          </w:p>
        </w:tc>
      </w:tr>
      <w:tr w:rsidR="00E232ED" w:rsidRPr="00E232ED" w:rsidTr="00054D91">
        <w:trPr>
          <w:trHeight w:val="1761"/>
          <w:tblCellSpacing w:w="5" w:type="nil"/>
        </w:trPr>
        <w:tc>
          <w:tcPr>
            <w:tcW w:w="56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Муниц</w:t>
            </w:r>
            <w:r w:rsidRPr="00E232ED">
              <w:rPr>
                <w:rFonts w:ascii="Times New Roman" w:hAnsi="Times New Roman"/>
                <w:sz w:val="20"/>
                <w:szCs w:val="20"/>
              </w:rPr>
              <w:t>и</w:t>
            </w:r>
            <w:r w:rsidRPr="00E232ED">
              <w:rPr>
                <w:rFonts w:ascii="Times New Roman" w:hAnsi="Times New Roman"/>
                <w:sz w:val="20"/>
                <w:szCs w:val="20"/>
              </w:rPr>
              <w:t>пальная программа</w:t>
            </w:r>
          </w:p>
        </w:tc>
        <w:tc>
          <w:tcPr>
            <w:tcW w:w="199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Муниципальная программа Тужинского муниципального ра</w:t>
            </w:r>
            <w:r w:rsidRPr="00E232ED">
              <w:rPr>
                <w:rFonts w:ascii="Times New Roman" w:hAnsi="Times New Roman"/>
                <w:sz w:val="20"/>
                <w:szCs w:val="20"/>
              </w:rPr>
              <w:t>й</w:t>
            </w:r>
            <w:r w:rsidRPr="00E232ED">
              <w:rPr>
                <w:rFonts w:ascii="Times New Roman" w:hAnsi="Times New Roman"/>
                <w:sz w:val="20"/>
                <w:szCs w:val="20"/>
              </w:rPr>
              <w:t>она "Управление муниципальным имуществом» на 2014 - 2018 годы</w:t>
            </w:r>
          </w:p>
        </w:tc>
        <w:tc>
          <w:tcPr>
            <w:tcW w:w="154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Администр</w:t>
            </w:r>
            <w:r w:rsidRPr="00E232ED">
              <w:rPr>
                <w:rFonts w:ascii="Times New Roman" w:hAnsi="Times New Roman"/>
                <w:sz w:val="20"/>
                <w:szCs w:val="20"/>
              </w:rPr>
              <w:t>а</w:t>
            </w:r>
            <w:r w:rsidRPr="00E232ED">
              <w:rPr>
                <w:rFonts w:ascii="Times New Roman" w:hAnsi="Times New Roman"/>
                <w:sz w:val="20"/>
                <w:szCs w:val="20"/>
              </w:rPr>
              <w:t>ция Тужи</w:t>
            </w:r>
            <w:r w:rsidRPr="00E232ED">
              <w:rPr>
                <w:rFonts w:ascii="Times New Roman" w:hAnsi="Times New Roman"/>
                <w:sz w:val="20"/>
                <w:szCs w:val="20"/>
              </w:rPr>
              <w:t>н</w:t>
            </w:r>
            <w:r w:rsidRPr="00E232ED">
              <w:rPr>
                <w:rFonts w:ascii="Times New Roman" w:hAnsi="Times New Roman"/>
                <w:sz w:val="20"/>
                <w:szCs w:val="20"/>
              </w:rPr>
              <w:t>ского муниципальн</w:t>
            </w:r>
            <w:r w:rsidRPr="00E232ED">
              <w:rPr>
                <w:rFonts w:ascii="Times New Roman" w:hAnsi="Times New Roman"/>
                <w:sz w:val="20"/>
                <w:szCs w:val="20"/>
              </w:rPr>
              <w:t>о</w:t>
            </w:r>
            <w:r w:rsidRPr="00E232ED">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215,0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229,0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242,0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267,0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1155,0</w:t>
            </w:r>
          </w:p>
        </w:tc>
      </w:tr>
      <w:tr w:rsidR="00E232ED" w:rsidRPr="00E232ED" w:rsidTr="00054D91">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Меропри</w:t>
            </w:r>
            <w:r w:rsidRPr="00E232ED">
              <w:rPr>
                <w:rFonts w:ascii="Times New Roman" w:hAnsi="Times New Roman"/>
                <w:sz w:val="20"/>
                <w:szCs w:val="20"/>
              </w:rPr>
              <w:t>я</w:t>
            </w:r>
            <w:r w:rsidRPr="00E232ED">
              <w:rPr>
                <w:rFonts w:ascii="Times New Roman" w:hAnsi="Times New Roman"/>
                <w:sz w:val="20"/>
                <w:szCs w:val="20"/>
              </w:rPr>
              <w:t>тие</w:t>
            </w:r>
          </w:p>
        </w:tc>
        <w:tc>
          <w:tcPr>
            <w:tcW w:w="199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Техническая паспортизация мун</w:t>
            </w:r>
            <w:r w:rsidRPr="00E232ED">
              <w:rPr>
                <w:rFonts w:ascii="Times New Roman" w:hAnsi="Times New Roman"/>
                <w:sz w:val="20"/>
                <w:szCs w:val="20"/>
              </w:rPr>
              <w:t>и</w:t>
            </w:r>
            <w:r w:rsidRPr="00E232ED">
              <w:rPr>
                <w:rFonts w:ascii="Times New Roman" w:hAnsi="Times New Roman"/>
                <w:sz w:val="20"/>
                <w:szCs w:val="20"/>
              </w:rPr>
              <w:t>ципального недв</w:t>
            </w:r>
            <w:r w:rsidRPr="00E232ED">
              <w:rPr>
                <w:rFonts w:ascii="Times New Roman" w:hAnsi="Times New Roman"/>
                <w:sz w:val="20"/>
                <w:szCs w:val="20"/>
              </w:rPr>
              <w:t>и</w:t>
            </w:r>
            <w:r w:rsidRPr="00E232ED">
              <w:rPr>
                <w:rFonts w:ascii="Times New Roman" w:hAnsi="Times New Roman"/>
                <w:sz w:val="20"/>
                <w:szCs w:val="20"/>
              </w:rPr>
              <w:t>жимого имущества</w:t>
            </w:r>
          </w:p>
        </w:tc>
        <w:tc>
          <w:tcPr>
            <w:tcW w:w="154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Администр</w:t>
            </w:r>
            <w:r w:rsidRPr="00E232ED">
              <w:rPr>
                <w:rFonts w:ascii="Times New Roman" w:hAnsi="Times New Roman"/>
                <w:sz w:val="20"/>
                <w:szCs w:val="20"/>
              </w:rPr>
              <w:t>а</w:t>
            </w:r>
            <w:r w:rsidRPr="00E232ED">
              <w:rPr>
                <w:rFonts w:ascii="Times New Roman" w:hAnsi="Times New Roman"/>
                <w:sz w:val="20"/>
                <w:szCs w:val="20"/>
              </w:rPr>
              <w:t>ция Тужи</w:t>
            </w:r>
            <w:r w:rsidRPr="00E232ED">
              <w:rPr>
                <w:rFonts w:ascii="Times New Roman" w:hAnsi="Times New Roman"/>
                <w:sz w:val="20"/>
                <w:szCs w:val="20"/>
              </w:rPr>
              <w:t>н</w:t>
            </w:r>
            <w:r w:rsidRPr="00E232ED">
              <w:rPr>
                <w:rFonts w:ascii="Times New Roman" w:hAnsi="Times New Roman"/>
                <w:sz w:val="20"/>
                <w:szCs w:val="20"/>
              </w:rPr>
              <w:t>ского муниципальн</w:t>
            </w:r>
            <w:r w:rsidRPr="00E232ED">
              <w:rPr>
                <w:rFonts w:ascii="Times New Roman" w:hAnsi="Times New Roman"/>
                <w:sz w:val="20"/>
                <w:szCs w:val="20"/>
              </w:rPr>
              <w:t>о</w:t>
            </w:r>
            <w:r w:rsidRPr="00E232ED">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49,05</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56,0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59,0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62,0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280,0</w:t>
            </w:r>
          </w:p>
        </w:tc>
      </w:tr>
      <w:tr w:rsidR="00E232ED" w:rsidRPr="00E232ED" w:rsidTr="00054D91">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lastRenderedPageBreak/>
              <w:t>1.2</w:t>
            </w:r>
          </w:p>
        </w:tc>
        <w:tc>
          <w:tcPr>
            <w:tcW w:w="1276"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Меропри</w:t>
            </w:r>
            <w:r w:rsidRPr="00E232ED">
              <w:rPr>
                <w:rFonts w:ascii="Times New Roman" w:hAnsi="Times New Roman"/>
                <w:sz w:val="20"/>
                <w:szCs w:val="20"/>
              </w:rPr>
              <w:t>я</w:t>
            </w:r>
            <w:r w:rsidRPr="00E232ED">
              <w:rPr>
                <w:rFonts w:ascii="Times New Roman" w:hAnsi="Times New Roman"/>
                <w:sz w:val="20"/>
                <w:szCs w:val="20"/>
              </w:rPr>
              <w:t>тие</w:t>
            </w:r>
          </w:p>
        </w:tc>
        <w:tc>
          <w:tcPr>
            <w:tcW w:w="199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Оплата услуг по проведению нез</w:t>
            </w:r>
            <w:r w:rsidRPr="00E232ED">
              <w:rPr>
                <w:rFonts w:ascii="Times New Roman" w:hAnsi="Times New Roman"/>
                <w:sz w:val="20"/>
                <w:szCs w:val="20"/>
              </w:rPr>
              <w:t>а</w:t>
            </w:r>
            <w:r w:rsidRPr="00E232ED">
              <w:rPr>
                <w:rFonts w:ascii="Times New Roman" w:hAnsi="Times New Roman"/>
                <w:sz w:val="20"/>
                <w:szCs w:val="20"/>
              </w:rPr>
              <w:t>висимой оценки рыночной стоим</w:t>
            </w:r>
            <w:r w:rsidRPr="00E232ED">
              <w:rPr>
                <w:rFonts w:ascii="Times New Roman" w:hAnsi="Times New Roman"/>
                <w:sz w:val="20"/>
                <w:szCs w:val="20"/>
              </w:rPr>
              <w:t>о</w:t>
            </w:r>
            <w:r w:rsidRPr="00E232ED">
              <w:rPr>
                <w:rFonts w:ascii="Times New Roman" w:hAnsi="Times New Roman"/>
                <w:sz w:val="20"/>
                <w:szCs w:val="20"/>
              </w:rPr>
              <w:t>сти муниципальн</w:t>
            </w:r>
            <w:r w:rsidRPr="00E232ED">
              <w:rPr>
                <w:rFonts w:ascii="Times New Roman" w:hAnsi="Times New Roman"/>
                <w:sz w:val="20"/>
                <w:szCs w:val="20"/>
              </w:rPr>
              <w:t>о</w:t>
            </w:r>
            <w:r w:rsidRPr="00E232ED">
              <w:rPr>
                <w:rFonts w:ascii="Times New Roman" w:hAnsi="Times New Roman"/>
                <w:sz w:val="20"/>
                <w:szCs w:val="20"/>
              </w:rPr>
              <w:t>го имущества</w:t>
            </w:r>
          </w:p>
        </w:tc>
        <w:tc>
          <w:tcPr>
            <w:tcW w:w="154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Администр</w:t>
            </w:r>
            <w:r w:rsidRPr="00E232ED">
              <w:rPr>
                <w:rFonts w:ascii="Times New Roman" w:hAnsi="Times New Roman"/>
                <w:sz w:val="20"/>
                <w:szCs w:val="20"/>
              </w:rPr>
              <w:t>а</w:t>
            </w:r>
            <w:r w:rsidRPr="00E232ED">
              <w:rPr>
                <w:rFonts w:ascii="Times New Roman" w:hAnsi="Times New Roman"/>
                <w:sz w:val="20"/>
                <w:szCs w:val="20"/>
              </w:rPr>
              <w:t>ция Тужи</w:t>
            </w:r>
            <w:r w:rsidRPr="00E232ED">
              <w:rPr>
                <w:rFonts w:ascii="Times New Roman" w:hAnsi="Times New Roman"/>
                <w:sz w:val="20"/>
                <w:szCs w:val="20"/>
              </w:rPr>
              <w:t>н</w:t>
            </w:r>
            <w:r w:rsidRPr="00E232ED">
              <w:rPr>
                <w:rFonts w:ascii="Times New Roman" w:hAnsi="Times New Roman"/>
                <w:sz w:val="20"/>
                <w:szCs w:val="20"/>
              </w:rPr>
              <w:t>ского муниципальн</w:t>
            </w:r>
            <w:r w:rsidRPr="00E232ED">
              <w:rPr>
                <w:rFonts w:ascii="Times New Roman" w:hAnsi="Times New Roman"/>
                <w:sz w:val="20"/>
                <w:szCs w:val="20"/>
              </w:rPr>
              <w:t>о</w:t>
            </w:r>
            <w:r w:rsidRPr="00E232ED">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53,0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31,0</w:t>
            </w:r>
          </w:p>
        </w:tc>
      </w:tr>
      <w:tr w:rsidR="00E232ED" w:rsidRPr="00E232ED" w:rsidTr="00054D91">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Меропри</w:t>
            </w:r>
            <w:r w:rsidRPr="00E232ED">
              <w:rPr>
                <w:rFonts w:ascii="Times New Roman" w:hAnsi="Times New Roman"/>
                <w:sz w:val="20"/>
                <w:szCs w:val="20"/>
              </w:rPr>
              <w:t>я</w:t>
            </w:r>
            <w:r w:rsidRPr="00E232ED">
              <w:rPr>
                <w:rFonts w:ascii="Times New Roman" w:hAnsi="Times New Roman"/>
                <w:sz w:val="20"/>
                <w:szCs w:val="20"/>
              </w:rPr>
              <w:t>тие</w:t>
            </w:r>
          </w:p>
        </w:tc>
        <w:tc>
          <w:tcPr>
            <w:tcW w:w="199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На оплату объя</w:t>
            </w:r>
            <w:r w:rsidRPr="00E232ED">
              <w:rPr>
                <w:rFonts w:ascii="Times New Roman" w:hAnsi="Times New Roman"/>
                <w:sz w:val="20"/>
                <w:szCs w:val="20"/>
              </w:rPr>
              <w:t>в</w:t>
            </w:r>
            <w:r w:rsidRPr="00E232ED">
              <w:rPr>
                <w:rFonts w:ascii="Times New Roman" w:hAnsi="Times New Roman"/>
                <w:sz w:val="20"/>
                <w:szCs w:val="20"/>
              </w:rPr>
              <w:t>лений в средствах массовой инфо</w:t>
            </w:r>
            <w:r w:rsidRPr="00E232ED">
              <w:rPr>
                <w:rFonts w:ascii="Times New Roman" w:hAnsi="Times New Roman"/>
                <w:sz w:val="20"/>
                <w:szCs w:val="20"/>
              </w:rPr>
              <w:t>р</w:t>
            </w:r>
            <w:r w:rsidRPr="00E232ED">
              <w:rPr>
                <w:rFonts w:ascii="Times New Roman" w:hAnsi="Times New Roman"/>
                <w:sz w:val="20"/>
                <w:szCs w:val="20"/>
              </w:rPr>
              <w:t>мации</w:t>
            </w:r>
          </w:p>
        </w:tc>
        <w:tc>
          <w:tcPr>
            <w:tcW w:w="154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Администр</w:t>
            </w:r>
            <w:r w:rsidRPr="00E232ED">
              <w:rPr>
                <w:rFonts w:ascii="Times New Roman" w:hAnsi="Times New Roman"/>
                <w:sz w:val="20"/>
                <w:szCs w:val="20"/>
              </w:rPr>
              <w:t>а</w:t>
            </w:r>
            <w:r w:rsidRPr="00E232ED">
              <w:rPr>
                <w:rFonts w:ascii="Times New Roman" w:hAnsi="Times New Roman"/>
                <w:sz w:val="20"/>
                <w:szCs w:val="20"/>
              </w:rPr>
              <w:t>ция Тужи</w:t>
            </w:r>
            <w:r w:rsidRPr="00E232ED">
              <w:rPr>
                <w:rFonts w:ascii="Times New Roman" w:hAnsi="Times New Roman"/>
                <w:sz w:val="20"/>
                <w:szCs w:val="20"/>
              </w:rPr>
              <w:t>н</w:t>
            </w:r>
            <w:r w:rsidRPr="00E232ED">
              <w:rPr>
                <w:rFonts w:ascii="Times New Roman" w:hAnsi="Times New Roman"/>
                <w:sz w:val="20"/>
                <w:szCs w:val="20"/>
              </w:rPr>
              <w:t>ского муниципальн</w:t>
            </w:r>
            <w:r w:rsidRPr="00E232ED">
              <w:rPr>
                <w:rFonts w:ascii="Times New Roman" w:hAnsi="Times New Roman"/>
                <w:sz w:val="20"/>
                <w:szCs w:val="20"/>
              </w:rPr>
              <w:t>о</w:t>
            </w:r>
            <w:r w:rsidRPr="00E232ED">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47,46</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13,0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15,0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70,0</w:t>
            </w:r>
          </w:p>
        </w:tc>
      </w:tr>
      <w:tr w:rsidR="00E232ED" w:rsidRPr="00E232ED" w:rsidTr="00054D91">
        <w:trPr>
          <w:trHeight w:val="843"/>
          <w:tblCellSpacing w:w="5" w:type="nil"/>
        </w:trPr>
        <w:tc>
          <w:tcPr>
            <w:tcW w:w="56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Меропри</w:t>
            </w:r>
            <w:r w:rsidRPr="00E232ED">
              <w:rPr>
                <w:rFonts w:ascii="Times New Roman" w:hAnsi="Times New Roman"/>
                <w:sz w:val="20"/>
                <w:szCs w:val="20"/>
              </w:rPr>
              <w:t>я</w:t>
            </w:r>
            <w:r w:rsidRPr="00E232ED">
              <w:rPr>
                <w:rFonts w:ascii="Times New Roman" w:hAnsi="Times New Roman"/>
                <w:sz w:val="20"/>
                <w:szCs w:val="20"/>
              </w:rPr>
              <w:t>тие</w:t>
            </w:r>
          </w:p>
        </w:tc>
        <w:tc>
          <w:tcPr>
            <w:tcW w:w="199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Работы, связанные с межеванием з</w:t>
            </w:r>
            <w:r w:rsidRPr="00E232ED">
              <w:rPr>
                <w:rFonts w:ascii="Times New Roman" w:hAnsi="Times New Roman"/>
                <w:sz w:val="20"/>
                <w:szCs w:val="20"/>
              </w:rPr>
              <w:t>е</w:t>
            </w:r>
            <w:r w:rsidRPr="00E232ED">
              <w:rPr>
                <w:rFonts w:ascii="Times New Roman" w:hAnsi="Times New Roman"/>
                <w:sz w:val="20"/>
                <w:szCs w:val="20"/>
              </w:rPr>
              <w:t>мельных участков</w:t>
            </w:r>
          </w:p>
        </w:tc>
        <w:tc>
          <w:tcPr>
            <w:tcW w:w="154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Администр</w:t>
            </w:r>
            <w:r w:rsidRPr="00E232ED">
              <w:rPr>
                <w:rFonts w:ascii="Times New Roman" w:hAnsi="Times New Roman"/>
                <w:sz w:val="20"/>
                <w:szCs w:val="20"/>
              </w:rPr>
              <w:t>а</w:t>
            </w:r>
            <w:r w:rsidRPr="00E232ED">
              <w:rPr>
                <w:rFonts w:ascii="Times New Roman" w:hAnsi="Times New Roman"/>
                <w:sz w:val="20"/>
                <w:szCs w:val="20"/>
              </w:rPr>
              <w:t>ция Тужи</w:t>
            </w:r>
            <w:r w:rsidRPr="00E232ED">
              <w:rPr>
                <w:rFonts w:ascii="Times New Roman" w:hAnsi="Times New Roman"/>
                <w:sz w:val="20"/>
                <w:szCs w:val="20"/>
              </w:rPr>
              <w:t>н</w:t>
            </w:r>
            <w:r w:rsidRPr="00E232ED">
              <w:rPr>
                <w:rFonts w:ascii="Times New Roman" w:hAnsi="Times New Roman"/>
                <w:sz w:val="20"/>
                <w:szCs w:val="20"/>
              </w:rPr>
              <w:t>ского муниципальн</w:t>
            </w:r>
            <w:r w:rsidRPr="00E232ED">
              <w:rPr>
                <w:rFonts w:ascii="Times New Roman" w:hAnsi="Times New Roman"/>
                <w:sz w:val="20"/>
                <w:szCs w:val="20"/>
              </w:rPr>
              <w:t>о</w:t>
            </w:r>
            <w:r w:rsidRPr="00E232ED">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47,0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115,0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119,0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136,0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577,0</w:t>
            </w:r>
          </w:p>
        </w:tc>
      </w:tr>
      <w:tr w:rsidR="00E232ED" w:rsidRPr="00E232ED" w:rsidTr="00054D91">
        <w:trPr>
          <w:trHeight w:val="1266"/>
          <w:tblCellSpacing w:w="5" w:type="nil"/>
        </w:trPr>
        <w:tc>
          <w:tcPr>
            <w:tcW w:w="56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Меропри</w:t>
            </w:r>
            <w:r w:rsidRPr="00E232ED">
              <w:rPr>
                <w:rFonts w:ascii="Times New Roman" w:hAnsi="Times New Roman"/>
                <w:sz w:val="20"/>
                <w:szCs w:val="20"/>
              </w:rPr>
              <w:t>я</w:t>
            </w:r>
            <w:r w:rsidRPr="00E232ED">
              <w:rPr>
                <w:rFonts w:ascii="Times New Roman" w:hAnsi="Times New Roman"/>
                <w:sz w:val="20"/>
                <w:szCs w:val="20"/>
              </w:rPr>
              <w:t>тие</w:t>
            </w:r>
          </w:p>
        </w:tc>
        <w:tc>
          <w:tcPr>
            <w:tcW w:w="199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Оплата услуг по проведению нез</w:t>
            </w:r>
            <w:r w:rsidRPr="00E232ED">
              <w:rPr>
                <w:rFonts w:ascii="Times New Roman" w:hAnsi="Times New Roman"/>
                <w:sz w:val="20"/>
                <w:szCs w:val="20"/>
              </w:rPr>
              <w:t>а</w:t>
            </w:r>
            <w:r w:rsidRPr="00E232ED">
              <w:rPr>
                <w:rFonts w:ascii="Times New Roman" w:hAnsi="Times New Roman"/>
                <w:sz w:val="20"/>
                <w:szCs w:val="20"/>
              </w:rPr>
              <w:t>висимой оценки рыночной стоим</w:t>
            </w:r>
            <w:r w:rsidRPr="00E232ED">
              <w:rPr>
                <w:rFonts w:ascii="Times New Roman" w:hAnsi="Times New Roman"/>
                <w:sz w:val="20"/>
                <w:szCs w:val="20"/>
              </w:rPr>
              <w:t>о</w:t>
            </w:r>
            <w:r w:rsidRPr="00E232ED">
              <w:rPr>
                <w:rFonts w:ascii="Times New Roman" w:hAnsi="Times New Roman"/>
                <w:sz w:val="20"/>
                <w:szCs w:val="20"/>
              </w:rPr>
              <w:t>сти земельных уч</w:t>
            </w:r>
            <w:r w:rsidRPr="00E232ED">
              <w:rPr>
                <w:rFonts w:ascii="Times New Roman" w:hAnsi="Times New Roman"/>
                <w:sz w:val="20"/>
                <w:szCs w:val="20"/>
              </w:rPr>
              <w:t>а</w:t>
            </w:r>
            <w:r w:rsidRPr="00E232ED">
              <w:rPr>
                <w:rFonts w:ascii="Times New Roman" w:hAnsi="Times New Roman"/>
                <w:sz w:val="20"/>
                <w:szCs w:val="20"/>
              </w:rPr>
              <w:t>стков</w:t>
            </w:r>
          </w:p>
        </w:tc>
        <w:tc>
          <w:tcPr>
            <w:tcW w:w="154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Администр</w:t>
            </w:r>
            <w:r w:rsidRPr="00E232ED">
              <w:rPr>
                <w:rFonts w:ascii="Times New Roman" w:hAnsi="Times New Roman"/>
                <w:sz w:val="20"/>
                <w:szCs w:val="20"/>
              </w:rPr>
              <w:t>а</w:t>
            </w:r>
            <w:r w:rsidRPr="00E232ED">
              <w:rPr>
                <w:rFonts w:ascii="Times New Roman" w:hAnsi="Times New Roman"/>
                <w:sz w:val="20"/>
                <w:szCs w:val="20"/>
              </w:rPr>
              <w:t>ция Тужи</w:t>
            </w:r>
            <w:r w:rsidRPr="00E232ED">
              <w:rPr>
                <w:rFonts w:ascii="Times New Roman" w:hAnsi="Times New Roman"/>
                <w:sz w:val="20"/>
                <w:szCs w:val="20"/>
              </w:rPr>
              <w:t>н</w:t>
            </w:r>
            <w:r w:rsidRPr="00E232ED">
              <w:rPr>
                <w:rFonts w:ascii="Times New Roman" w:hAnsi="Times New Roman"/>
                <w:sz w:val="20"/>
                <w:szCs w:val="20"/>
              </w:rPr>
              <w:t>ского муниципальн</w:t>
            </w:r>
            <w:r w:rsidRPr="00E232ED">
              <w:rPr>
                <w:rFonts w:ascii="Times New Roman" w:hAnsi="Times New Roman"/>
                <w:sz w:val="20"/>
                <w:szCs w:val="20"/>
              </w:rPr>
              <w:t>о</w:t>
            </w:r>
            <w:r w:rsidRPr="00E232ED">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29,0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31,0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147,0</w:t>
            </w:r>
          </w:p>
        </w:tc>
      </w:tr>
      <w:tr w:rsidR="00E232ED" w:rsidRPr="00E232ED" w:rsidTr="00054D91">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p>
        </w:tc>
        <w:tc>
          <w:tcPr>
            <w:tcW w:w="199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Прочие расходы</w:t>
            </w:r>
          </w:p>
        </w:tc>
        <w:tc>
          <w:tcPr>
            <w:tcW w:w="1547"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Администр</w:t>
            </w:r>
            <w:r w:rsidRPr="00E232ED">
              <w:rPr>
                <w:rFonts w:ascii="Times New Roman" w:hAnsi="Times New Roman"/>
                <w:sz w:val="20"/>
                <w:szCs w:val="20"/>
              </w:rPr>
              <w:t>а</w:t>
            </w:r>
            <w:r w:rsidRPr="00E232ED">
              <w:rPr>
                <w:rFonts w:ascii="Times New Roman" w:hAnsi="Times New Roman"/>
                <w:sz w:val="20"/>
                <w:szCs w:val="20"/>
              </w:rPr>
              <w:t>ция Тужи</w:t>
            </w:r>
            <w:r w:rsidRPr="00E232ED">
              <w:rPr>
                <w:rFonts w:ascii="Times New Roman" w:hAnsi="Times New Roman"/>
                <w:sz w:val="20"/>
                <w:szCs w:val="20"/>
              </w:rPr>
              <w:t>н</w:t>
            </w:r>
            <w:r w:rsidRPr="00E232ED">
              <w:rPr>
                <w:rFonts w:ascii="Times New Roman" w:hAnsi="Times New Roman"/>
                <w:sz w:val="20"/>
                <w:szCs w:val="20"/>
              </w:rPr>
              <w:t>ского муниципальн</w:t>
            </w:r>
            <w:r w:rsidRPr="00E232ED">
              <w:rPr>
                <w:rFonts w:ascii="Times New Roman" w:hAnsi="Times New Roman"/>
                <w:sz w:val="20"/>
                <w:szCs w:val="20"/>
              </w:rPr>
              <w:t>о</w:t>
            </w:r>
            <w:r w:rsidRPr="00E232ED">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27,49</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97,0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E232ED" w:rsidRPr="00E232ED" w:rsidRDefault="00E232ED" w:rsidP="00054D91">
            <w:pPr>
              <w:pStyle w:val="a3"/>
              <w:rPr>
                <w:rFonts w:ascii="Times New Roman" w:hAnsi="Times New Roman"/>
                <w:sz w:val="20"/>
                <w:szCs w:val="20"/>
              </w:rPr>
            </w:pPr>
            <w:r w:rsidRPr="00E232ED">
              <w:rPr>
                <w:rFonts w:ascii="Times New Roman" w:hAnsi="Times New Roman"/>
                <w:sz w:val="20"/>
                <w:szCs w:val="20"/>
              </w:rPr>
              <w:t>50,0</w:t>
            </w:r>
          </w:p>
        </w:tc>
      </w:tr>
    </w:tbl>
    <w:p w:rsidR="00E232ED" w:rsidRPr="00E232ED" w:rsidRDefault="00E232ED" w:rsidP="00E232ED">
      <w:pPr>
        <w:pStyle w:val="a3"/>
        <w:jc w:val="center"/>
        <w:rPr>
          <w:rFonts w:ascii="Times New Roman" w:hAnsi="Times New Roman"/>
          <w:sz w:val="20"/>
          <w:szCs w:val="20"/>
        </w:rPr>
      </w:pPr>
      <w:r w:rsidRPr="00E232ED">
        <w:rPr>
          <w:rFonts w:ascii="Times New Roman" w:hAnsi="Times New Roman"/>
          <w:sz w:val="20"/>
          <w:szCs w:val="20"/>
        </w:rPr>
        <w:t>_____________</w:t>
      </w:r>
    </w:p>
    <w:p w:rsidR="00E232ED" w:rsidRPr="00E232ED" w:rsidRDefault="00E232ED" w:rsidP="00E232ED">
      <w:pPr>
        <w:pStyle w:val="a3"/>
        <w:rPr>
          <w:rFonts w:ascii="Times New Roman" w:hAnsi="Times New Roman"/>
          <w:sz w:val="20"/>
          <w:szCs w:val="20"/>
        </w:rPr>
      </w:pPr>
    </w:p>
    <w:tbl>
      <w:tblPr>
        <w:tblW w:w="9540" w:type="dxa"/>
        <w:tblLayout w:type="fixed"/>
        <w:tblCellMar>
          <w:left w:w="0" w:type="dxa"/>
          <w:right w:w="0" w:type="dxa"/>
        </w:tblCellMar>
        <w:tblLook w:val="04A0"/>
      </w:tblPr>
      <w:tblGrid>
        <w:gridCol w:w="1843"/>
        <w:gridCol w:w="2873"/>
        <w:gridCol w:w="2983"/>
        <w:gridCol w:w="1841"/>
      </w:tblGrid>
      <w:tr w:rsidR="00802BE5" w:rsidRPr="00867E3A" w:rsidTr="009D68DD">
        <w:trPr>
          <w:trHeight w:val="1431"/>
        </w:trPr>
        <w:tc>
          <w:tcPr>
            <w:tcW w:w="9540" w:type="dxa"/>
            <w:gridSpan w:val="4"/>
            <w:hideMark/>
          </w:tcPr>
          <w:p w:rsidR="00802BE5" w:rsidRPr="00867E3A" w:rsidRDefault="00802BE5" w:rsidP="00FC0AC6">
            <w:pPr>
              <w:pStyle w:val="ConsPlusTitle"/>
              <w:jc w:val="center"/>
              <w:rPr>
                <w:rFonts w:ascii="Times New Roman" w:hAnsi="Times New Roman" w:cs="Times New Roman"/>
              </w:rPr>
            </w:pPr>
            <w:r w:rsidRPr="00867E3A">
              <w:rPr>
                <w:rFonts w:ascii="Times New Roman" w:hAnsi="Times New Roman" w:cs="Times New Roman"/>
              </w:rPr>
              <w:t>АДМИНИСТРАЦИЯ ТУЖИНСКОГО МУНИЦИПАЛЬНОГО РАЙОНА</w:t>
            </w:r>
          </w:p>
          <w:p w:rsidR="00802BE5" w:rsidRPr="00867E3A" w:rsidRDefault="00802BE5" w:rsidP="00FC0AC6">
            <w:pPr>
              <w:pStyle w:val="ConsPlusTitle"/>
              <w:spacing w:after="360"/>
              <w:jc w:val="center"/>
              <w:rPr>
                <w:rFonts w:ascii="Times New Roman" w:hAnsi="Times New Roman" w:cs="Times New Roman"/>
              </w:rPr>
            </w:pPr>
            <w:r w:rsidRPr="00867E3A">
              <w:rPr>
                <w:rFonts w:ascii="Times New Roman" w:hAnsi="Times New Roman" w:cs="Times New Roman"/>
              </w:rPr>
              <w:t>КИРОВСКОЙ ОБЛАСТИ</w:t>
            </w:r>
          </w:p>
          <w:p w:rsidR="00802BE5" w:rsidRPr="00867E3A" w:rsidRDefault="00802BE5" w:rsidP="00FC0AC6">
            <w:pPr>
              <w:pStyle w:val="ConsPlusTitle"/>
              <w:spacing w:after="360"/>
              <w:jc w:val="center"/>
              <w:rPr>
                <w:rFonts w:ascii="Times New Roman" w:hAnsi="Times New Roman" w:cs="Times New Roman"/>
              </w:rPr>
            </w:pPr>
            <w:r w:rsidRPr="00867E3A">
              <w:rPr>
                <w:rFonts w:ascii="Times New Roman" w:hAnsi="Times New Roman" w:cs="Times New Roman"/>
              </w:rPr>
              <w:t>ПОСТАНОВЛЕНИЕ</w:t>
            </w:r>
          </w:p>
        </w:tc>
      </w:tr>
      <w:tr w:rsidR="00802BE5" w:rsidRPr="00867E3A" w:rsidTr="00FC0AC6">
        <w:tc>
          <w:tcPr>
            <w:tcW w:w="1843" w:type="dxa"/>
            <w:tcBorders>
              <w:top w:val="nil"/>
              <w:left w:val="nil"/>
              <w:bottom w:val="single" w:sz="4" w:space="0" w:color="auto"/>
              <w:right w:val="nil"/>
            </w:tcBorders>
            <w:tcMar>
              <w:top w:w="0" w:type="dxa"/>
              <w:left w:w="70" w:type="dxa"/>
              <w:bottom w:w="0" w:type="dxa"/>
              <w:right w:w="70" w:type="dxa"/>
            </w:tcMar>
          </w:tcPr>
          <w:p w:rsidR="00802BE5" w:rsidRPr="00867E3A" w:rsidRDefault="00802BE5" w:rsidP="00FC0AC6">
            <w:pPr>
              <w:tabs>
                <w:tab w:val="left" w:pos="2765"/>
              </w:tabs>
              <w:rPr>
                <w:sz w:val="20"/>
                <w:szCs w:val="20"/>
              </w:rPr>
            </w:pPr>
            <w:r w:rsidRPr="00867E3A">
              <w:rPr>
                <w:sz w:val="20"/>
                <w:szCs w:val="20"/>
              </w:rPr>
              <w:t>30.06.2015</w:t>
            </w:r>
          </w:p>
        </w:tc>
        <w:tc>
          <w:tcPr>
            <w:tcW w:w="2873" w:type="dxa"/>
            <w:tcMar>
              <w:top w:w="0" w:type="dxa"/>
              <w:left w:w="70" w:type="dxa"/>
              <w:bottom w:w="0" w:type="dxa"/>
              <w:right w:w="70" w:type="dxa"/>
            </w:tcMar>
          </w:tcPr>
          <w:p w:rsidR="00802BE5" w:rsidRPr="00867E3A" w:rsidRDefault="00802BE5" w:rsidP="00FC0AC6">
            <w:pPr>
              <w:jc w:val="center"/>
              <w:rPr>
                <w:position w:val="-6"/>
                <w:sz w:val="20"/>
                <w:szCs w:val="20"/>
              </w:rPr>
            </w:pPr>
          </w:p>
        </w:tc>
        <w:tc>
          <w:tcPr>
            <w:tcW w:w="2983" w:type="dxa"/>
            <w:tcMar>
              <w:top w:w="0" w:type="dxa"/>
              <w:left w:w="70" w:type="dxa"/>
              <w:bottom w:w="0" w:type="dxa"/>
              <w:right w:w="70" w:type="dxa"/>
            </w:tcMar>
            <w:hideMark/>
          </w:tcPr>
          <w:p w:rsidR="00802BE5" w:rsidRPr="00867E3A" w:rsidRDefault="00802BE5" w:rsidP="00FC0AC6">
            <w:pPr>
              <w:jc w:val="right"/>
              <w:rPr>
                <w:sz w:val="20"/>
                <w:szCs w:val="20"/>
              </w:rPr>
            </w:pPr>
            <w:r w:rsidRPr="00867E3A">
              <w:rPr>
                <w:position w:val="-6"/>
                <w:sz w:val="20"/>
                <w:szCs w:val="20"/>
              </w:rPr>
              <w:t>№</w:t>
            </w:r>
          </w:p>
        </w:tc>
        <w:tc>
          <w:tcPr>
            <w:tcW w:w="1841" w:type="dxa"/>
            <w:tcBorders>
              <w:top w:val="nil"/>
              <w:left w:val="nil"/>
              <w:bottom w:val="single" w:sz="6" w:space="0" w:color="auto"/>
              <w:right w:val="nil"/>
            </w:tcBorders>
            <w:tcMar>
              <w:top w:w="0" w:type="dxa"/>
              <w:left w:w="70" w:type="dxa"/>
              <w:bottom w:w="0" w:type="dxa"/>
              <w:right w:w="70" w:type="dxa"/>
            </w:tcMar>
          </w:tcPr>
          <w:p w:rsidR="00802BE5" w:rsidRPr="00867E3A" w:rsidRDefault="00802BE5" w:rsidP="00FC0AC6">
            <w:pPr>
              <w:jc w:val="center"/>
              <w:rPr>
                <w:sz w:val="20"/>
                <w:szCs w:val="20"/>
              </w:rPr>
            </w:pPr>
            <w:r w:rsidRPr="00867E3A">
              <w:rPr>
                <w:sz w:val="20"/>
                <w:szCs w:val="20"/>
              </w:rPr>
              <w:t>256</w:t>
            </w:r>
          </w:p>
        </w:tc>
      </w:tr>
      <w:tr w:rsidR="00802BE5" w:rsidRPr="00867E3A" w:rsidTr="00FC0AC6">
        <w:trPr>
          <w:trHeight w:val="217"/>
        </w:trPr>
        <w:tc>
          <w:tcPr>
            <w:tcW w:w="9540" w:type="dxa"/>
            <w:gridSpan w:val="4"/>
            <w:tcMar>
              <w:top w:w="0" w:type="dxa"/>
              <w:left w:w="70" w:type="dxa"/>
              <w:bottom w:w="0" w:type="dxa"/>
              <w:right w:w="70" w:type="dxa"/>
            </w:tcMar>
            <w:hideMark/>
          </w:tcPr>
          <w:p w:rsidR="00802BE5" w:rsidRPr="00867E3A" w:rsidRDefault="00802BE5" w:rsidP="00FC0AC6">
            <w:pPr>
              <w:tabs>
                <w:tab w:val="left" w:pos="2765"/>
              </w:tabs>
              <w:spacing w:after="480"/>
              <w:jc w:val="center"/>
              <w:rPr>
                <w:sz w:val="20"/>
                <w:szCs w:val="20"/>
              </w:rPr>
            </w:pPr>
            <w:r w:rsidRPr="00867E3A">
              <w:rPr>
                <w:sz w:val="20"/>
                <w:szCs w:val="20"/>
              </w:rPr>
              <w:t>пгт Тужа</w:t>
            </w:r>
          </w:p>
        </w:tc>
      </w:tr>
    </w:tbl>
    <w:p w:rsidR="00802BE5" w:rsidRDefault="00802BE5" w:rsidP="00802BE5">
      <w:pPr>
        <w:widowControl w:val="0"/>
        <w:autoSpaceDE w:val="0"/>
        <w:autoSpaceDN w:val="0"/>
        <w:adjustRightInd w:val="0"/>
        <w:jc w:val="center"/>
        <w:outlineLvl w:val="0"/>
        <w:rPr>
          <w:b/>
          <w:sz w:val="20"/>
          <w:szCs w:val="20"/>
        </w:rPr>
      </w:pPr>
      <w:r w:rsidRPr="00867E3A">
        <w:rPr>
          <w:b/>
          <w:sz w:val="20"/>
          <w:szCs w:val="20"/>
        </w:rPr>
        <w:t>О внесении изменений в постановление администрации Тужинского муниципального района от 22.06.2015 № 246</w:t>
      </w:r>
    </w:p>
    <w:p w:rsidR="00802BE5" w:rsidRPr="00867E3A" w:rsidRDefault="00802BE5" w:rsidP="00802BE5">
      <w:pPr>
        <w:widowControl w:val="0"/>
        <w:autoSpaceDE w:val="0"/>
        <w:autoSpaceDN w:val="0"/>
        <w:adjustRightInd w:val="0"/>
        <w:jc w:val="center"/>
        <w:outlineLvl w:val="0"/>
        <w:rPr>
          <w:b/>
          <w:sz w:val="20"/>
          <w:szCs w:val="20"/>
        </w:rPr>
      </w:pPr>
    </w:p>
    <w:p w:rsidR="00802BE5" w:rsidRPr="00867E3A" w:rsidRDefault="00802BE5" w:rsidP="00A670B3">
      <w:pPr>
        <w:pStyle w:val="ConsPlusNormal0"/>
        <w:ind w:firstLine="709"/>
        <w:jc w:val="both"/>
        <w:rPr>
          <w:rFonts w:ascii="Times New Roman" w:hAnsi="Times New Roman" w:cs="Times New Roman"/>
        </w:rPr>
      </w:pPr>
      <w:r w:rsidRPr="00867E3A">
        <w:rPr>
          <w:rFonts w:ascii="Times New Roman" w:hAnsi="Times New Roman" w:cs="Times New Roman"/>
        </w:rPr>
        <w:t>Администрация Тужинского муниципального района ПОСТАНОВЛЯЕТ:</w:t>
      </w:r>
    </w:p>
    <w:p w:rsidR="00802BE5" w:rsidRPr="00867E3A" w:rsidRDefault="00802BE5" w:rsidP="00A670B3">
      <w:pPr>
        <w:widowControl w:val="0"/>
        <w:numPr>
          <w:ilvl w:val="0"/>
          <w:numId w:val="5"/>
        </w:numPr>
        <w:autoSpaceDE w:val="0"/>
        <w:autoSpaceDN w:val="0"/>
        <w:adjustRightInd w:val="0"/>
        <w:ind w:left="0" w:firstLine="709"/>
        <w:jc w:val="both"/>
        <w:outlineLvl w:val="0"/>
        <w:rPr>
          <w:sz w:val="20"/>
          <w:szCs w:val="20"/>
        </w:rPr>
      </w:pPr>
      <w:r w:rsidRPr="00867E3A">
        <w:rPr>
          <w:sz w:val="20"/>
          <w:szCs w:val="20"/>
        </w:rPr>
        <w:t>Внести изменения в постановление администрации Тужинского муниципального района от 22.06.2015 № 246 «Об утверждении</w:t>
      </w:r>
      <w:r w:rsidRPr="00867E3A">
        <w:rPr>
          <w:b/>
          <w:sz w:val="20"/>
          <w:szCs w:val="20"/>
        </w:rPr>
        <w:t xml:space="preserve"> </w:t>
      </w:r>
      <w:r w:rsidRPr="00867E3A">
        <w:rPr>
          <w:sz w:val="20"/>
          <w:szCs w:val="20"/>
        </w:rPr>
        <w:t>состава комиссии по оценке последствий принятия решения о ликвидации муниципального общеобразовательного учреждения начальной общеобразовательной школы д. Васькино  Тужинского района Кировской области», утвердив Состав</w:t>
      </w:r>
      <w:r w:rsidRPr="00867E3A">
        <w:rPr>
          <w:rFonts w:eastAsia="Calibri"/>
          <w:sz w:val="20"/>
          <w:szCs w:val="20"/>
          <w:lang w:eastAsia="en-US"/>
        </w:rPr>
        <w:t xml:space="preserve"> комиссии по оценке последствий принятия решения о ликвидации муниципального  общеобразовательного учреждения начальной общеобразовательной школы д. Васькино Тужинского района Кировской области в новой редакции,  согласно приложению.</w:t>
      </w:r>
    </w:p>
    <w:p w:rsidR="00802BE5" w:rsidRPr="00867E3A" w:rsidRDefault="00802BE5" w:rsidP="00A670B3">
      <w:pPr>
        <w:widowControl w:val="0"/>
        <w:numPr>
          <w:ilvl w:val="0"/>
          <w:numId w:val="5"/>
        </w:numPr>
        <w:autoSpaceDE w:val="0"/>
        <w:autoSpaceDN w:val="0"/>
        <w:adjustRightInd w:val="0"/>
        <w:ind w:left="0" w:firstLine="709"/>
        <w:jc w:val="both"/>
        <w:rPr>
          <w:rFonts w:ascii="Calibri" w:hAnsi="Calibri" w:cs="Calibri"/>
          <w:sz w:val="20"/>
          <w:szCs w:val="20"/>
        </w:rPr>
      </w:pPr>
      <w:r w:rsidRPr="00867E3A">
        <w:rPr>
          <w:bCs/>
          <w:sz w:val="20"/>
          <w:szCs w:val="20"/>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02BE5" w:rsidRPr="00867E3A" w:rsidRDefault="00802BE5" w:rsidP="00A670B3">
      <w:pPr>
        <w:widowControl w:val="0"/>
        <w:autoSpaceDE w:val="0"/>
        <w:autoSpaceDN w:val="0"/>
        <w:adjustRightInd w:val="0"/>
        <w:ind w:left="1065"/>
        <w:jc w:val="both"/>
        <w:rPr>
          <w:rFonts w:ascii="Calibri" w:hAnsi="Calibri" w:cs="Calibri"/>
          <w:sz w:val="20"/>
          <w:szCs w:val="20"/>
        </w:rPr>
      </w:pPr>
    </w:p>
    <w:p w:rsidR="00802BE5" w:rsidRPr="00867E3A" w:rsidRDefault="00802BE5" w:rsidP="00A670B3">
      <w:pPr>
        <w:pStyle w:val="a3"/>
        <w:rPr>
          <w:sz w:val="20"/>
          <w:szCs w:val="20"/>
        </w:rPr>
      </w:pPr>
      <w:r w:rsidRPr="00867E3A">
        <w:rPr>
          <w:rFonts w:ascii="Times New Roman" w:hAnsi="Times New Roman" w:cs="Times New Roman"/>
          <w:sz w:val="20"/>
          <w:szCs w:val="20"/>
        </w:rPr>
        <w:t xml:space="preserve">И.о. главы администрации </w:t>
      </w:r>
    </w:p>
    <w:p w:rsidR="00802BE5" w:rsidRPr="00867E3A" w:rsidRDefault="00802BE5" w:rsidP="00A670B3">
      <w:pPr>
        <w:pStyle w:val="a3"/>
        <w:rPr>
          <w:rFonts w:ascii="Times New Roman" w:hAnsi="Times New Roman" w:cs="Times New Roman"/>
          <w:sz w:val="20"/>
          <w:szCs w:val="20"/>
        </w:rPr>
      </w:pPr>
      <w:r w:rsidRPr="00867E3A">
        <w:rPr>
          <w:rFonts w:ascii="Times New Roman" w:hAnsi="Times New Roman" w:cs="Times New Roman"/>
          <w:sz w:val="20"/>
          <w:szCs w:val="20"/>
        </w:rPr>
        <w:t xml:space="preserve">Тужинского муниципального района          </w:t>
      </w:r>
      <w:r>
        <w:rPr>
          <w:rFonts w:ascii="Times New Roman" w:hAnsi="Times New Roman" w:cs="Times New Roman"/>
          <w:sz w:val="20"/>
          <w:szCs w:val="20"/>
        </w:rPr>
        <w:t xml:space="preserve">           </w:t>
      </w:r>
      <w:r w:rsidRPr="00867E3A">
        <w:rPr>
          <w:rFonts w:ascii="Times New Roman" w:hAnsi="Times New Roman" w:cs="Times New Roman"/>
          <w:sz w:val="20"/>
          <w:szCs w:val="20"/>
        </w:rPr>
        <w:t>Л.В. Бледных</w:t>
      </w:r>
    </w:p>
    <w:p w:rsidR="00802BE5" w:rsidRPr="00867E3A" w:rsidRDefault="00802BE5" w:rsidP="00802BE5">
      <w:pPr>
        <w:ind w:left="1065"/>
        <w:rPr>
          <w:sz w:val="20"/>
          <w:szCs w:val="20"/>
        </w:rPr>
      </w:pPr>
    </w:p>
    <w:p w:rsidR="00802BE5" w:rsidRPr="00867E3A" w:rsidRDefault="00802BE5" w:rsidP="00802BE5">
      <w:pPr>
        <w:rPr>
          <w:sz w:val="20"/>
          <w:szCs w:val="20"/>
        </w:rPr>
      </w:pPr>
    </w:p>
    <w:p w:rsidR="00802BE5" w:rsidRPr="00867E3A" w:rsidRDefault="00802BE5" w:rsidP="00A670B3">
      <w:pPr>
        <w:pStyle w:val="ConsPlusNormal0"/>
        <w:jc w:val="center"/>
        <w:rPr>
          <w:rFonts w:ascii="Times New Roman" w:hAnsi="Times New Roman" w:cs="Times New Roman"/>
          <w:bCs/>
        </w:rPr>
      </w:pPr>
      <w:r w:rsidRPr="00867E3A">
        <w:rPr>
          <w:rFonts w:ascii="Times New Roman" w:hAnsi="Times New Roman" w:cs="Times New Roman"/>
          <w:bCs/>
        </w:rPr>
        <w:t xml:space="preserve">           </w:t>
      </w:r>
      <w:r w:rsidR="00A670B3">
        <w:rPr>
          <w:rFonts w:ascii="Times New Roman" w:hAnsi="Times New Roman" w:cs="Times New Roman"/>
          <w:bCs/>
        </w:rPr>
        <w:t xml:space="preserve">            </w:t>
      </w:r>
      <w:r w:rsidRPr="00867E3A">
        <w:rPr>
          <w:rFonts w:ascii="Times New Roman" w:hAnsi="Times New Roman" w:cs="Times New Roman"/>
          <w:bCs/>
        </w:rPr>
        <w:t xml:space="preserve">Приложение </w:t>
      </w:r>
    </w:p>
    <w:tbl>
      <w:tblPr>
        <w:tblW w:w="0" w:type="auto"/>
        <w:tblLook w:val="04A0"/>
      </w:tblPr>
      <w:tblGrid>
        <w:gridCol w:w="4722"/>
        <w:gridCol w:w="4723"/>
      </w:tblGrid>
      <w:tr w:rsidR="00802BE5" w:rsidRPr="00867E3A" w:rsidTr="00FC0AC6">
        <w:trPr>
          <w:trHeight w:val="1520"/>
        </w:trPr>
        <w:tc>
          <w:tcPr>
            <w:tcW w:w="4722" w:type="dxa"/>
          </w:tcPr>
          <w:p w:rsidR="00802BE5" w:rsidRPr="00867E3A" w:rsidRDefault="00802BE5" w:rsidP="00FC0AC6">
            <w:pPr>
              <w:jc w:val="right"/>
              <w:outlineLvl w:val="0"/>
              <w:rPr>
                <w:rFonts w:eastAsia="Calibri"/>
                <w:bCs/>
                <w:sz w:val="20"/>
                <w:szCs w:val="20"/>
              </w:rPr>
            </w:pPr>
          </w:p>
        </w:tc>
        <w:tc>
          <w:tcPr>
            <w:tcW w:w="4723" w:type="dxa"/>
          </w:tcPr>
          <w:p w:rsidR="00802BE5" w:rsidRPr="00867E3A" w:rsidRDefault="00802BE5" w:rsidP="00FC0AC6">
            <w:pPr>
              <w:pStyle w:val="Style4"/>
              <w:widowControl/>
              <w:spacing w:line="240" w:lineRule="auto"/>
              <w:ind w:right="10"/>
              <w:jc w:val="left"/>
              <w:rPr>
                <w:rStyle w:val="FontStyle13"/>
                <w:sz w:val="20"/>
                <w:szCs w:val="20"/>
              </w:rPr>
            </w:pPr>
            <w:r w:rsidRPr="00867E3A">
              <w:rPr>
                <w:rStyle w:val="FontStyle13"/>
                <w:sz w:val="20"/>
                <w:szCs w:val="20"/>
              </w:rPr>
              <w:t>УТВЕРЖДЕН</w:t>
            </w:r>
          </w:p>
          <w:p w:rsidR="00802BE5" w:rsidRPr="00867E3A" w:rsidRDefault="00802BE5" w:rsidP="00FC0AC6">
            <w:pPr>
              <w:pStyle w:val="Style4"/>
              <w:widowControl/>
              <w:spacing w:line="240" w:lineRule="auto"/>
              <w:ind w:right="10"/>
              <w:jc w:val="left"/>
              <w:rPr>
                <w:rStyle w:val="FontStyle13"/>
                <w:sz w:val="20"/>
                <w:szCs w:val="20"/>
              </w:rPr>
            </w:pPr>
            <w:r w:rsidRPr="00867E3A">
              <w:rPr>
                <w:rStyle w:val="FontStyle13"/>
                <w:sz w:val="20"/>
                <w:szCs w:val="20"/>
              </w:rPr>
              <w:t>постановлением  администрации Тужинского муниципального района</w:t>
            </w:r>
          </w:p>
          <w:p w:rsidR="00802BE5" w:rsidRPr="00867E3A" w:rsidRDefault="00802BE5" w:rsidP="00FC0AC6">
            <w:pPr>
              <w:outlineLvl w:val="0"/>
              <w:rPr>
                <w:rFonts w:eastAsia="Calibri"/>
                <w:bCs/>
                <w:sz w:val="20"/>
                <w:szCs w:val="20"/>
              </w:rPr>
            </w:pPr>
            <w:r w:rsidRPr="00867E3A">
              <w:rPr>
                <w:rStyle w:val="FontStyle13"/>
                <w:sz w:val="20"/>
                <w:szCs w:val="20"/>
              </w:rPr>
              <w:t>от  30.06.2015  №  256</w:t>
            </w:r>
          </w:p>
        </w:tc>
      </w:tr>
    </w:tbl>
    <w:p w:rsidR="00802BE5" w:rsidRPr="00867E3A" w:rsidRDefault="00802BE5" w:rsidP="00802BE5">
      <w:pPr>
        <w:widowControl w:val="0"/>
        <w:autoSpaceDE w:val="0"/>
        <w:autoSpaceDN w:val="0"/>
        <w:adjustRightInd w:val="0"/>
        <w:jc w:val="center"/>
        <w:outlineLvl w:val="0"/>
        <w:rPr>
          <w:b/>
          <w:sz w:val="20"/>
          <w:szCs w:val="20"/>
        </w:rPr>
      </w:pPr>
      <w:r w:rsidRPr="00867E3A">
        <w:rPr>
          <w:b/>
          <w:sz w:val="20"/>
          <w:szCs w:val="20"/>
        </w:rPr>
        <w:lastRenderedPageBreak/>
        <w:t>Состав комиссии по оценке последствий принятия решения о ликвидации муниципального общеобразовательного учреждения начальной общеобразовательной школы д. Васькино  Тужинского района Кировской области</w:t>
      </w:r>
    </w:p>
    <w:p w:rsidR="00802BE5" w:rsidRPr="00867E3A" w:rsidRDefault="00802BE5" w:rsidP="00802BE5">
      <w:pPr>
        <w:widowControl w:val="0"/>
        <w:autoSpaceDE w:val="0"/>
        <w:autoSpaceDN w:val="0"/>
        <w:adjustRightInd w:val="0"/>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9"/>
        <w:gridCol w:w="5762"/>
      </w:tblGrid>
      <w:tr w:rsidR="00802BE5" w:rsidRPr="00867E3A" w:rsidTr="00FC0AC6">
        <w:tc>
          <w:tcPr>
            <w:tcW w:w="3809" w:type="dxa"/>
            <w:tcBorders>
              <w:right w:val="single" w:sz="4" w:space="0" w:color="000000"/>
            </w:tcBorders>
          </w:tcPr>
          <w:p w:rsidR="00802BE5" w:rsidRPr="00867E3A" w:rsidRDefault="00802BE5" w:rsidP="00FC0AC6">
            <w:pPr>
              <w:rPr>
                <w:rStyle w:val="FontStyle11"/>
                <w:b w:val="0"/>
                <w:bCs w:val="0"/>
                <w:sz w:val="20"/>
                <w:szCs w:val="20"/>
              </w:rPr>
            </w:pPr>
            <w:r w:rsidRPr="00867E3A">
              <w:rPr>
                <w:rStyle w:val="FontStyle11"/>
                <w:sz w:val="20"/>
                <w:szCs w:val="20"/>
              </w:rPr>
              <w:t>РУДИНА</w:t>
            </w:r>
          </w:p>
          <w:p w:rsidR="00802BE5" w:rsidRPr="00867E3A" w:rsidRDefault="00802BE5" w:rsidP="00FC0AC6">
            <w:pPr>
              <w:rPr>
                <w:sz w:val="20"/>
                <w:szCs w:val="20"/>
              </w:rPr>
            </w:pPr>
            <w:r w:rsidRPr="00867E3A">
              <w:rPr>
                <w:rStyle w:val="FontStyle11"/>
                <w:sz w:val="20"/>
                <w:szCs w:val="20"/>
              </w:rPr>
              <w:t>Наталья Анатольевна</w:t>
            </w:r>
          </w:p>
        </w:tc>
        <w:tc>
          <w:tcPr>
            <w:tcW w:w="5762" w:type="dxa"/>
            <w:tcBorders>
              <w:left w:val="single" w:sz="4" w:space="0" w:color="000000"/>
            </w:tcBorders>
          </w:tcPr>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 заместитель главы администрации по социальным вопросам администрации Тужинского муниципального района, председатель комиссии</w:t>
            </w:r>
          </w:p>
        </w:tc>
      </w:tr>
      <w:tr w:rsidR="00802BE5" w:rsidRPr="00867E3A" w:rsidTr="00FC0AC6">
        <w:tc>
          <w:tcPr>
            <w:tcW w:w="3809" w:type="dxa"/>
          </w:tcPr>
          <w:p w:rsidR="00802BE5" w:rsidRPr="00867E3A" w:rsidRDefault="00802BE5" w:rsidP="00FC0AC6">
            <w:pPr>
              <w:rPr>
                <w:rStyle w:val="FontStyle13"/>
                <w:sz w:val="20"/>
                <w:szCs w:val="20"/>
              </w:rPr>
            </w:pPr>
            <w:r w:rsidRPr="00867E3A">
              <w:rPr>
                <w:rStyle w:val="FontStyle13"/>
                <w:sz w:val="20"/>
                <w:szCs w:val="20"/>
              </w:rPr>
              <w:t xml:space="preserve">АНДРЕЕВА </w:t>
            </w:r>
          </w:p>
          <w:p w:rsidR="00802BE5" w:rsidRPr="00867E3A" w:rsidRDefault="00802BE5" w:rsidP="00FC0AC6">
            <w:pPr>
              <w:rPr>
                <w:sz w:val="20"/>
                <w:szCs w:val="20"/>
              </w:rPr>
            </w:pPr>
            <w:r w:rsidRPr="00867E3A">
              <w:rPr>
                <w:rStyle w:val="FontStyle13"/>
                <w:sz w:val="20"/>
                <w:szCs w:val="20"/>
              </w:rPr>
              <w:t>Зинаида Анатольевна</w:t>
            </w:r>
          </w:p>
        </w:tc>
        <w:tc>
          <w:tcPr>
            <w:tcW w:w="5762" w:type="dxa"/>
          </w:tcPr>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 xml:space="preserve">- </w:t>
            </w:r>
            <w:r w:rsidRPr="00867E3A">
              <w:rPr>
                <w:rStyle w:val="FontStyle11"/>
                <w:sz w:val="20"/>
                <w:szCs w:val="20"/>
              </w:rPr>
              <w:t>начальник Управления образования администрации Тужинского муниципального района</w:t>
            </w:r>
            <w:r w:rsidRPr="00867E3A">
              <w:rPr>
                <w:rFonts w:cs="Courier New"/>
                <w:color w:val="000000"/>
                <w:sz w:val="20"/>
                <w:szCs w:val="20"/>
              </w:rPr>
              <w:t>, заместитель председателя комиссии</w:t>
            </w:r>
          </w:p>
        </w:tc>
      </w:tr>
      <w:tr w:rsidR="00802BE5" w:rsidRPr="00867E3A" w:rsidTr="00FC0AC6">
        <w:tc>
          <w:tcPr>
            <w:tcW w:w="3809" w:type="dxa"/>
          </w:tcPr>
          <w:p w:rsidR="00802BE5" w:rsidRPr="00867E3A" w:rsidRDefault="00802BE5" w:rsidP="00FC0AC6">
            <w:pPr>
              <w:rPr>
                <w:rStyle w:val="FontStyle11"/>
                <w:b w:val="0"/>
                <w:bCs w:val="0"/>
                <w:sz w:val="20"/>
                <w:szCs w:val="20"/>
              </w:rPr>
            </w:pPr>
            <w:r w:rsidRPr="00867E3A">
              <w:rPr>
                <w:rStyle w:val="FontStyle11"/>
                <w:sz w:val="20"/>
                <w:szCs w:val="20"/>
              </w:rPr>
              <w:t>ОБОТНИНА</w:t>
            </w:r>
          </w:p>
          <w:p w:rsidR="00802BE5" w:rsidRPr="00867E3A" w:rsidRDefault="00802BE5" w:rsidP="00FC0AC6">
            <w:pPr>
              <w:rPr>
                <w:sz w:val="20"/>
                <w:szCs w:val="20"/>
              </w:rPr>
            </w:pPr>
            <w:r w:rsidRPr="00867E3A">
              <w:rPr>
                <w:rStyle w:val="FontStyle11"/>
                <w:sz w:val="20"/>
                <w:szCs w:val="20"/>
              </w:rPr>
              <w:t>Анастасия Васильевна</w:t>
            </w:r>
          </w:p>
        </w:tc>
        <w:tc>
          <w:tcPr>
            <w:tcW w:w="5762" w:type="dxa"/>
          </w:tcPr>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b/>
                <w:color w:val="000000"/>
                <w:sz w:val="20"/>
                <w:szCs w:val="20"/>
              </w:rPr>
              <w:t xml:space="preserve">- </w:t>
            </w:r>
            <w:r w:rsidRPr="00867E3A">
              <w:rPr>
                <w:rStyle w:val="FontStyle11"/>
                <w:sz w:val="20"/>
                <w:szCs w:val="20"/>
              </w:rPr>
              <w:t>методист по кадрам и делопроизводству Управления образования администрации Тужинского муниципального района</w:t>
            </w:r>
            <w:r w:rsidRPr="00867E3A">
              <w:rPr>
                <w:rFonts w:cs="Courier New"/>
                <w:color w:val="000000"/>
                <w:sz w:val="20"/>
                <w:szCs w:val="20"/>
              </w:rPr>
              <w:t>, секретарь комиссии</w:t>
            </w:r>
          </w:p>
        </w:tc>
      </w:tr>
      <w:tr w:rsidR="00802BE5" w:rsidRPr="00867E3A" w:rsidTr="00FC0AC6">
        <w:tc>
          <w:tcPr>
            <w:tcW w:w="3809" w:type="dxa"/>
          </w:tcPr>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ОНОСОВ</w:t>
            </w:r>
          </w:p>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Евгений Валерьевич</w:t>
            </w:r>
          </w:p>
        </w:tc>
        <w:tc>
          <w:tcPr>
            <w:tcW w:w="5762" w:type="dxa"/>
          </w:tcPr>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 глава Михайловского сельского поселения, член комиссии (по согласованию)</w:t>
            </w:r>
          </w:p>
        </w:tc>
      </w:tr>
      <w:tr w:rsidR="00802BE5" w:rsidRPr="00867E3A" w:rsidTr="00FC0AC6">
        <w:tc>
          <w:tcPr>
            <w:tcW w:w="3809" w:type="dxa"/>
          </w:tcPr>
          <w:p w:rsidR="00802BE5" w:rsidRPr="00867E3A" w:rsidRDefault="00802BE5" w:rsidP="00FC0AC6">
            <w:pPr>
              <w:widowControl w:val="0"/>
              <w:autoSpaceDE w:val="0"/>
              <w:autoSpaceDN w:val="0"/>
              <w:adjustRightInd w:val="0"/>
              <w:jc w:val="both"/>
              <w:rPr>
                <w:rStyle w:val="FontStyle13"/>
                <w:sz w:val="20"/>
                <w:szCs w:val="20"/>
              </w:rPr>
            </w:pPr>
            <w:r w:rsidRPr="00867E3A">
              <w:rPr>
                <w:rStyle w:val="FontStyle13"/>
                <w:sz w:val="20"/>
                <w:szCs w:val="20"/>
              </w:rPr>
              <w:t>МАХНЕВА</w:t>
            </w:r>
          </w:p>
          <w:p w:rsidR="00802BE5" w:rsidRPr="00867E3A" w:rsidRDefault="00802BE5" w:rsidP="00FC0AC6">
            <w:pPr>
              <w:widowControl w:val="0"/>
              <w:autoSpaceDE w:val="0"/>
              <w:autoSpaceDN w:val="0"/>
              <w:adjustRightInd w:val="0"/>
              <w:jc w:val="both"/>
              <w:rPr>
                <w:rFonts w:cs="Courier New"/>
                <w:color w:val="000000"/>
                <w:sz w:val="20"/>
                <w:szCs w:val="20"/>
              </w:rPr>
            </w:pPr>
            <w:r w:rsidRPr="00867E3A">
              <w:rPr>
                <w:rStyle w:val="FontStyle13"/>
                <w:sz w:val="20"/>
                <w:szCs w:val="20"/>
              </w:rPr>
              <w:t>Любовь Анатольевна</w:t>
            </w:r>
          </w:p>
        </w:tc>
        <w:tc>
          <w:tcPr>
            <w:tcW w:w="5762" w:type="dxa"/>
          </w:tcPr>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 депутат Тужинской районной Думы, член комиссии (по согласованию)</w:t>
            </w:r>
          </w:p>
        </w:tc>
      </w:tr>
      <w:tr w:rsidR="00802BE5" w:rsidRPr="00867E3A" w:rsidTr="00FC0AC6">
        <w:tc>
          <w:tcPr>
            <w:tcW w:w="3809" w:type="dxa"/>
          </w:tcPr>
          <w:p w:rsidR="00802BE5" w:rsidRPr="00867E3A" w:rsidRDefault="00802BE5" w:rsidP="00FC0AC6">
            <w:pPr>
              <w:widowControl w:val="0"/>
              <w:autoSpaceDE w:val="0"/>
              <w:autoSpaceDN w:val="0"/>
              <w:adjustRightInd w:val="0"/>
              <w:jc w:val="both"/>
              <w:rPr>
                <w:rStyle w:val="FontStyle13"/>
                <w:sz w:val="20"/>
                <w:szCs w:val="20"/>
              </w:rPr>
            </w:pPr>
            <w:r w:rsidRPr="00867E3A">
              <w:rPr>
                <w:rStyle w:val="FontStyle13"/>
                <w:sz w:val="20"/>
                <w:szCs w:val="20"/>
              </w:rPr>
              <w:t>БИЗЯЕВА</w:t>
            </w:r>
          </w:p>
          <w:p w:rsidR="00802BE5" w:rsidRPr="00867E3A" w:rsidRDefault="00802BE5" w:rsidP="00FC0AC6">
            <w:pPr>
              <w:widowControl w:val="0"/>
              <w:autoSpaceDE w:val="0"/>
              <w:autoSpaceDN w:val="0"/>
              <w:adjustRightInd w:val="0"/>
              <w:jc w:val="both"/>
              <w:rPr>
                <w:rFonts w:cs="Courier New"/>
                <w:color w:val="000000"/>
                <w:sz w:val="20"/>
                <w:szCs w:val="20"/>
              </w:rPr>
            </w:pPr>
            <w:r w:rsidRPr="00867E3A">
              <w:rPr>
                <w:rStyle w:val="FontStyle13"/>
                <w:sz w:val="20"/>
                <w:szCs w:val="20"/>
              </w:rPr>
              <w:t>Алена Валерьевна</w:t>
            </w:r>
          </w:p>
        </w:tc>
        <w:tc>
          <w:tcPr>
            <w:tcW w:w="5762" w:type="dxa"/>
          </w:tcPr>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 г</w:t>
            </w:r>
            <w:r w:rsidRPr="00867E3A">
              <w:rPr>
                <w:sz w:val="20"/>
                <w:szCs w:val="20"/>
              </w:rPr>
              <w:t>лавный бухгалтер Управления образования</w:t>
            </w:r>
            <w:r w:rsidRPr="00867E3A">
              <w:rPr>
                <w:rStyle w:val="FontStyle11"/>
                <w:sz w:val="20"/>
                <w:szCs w:val="20"/>
              </w:rPr>
              <w:t xml:space="preserve"> администрации Тужинского муниципального района, член комиссии</w:t>
            </w:r>
          </w:p>
        </w:tc>
      </w:tr>
      <w:tr w:rsidR="00802BE5" w:rsidRPr="00867E3A" w:rsidTr="00FC0AC6">
        <w:tc>
          <w:tcPr>
            <w:tcW w:w="3809" w:type="dxa"/>
          </w:tcPr>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ТОХТЕЕВА</w:t>
            </w:r>
          </w:p>
          <w:p w:rsidR="00802BE5" w:rsidRPr="00867E3A" w:rsidRDefault="00802BE5" w:rsidP="00FC0AC6">
            <w:pPr>
              <w:widowControl w:val="0"/>
              <w:autoSpaceDE w:val="0"/>
              <w:autoSpaceDN w:val="0"/>
              <w:adjustRightInd w:val="0"/>
              <w:jc w:val="both"/>
              <w:rPr>
                <w:rFonts w:cs="Courier New"/>
                <w:color w:val="000000"/>
                <w:sz w:val="20"/>
                <w:szCs w:val="20"/>
              </w:rPr>
            </w:pPr>
            <w:r w:rsidRPr="00867E3A">
              <w:rPr>
                <w:rFonts w:cs="Courier New"/>
                <w:color w:val="000000"/>
                <w:sz w:val="20"/>
                <w:szCs w:val="20"/>
              </w:rPr>
              <w:t>Нина Геннадьевна</w:t>
            </w:r>
          </w:p>
        </w:tc>
        <w:tc>
          <w:tcPr>
            <w:tcW w:w="5762" w:type="dxa"/>
          </w:tcPr>
          <w:p w:rsidR="00802BE5" w:rsidRPr="00867E3A" w:rsidRDefault="00802BE5" w:rsidP="00FC0AC6">
            <w:pPr>
              <w:jc w:val="both"/>
              <w:rPr>
                <w:sz w:val="20"/>
                <w:szCs w:val="20"/>
              </w:rPr>
            </w:pPr>
            <w:r w:rsidRPr="00867E3A">
              <w:rPr>
                <w:sz w:val="20"/>
                <w:szCs w:val="20"/>
              </w:rPr>
              <w:t xml:space="preserve"> - директор МКОУ СОШ с. Ныр Тужинского района Кировской области, член комиссии (по согласованию)</w:t>
            </w:r>
          </w:p>
        </w:tc>
      </w:tr>
    </w:tbl>
    <w:p w:rsidR="00E232ED" w:rsidRPr="00E232ED" w:rsidRDefault="00E232ED" w:rsidP="00E232ED">
      <w:pPr>
        <w:pStyle w:val="a3"/>
        <w:rPr>
          <w:rFonts w:ascii="Times New Roman" w:hAnsi="Times New Roman"/>
          <w:sz w:val="20"/>
          <w:szCs w:val="20"/>
        </w:rPr>
      </w:pPr>
    </w:p>
    <w:p w:rsidR="00B80808" w:rsidRPr="008A0400" w:rsidRDefault="00B80808" w:rsidP="00B80808">
      <w:pPr>
        <w:pStyle w:val="ConsPlusTitle"/>
        <w:jc w:val="center"/>
        <w:rPr>
          <w:rFonts w:ascii="Times New Roman" w:hAnsi="Times New Roman" w:cs="Times New Roman"/>
        </w:rPr>
      </w:pPr>
      <w:r w:rsidRPr="008A0400">
        <w:rPr>
          <w:rFonts w:ascii="Times New Roman" w:hAnsi="Times New Roman" w:cs="Times New Roman"/>
        </w:rPr>
        <w:t>АДМИНИСТРАЦИЯ ТУЖИНСКОГО МУНИЦИПАЛЬНОГО РАЙОНА</w:t>
      </w:r>
    </w:p>
    <w:p w:rsidR="00B80808" w:rsidRPr="008A0400" w:rsidRDefault="00B80808" w:rsidP="00B80808">
      <w:pPr>
        <w:pStyle w:val="ConsPlusTitle"/>
        <w:jc w:val="center"/>
        <w:rPr>
          <w:rFonts w:ascii="Times New Roman" w:hAnsi="Times New Roman" w:cs="Times New Roman"/>
        </w:rPr>
      </w:pPr>
      <w:r w:rsidRPr="008A0400">
        <w:rPr>
          <w:rFonts w:ascii="Times New Roman" w:hAnsi="Times New Roman" w:cs="Times New Roman"/>
        </w:rPr>
        <w:t>КИРОВСКОЙ ОБЛАСТИ</w:t>
      </w:r>
    </w:p>
    <w:p w:rsidR="00B80808" w:rsidRPr="008A0400" w:rsidRDefault="00B80808" w:rsidP="00B80808">
      <w:pPr>
        <w:pStyle w:val="ConsPlusTitle"/>
        <w:jc w:val="center"/>
        <w:rPr>
          <w:rFonts w:ascii="Times New Roman" w:hAnsi="Times New Roman" w:cs="Times New Roman"/>
          <w:b w:val="0"/>
        </w:rPr>
      </w:pPr>
    </w:p>
    <w:p w:rsidR="00B80808" w:rsidRPr="008A0400" w:rsidRDefault="00B80808" w:rsidP="00B80808">
      <w:pPr>
        <w:pStyle w:val="ConsPlusTitle"/>
        <w:jc w:val="center"/>
        <w:rPr>
          <w:rFonts w:ascii="Times New Roman" w:hAnsi="Times New Roman" w:cs="Times New Roman"/>
        </w:rPr>
      </w:pPr>
      <w:r w:rsidRPr="008A0400">
        <w:rPr>
          <w:rFonts w:ascii="Times New Roman" w:hAnsi="Times New Roman" w:cs="Times New Roman"/>
        </w:rPr>
        <w:t>ПОСТАНОВЛЕНИЕ</w:t>
      </w:r>
    </w:p>
    <w:tbl>
      <w:tblPr>
        <w:tblW w:w="9463" w:type="dxa"/>
        <w:tblLook w:val="04A0"/>
      </w:tblPr>
      <w:tblGrid>
        <w:gridCol w:w="2376"/>
        <w:gridCol w:w="4678"/>
        <w:gridCol w:w="2409"/>
      </w:tblGrid>
      <w:tr w:rsidR="00B80808" w:rsidRPr="008A0400" w:rsidTr="00054D91">
        <w:tc>
          <w:tcPr>
            <w:tcW w:w="2376" w:type="dxa"/>
            <w:tcBorders>
              <w:bottom w:val="single" w:sz="4" w:space="0" w:color="auto"/>
            </w:tcBorders>
          </w:tcPr>
          <w:p w:rsidR="00B80808" w:rsidRPr="008A0400" w:rsidRDefault="00B80808" w:rsidP="00054D91">
            <w:pPr>
              <w:jc w:val="center"/>
              <w:rPr>
                <w:sz w:val="20"/>
                <w:szCs w:val="20"/>
              </w:rPr>
            </w:pPr>
            <w:r w:rsidRPr="008A0400">
              <w:rPr>
                <w:sz w:val="20"/>
                <w:szCs w:val="20"/>
              </w:rPr>
              <w:t>01.07.2015</w:t>
            </w:r>
          </w:p>
        </w:tc>
        <w:tc>
          <w:tcPr>
            <w:tcW w:w="4678" w:type="dxa"/>
          </w:tcPr>
          <w:p w:rsidR="00B80808" w:rsidRPr="008A0400" w:rsidRDefault="00B80808" w:rsidP="00054D91">
            <w:pPr>
              <w:rPr>
                <w:sz w:val="20"/>
                <w:szCs w:val="20"/>
                <w:u w:val="single"/>
              </w:rPr>
            </w:pPr>
          </w:p>
        </w:tc>
        <w:tc>
          <w:tcPr>
            <w:tcW w:w="2409" w:type="dxa"/>
            <w:tcBorders>
              <w:bottom w:val="single" w:sz="4" w:space="0" w:color="auto"/>
            </w:tcBorders>
          </w:tcPr>
          <w:p w:rsidR="00B80808" w:rsidRPr="008A0400" w:rsidRDefault="00B80808" w:rsidP="00054D91">
            <w:pPr>
              <w:jc w:val="center"/>
              <w:rPr>
                <w:sz w:val="20"/>
                <w:szCs w:val="20"/>
              </w:rPr>
            </w:pPr>
            <w:r w:rsidRPr="008A0400">
              <w:rPr>
                <w:sz w:val="20"/>
                <w:szCs w:val="20"/>
              </w:rPr>
              <w:t>257</w:t>
            </w:r>
          </w:p>
        </w:tc>
      </w:tr>
    </w:tbl>
    <w:p w:rsidR="00B80808" w:rsidRPr="008A0400" w:rsidRDefault="00B80808" w:rsidP="00B80808">
      <w:pPr>
        <w:jc w:val="center"/>
        <w:rPr>
          <w:sz w:val="20"/>
          <w:szCs w:val="20"/>
        </w:rPr>
      </w:pPr>
      <w:r w:rsidRPr="008A0400">
        <w:rPr>
          <w:sz w:val="20"/>
          <w:szCs w:val="20"/>
        </w:rPr>
        <w:t>пгт Тужа</w:t>
      </w:r>
    </w:p>
    <w:p w:rsidR="00B80808" w:rsidRPr="008A0400" w:rsidRDefault="00B80808" w:rsidP="00B80808">
      <w:pPr>
        <w:jc w:val="center"/>
        <w:rPr>
          <w:b/>
          <w:sz w:val="20"/>
          <w:szCs w:val="20"/>
        </w:rPr>
      </w:pPr>
    </w:p>
    <w:p w:rsidR="00B80808" w:rsidRPr="008A0400" w:rsidRDefault="00B80808" w:rsidP="00A670B3">
      <w:pPr>
        <w:jc w:val="center"/>
        <w:rPr>
          <w:b/>
          <w:sz w:val="20"/>
          <w:szCs w:val="20"/>
        </w:rPr>
      </w:pPr>
      <w:r w:rsidRPr="008A0400">
        <w:rPr>
          <w:b/>
          <w:sz w:val="20"/>
          <w:szCs w:val="20"/>
        </w:rPr>
        <w:t xml:space="preserve">Об условиях приватизации муниципального имущества </w:t>
      </w:r>
    </w:p>
    <w:p w:rsidR="00B80808" w:rsidRPr="008A0400" w:rsidRDefault="00B80808" w:rsidP="00A670B3">
      <w:pPr>
        <w:rPr>
          <w:sz w:val="20"/>
          <w:szCs w:val="20"/>
        </w:rPr>
      </w:pPr>
    </w:p>
    <w:p w:rsidR="00B80808" w:rsidRPr="008A0400" w:rsidRDefault="00B80808" w:rsidP="00A670B3">
      <w:pPr>
        <w:ind w:firstLine="567"/>
        <w:jc w:val="both"/>
        <w:rPr>
          <w:rStyle w:val="a4"/>
          <w:sz w:val="20"/>
          <w:szCs w:val="20"/>
        </w:rPr>
      </w:pPr>
      <w:r w:rsidRPr="008A0400">
        <w:rPr>
          <w:sz w:val="20"/>
          <w:szCs w:val="20"/>
        </w:rPr>
        <w:t xml:space="preserve">В соответствии со статьей 14 Федерального закона от 21.12.2001                       №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Тужинской районной Думы от 01.06.2012 № 17/125, с Программой приватизации муниципального имущества муниципального образования Тужинский муниципальный район Кировской области на 2015 год, утвержденной решением Тужинской районной Думы от 12.12.2014  № 49/334 (ред. от 29.06.2015 № 59/375) администрация Тужинского муниципального района </w:t>
      </w:r>
      <w:r w:rsidRPr="008A0400">
        <w:rPr>
          <w:rStyle w:val="a4"/>
          <w:sz w:val="20"/>
          <w:szCs w:val="20"/>
        </w:rPr>
        <w:t>ПОСТАНОВЛЯЕТ:</w:t>
      </w:r>
    </w:p>
    <w:p w:rsidR="00B80808" w:rsidRPr="008A0400" w:rsidRDefault="00B80808" w:rsidP="00A670B3">
      <w:pPr>
        <w:pStyle w:val="a3"/>
        <w:ind w:firstLine="709"/>
        <w:jc w:val="both"/>
        <w:rPr>
          <w:rFonts w:ascii="Times New Roman" w:hAnsi="Times New Roman"/>
          <w:sz w:val="20"/>
          <w:szCs w:val="20"/>
        </w:rPr>
      </w:pPr>
      <w:r w:rsidRPr="008A0400">
        <w:rPr>
          <w:rFonts w:ascii="Times New Roman" w:hAnsi="Times New Roman"/>
          <w:sz w:val="20"/>
          <w:szCs w:val="20"/>
        </w:rPr>
        <w:t>1. Утвердить условия приватизации помещения закусочной «Зол</w:t>
      </w:r>
      <w:r w:rsidRPr="008A0400">
        <w:rPr>
          <w:rFonts w:ascii="Times New Roman" w:hAnsi="Times New Roman"/>
          <w:sz w:val="20"/>
          <w:szCs w:val="20"/>
        </w:rPr>
        <w:t>о</w:t>
      </w:r>
      <w:r w:rsidRPr="008A0400">
        <w:rPr>
          <w:rFonts w:ascii="Times New Roman" w:hAnsi="Times New Roman"/>
          <w:sz w:val="20"/>
          <w:szCs w:val="20"/>
        </w:rPr>
        <w:t>тая рыбка», кадастровый номер 43:33:310108:0035:0809/21.1:1002/Б, назначение: торговое, адрес: Кировская область, Т</w:t>
      </w:r>
      <w:r w:rsidRPr="008A0400">
        <w:rPr>
          <w:rFonts w:ascii="Times New Roman" w:hAnsi="Times New Roman"/>
          <w:sz w:val="20"/>
          <w:szCs w:val="20"/>
        </w:rPr>
        <w:t>у</w:t>
      </w:r>
      <w:r w:rsidRPr="008A0400">
        <w:rPr>
          <w:rFonts w:ascii="Times New Roman" w:hAnsi="Times New Roman"/>
          <w:sz w:val="20"/>
          <w:szCs w:val="20"/>
        </w:rPr>
        <w:t xml:space="preserve">жинский район, пос. Тужа, ул. Калинина, д. 5. Площадь 74,4 кв.м., этаж 1, материал стен – кирпич. </w:t>
      </w:r>
    </w:p>
    <w:p w:rsidR="00B80808" w:rsidRPr="008A0400" w:rsidRDefault="00B80808" w:rsidP="00A670B3">
      <w:pPr>
        <w:pStyle w:val="a3"/>
        <w:ind w:firstLine="709"/>
        <w:jc w:val="both"/>
        <w:rPr>
          <w:rFonts w:ascii="Times New Roman" w:hAnsi="Times New Roman"/>
          <w:sz w:val="20"/>
          <w:szCs w:val="20"/>
        </w:rPr>
      </w:pPr>
      <w:r w:rsidRPr="008A0400">
        <w:rPr>
          <w:rFonts w:ascii="Times New Roman" w:hAnsi="Times New Roman"/>
          <w:sz w:val="20"/>
          <w:szCs w:val="20"/>
        </w:rPr>
        <w:t>1.1. Способ приватизации объекта – открытый аукцион по составу участников, с открытой формой подачи предложений о цене.</w:t>
      </w:r>
    </w:p>
    <w:p w:rsidR="00B80808" w:rsidRPr="008A0400" w:rsidRDefault="00B80808" w:rsidP="00A670B3">
      <w:pPr>
        <w:pStyle w:val="a3"/>
        <w:ind w:firstLine="709"/>
        <w:jc w:val="both"/>
        <w:rPr>
          <w:rFonts w:ascii="Times New Roman" w:hAnsi="Times New Roman"/>
          <w:color w:val="000000"/>
          <w:sz w:val="20"/>
          <w:szCs w:val="20"/>
        </w:rPr>
      </w:pPr>
      <w:r w:rsidRPr="008A0400">
        <w:rPr>
          <w:rFonts w:ascii="Times New Roman" w:hAnsi="Times New Roman"/>
          <w:sz w:val="20"/>
          <w:szCs w:val="20"/>
        </w:rPr>
        <w:t xml:space="preserve">1.2. Цена объекта недвижимости на основании экспертного заключения независимого оценщика </w:t>
      </w:r>
      <w:r w:rsidRPr="008A0400">
        <w:rPr>
          <w:rFonts w:ascii="Times New Roman" w:hAnsi="Times New Roman"/>
          <w:color w:val="000000"/>
          <w:sz w:val="20"/>
          <w:szCs w:val="20"/>
        </w:rPr>
        <w:t>№ 502 от 30.06.2015 года в размере 901 000,00 руб., в том числе НДС (18%) в сумме 137 440,68 руб.</w:t>
      </w:r>
    </w:p>
    <w:p w:rsidR="00B80808" w:rsidRPr="008A0400" w:rsidRDefault="00B80808" w:rsidP="00A670B3">
      <w:pPr>
        <w:pStyle w:val="a3"/>
        <w:ind w:firstLine="709"/>
        <w:jc w:val="both"/>
        <w:rPr>
          <w:rFonts w:ascii="Times New Roman" w:hAnsi="Times New Roman"/>
          <w:sz w:val="20"/>
          <w:szCs w:val="20"/>
        </w:rPr>
      </w:pPr>
      <w:r w:rsidRPr="008A0400">
        <w:rPr>
          <w:rFonts w:ascii="Times New Roman" w:hAnsi="Times New Roman"/>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B80808" w:rsidRPr="008A0400" w:rsidRDefault="00B80808" w:rsidP="00A670B3">
      <w:pPr>
        <w:pStyle w:val="a3"/>
        <w:spacing w:line="360" w:lineRule="auto"/>
        <w:jc w:val="both"/>
        <w:rPr>
          <w:rFonts w:ascii="Times New Roman" w:hAnsi="Times New Roman"/>
          <w:sz w:val="20"/>
          <w:szCs w:val="20"/>
        </w:rPr>
      </w:pPr>
    </w:p>
    <w:tbl>
      <w:tblPr>
        <w:tblW w:w="9605" w:type="dxa"/>
        <w:tblLayout w:type="fixed"/>
        <w:tblLook w:val="04A0"/>
      </w:tblPr>
      <w:tblGrid>
        <w:gridCol w:w="9605"/>
      </w:tblGrid>
      <w:tr w:rsidR="00B80808" w:rsidRPr="008A0400" w:rsidTr="00054D91">
        <w:tc>
          <w:tcPr>
            <w:tcW w:w="9605" w:type="dxa"/>
          </w:tcPr>
          <w:p w:rsidR="00B80808" w:rsidRPr="008A0400" w:rsidRDefault="00B80808" w:rsidP="00054D91">
            <w:pPr>
              <w:pBdr>
                <w:bottom w:val="single" w:sz="4" w:space="1" w:color="auto"/>
              </w:pBdr>
              <w:rPr>
                <w:sz w:val="20"/>
                <w:szCs w:val="20"/>
              </w:rPr>
            </w:pPr>
            <w:r w:rsidRPr="008A0400">
              <w:rPr>
                <w:sz w:val="20"/>
                <w:szCs w:val="20"/>
              </w:rPr>
              <w:t xml:space="preserve">И.о. главы администрации </w:t>
            </w:r>
          </w:p>
          <w:p w:rsidR="00B80808" w:rsidRPr="008A0400" w:rsidRDefault="00B80808" w:rsidP="00054D91">
            <w:pPr>
              <w:pBdr>
                <w:bottom w:val="single" w:sz="4" w:space="1" w:color="auto"/>
              </w:pBdr>
              <w:rPr>
                <w:sz w:val="20"/>
                <w:szCs w:val="20"/>
              </w:rPr>
            </w:pPr>
            <w:r w:rsidRPr="008A0400">
              <w:rPr>
                <w:sz w:val="20"/>
                <w:szCs w:val="20"/>
              </w:rPr>
              <w:t xml:space="preserve">Тужинского муниципального района            </w:t>
            </w:r>
            <w:r>
              <w:rPr>
                <w:sz w:val="20"/>
                <w:szCs w:val="20"/>
              </w:rPr>
              <w:t xml:space="preserve">            </w:t>
            </w:r>
            <w:r w:rsidRPr="008A0400">
              <w:rPr>
                <w:sz w:val="20"/>
                <w:szCs w:val="20"/>
              </w:rPr>
              <w:t>Л.В. Бледных</w:t>
            </w:r>
          </w:p>
          <w:p w:rsidR="00B80808" w:rsidRDefault="00B80808" w:rsidP="00054D91">
            <w:pPr>
              <w:ind w:left="1416"/>
              <w:rPr>
                <w:sz w:val="20"/>
                <w:szCs w:val="20"/>
              </w:rPr>
            </w:pPr>
          </w:p>
          <w:p w:rsidR="009D68DD" w:rsidRDefault="009D68DD" w:rsidP="00054D91">
            <w:pPr>
              <w:ind w:left="1416"/>
              <w:rPr>
                <w:sz w:val="20"/>
                <w:szCs w:val="20"/>
              </w:rPr>
            </w:pPr>
          </w:p>
          <w:p w:rsidR="009D68DD" w:rsidRDefault="009D68DD" w:rsidP="00054D91">
            <w:pPr>
              <w:ind w:left="1416"/>
              <w:rPr>
                <w:sz w:val="20"/>
                <w:szCs w:val="20"/>
              </w:rPr>
            </w:pPr>
          </w:p>
          <w:p w:rsidR="009D68DD" w:rsidRDefault="009D68DD" w:rsidP="00054D91">
            <w:pPr>
              <w:ind w:left="1416"/>
              <w:rPr>
                <w:sz w:val="20"/>
                <w:szCs w:val="20"/>
              </w:rPr>
            </w:pPr>
          </w:p>
          <w:p w:rsidR="009D68DD" w:rsidRDefault="009D68DD" w:rsidP="00054D91">
            <w:pPr>
              <w:ind w:left="1416"/>
              <w:rPr>
                <w:sz w:val="20"/>
                <w:szCs w:val="20"/>
              </w:rPr>
            </w:pPr>
          </w:p>
          <w:p w:rsidR="009D68DD" w:rsidRDefault="009D68DD" w:rsidP="00054D91">
            <w:pPr>
              <w:ind w:left="1416"/>
              <w:rPr>
                <w:sz w:val="20"/>
                <w:szCs w:val="20"/>
              </w:rPr>
            </w:pPr>
          </w:p>
          <w:p w:rsidR="009D68DD" w:rsidRDefault="009D68DD" w:rsidP="00054D91">
            <w:pPr>
              <w:ind w:left="1416"/>
              <w:rPr>
                <w:sz w:val="20"/>
                <w:szCs w:val="20"/>
              </w:rPr>
            </w:pPr>
          </w:p>
          <w:p w:rsidR="009D68DD" w:rsidRDefault="009D68DD" w:rsidP="00054D91">
            <w:pPr>
              <w:ind w:left="1416"/>
              <w:rPr>
                <w:sz w:val="20"/>
                <w:szCs w:val="20"/>
              </w:rPr>
            </w:pPr>
          </w:p>
          <w:p w:rsidR="009D68DD" w:rsidRDefault="009D68DD" w:rsidP="00054D91">
            <w:pPr>
              <w:ind w:left="1416"/>
              <w:rPr>
                <w:sz w:val="20"/>
                <w:szCs w:val="20"/>
              </w:rPr>
            </w:pPr>
          </w:p>
          <w:p w:rsidR="009D68DD" w:rsidRDefault="009D68DD" w:rsidP="00054D91">
            <w:pPr>
              <w:ind w:left="1416"/>
              <w:rPr>
                <w:sz w:val="20"/>
                <w:szCs w:val="20"/>
              </w:rPr>
            </w:pPr>
          </w:p>
          <w:p w:rsidR="009D68DD" w:rsidRPr="008A0400" w:rsidRDefault="009D68DD" w:rsidP="00054D91">
            <w:pPr>
              <w:ind w:left="1416"/>
              <w:rPr>
                <w:sz w:val="20"/>
                <w:szCs w:val="20"/>
              </w:rPr>
            </w:pPr>
          </w:p>
          <w:tbl>
            <w:tblPr>
              <w:tblW w:w="9640" w:type="dxa"/>
              <w:tblLayout w:type="fixed"/>
              <w:tblLook w:val="04A0"/>
            </w:tblPr>
            <w:tblGrid>
              <w:gridCol w:w="9640"/>
            </w:tblGrid>
            <w:tr w:rsidR="00B80808" w:rsidRPr="008A0400" w:rsidTr="00054D91">
              <w:tc>
                <w:tcPr>
                  <w:tcW w:w="9640" w:type="dxa"/>
                </w:tcPr>
                <w:p w:rsidR="009E6188" w:rsidRPr="009E6188" w:rsidRDefault="009E6188" w:rsidP="009E6188">
                  <w:pPr>
                    <w:pStyle w:val="ConsPlusTitle"/>
                    <w:jc w:val="center"/>
                    <w:rPr>
                      <w:rFonts w:ascii="Times New Roman" w:hAnsi="Times New Roman" w:cs="Times New Roman"/>
                    </w:rPr>
                  </w:pPr>
                  <w:r w:rsidRPr="009E6188">
                    <w:rPr>
                      <w:rFonts w:ascii="Times New Roman" w:hAnsi="Times New Roman" w:cs="Times New Roman"/>
                    </w:rPr>
                    <w:lastRenderedPageBreak/>
                    <w:t>АДМИНИСТРАЦИЯ ТУЖИНСКОГО МУНИЦИПАЛЬНОГО РАЙОНА</w:t>
                  </w:r>
                </w:p>
                <w:p w:rsidR="009E6188" w:rsidRPr="009E6188" w:rsidRDefault="009E6188" w:rsidP="009E6188">
                  <w:pPr>
                    <w:pStyle w:val="ConsPlusTitle"/>
                    <w:jc w:val="center"/>
                    <w:rPr>
                      <w:rFonts w:ascii="Times New Roman" w:hAnsi="Times New Roman" w:cs="Times New Roman"/>
                    </w:rPr>
                  </w:pPr>
                  <w:r w:rsidRPr="009E6188">
                    <w:rPr>
                      <w:rFonts w:ascii="Times New Roman" w:hAnsi="Times New Roman" w:cs="Times New Roman"/>
                    </w:rPr>
                    <w:t>КИРОВСКОЙ ОБЛАСТИ</w:t>
                  </w:r>
                </w:p>
                <w:p w:rsidR="009E6188" w:rsidRPr="009E6188" w:rsidRDefault="009E6188" w:rsidP="009E6188">
                  <w:pPr>
                    <w:pStyle w:val="ConsPlusTitle"/>
                    <w:jc w:val="center"/>
                    <w:rPr>
                      <w:rFonts w:ascii="Times New Roman" w:hAnsi="Times New Roman" w:cs="Times New Roman"/>
                      <w:b w:val="0"/>
                    </w:rPr>
                  </w:pPr>
                </w:p>
                <w:p w:rsidR="009E6188" w:rsidRPr="009E6188" w:rsidRDefault="009E6188" w:rsidP="009E6188">
                  <w:pPr>
                    <w:pStyle w:val="ConsPlusTitle"/>
                    <w:jc w:val="center"/>
                    <w:rPr>
                      <w:rFonts w:ascii="Times New Roman" w:hAnsi="Times New Roman" w:cs="Times New Roman"/>
                    </w:rPr>
                  </w:pPr>
                  <w:r w:rsidRPr="009E6188">
                    <w:rPr>
                      <w:rFonts w:ascii="Times New Roman" w:hAnsi="Times New Roman" w:cs="Times New Roman"/>
                    </w:rPr>
                    <w:t>ПОСТАНОВЛЕНИЕ</w:t>
                  </w:r>
                </w:p>
                <w:p w:rsidR="009E6188" w:rsidRPr="00D7752B" w:rsidRDefault="009E6188" w:rsidP="009E6188">
                  <w:pPr>
                    <w:pStyle w:val="ConsPlusTitle"/>
                    <w:rPr>
                      <w:rFonts w:ascii="Times New Roman" w:hAnsi="Times New Roman" w:cs="Times New Roman"/>
                      <w:b w:val="0"/>
                    </w:rPr>
                  </w:pPr>
                </w:p>
                <w:tbl>
                  <w:tblPr>
                    <w:tblW w:w="9497" w:type="dxa"/>
                    <w:tblInd w:w="250" w:type="dxa"/>
                    <w:tblLayout w:type="fixed"/>
                    <w:tblLook w:val="04A0"/>
                  </w:tblPr>
                  <w:tblGrid>
                    <w:gridCol w:w="2269"/>
                    <w:gridCol w:w="1830"/>
                    <w:gridCol w:w="621"/>
                    <w:gridCol w:w="1232"/>
                    <w:gridCol w:w="1799"/>
                    <w:gridCol w:w="1746"/>
                  </w:tblGrid>
                  <w:tr w:rsidR="009E6188" w:rsidRPr="00D7752B" w:rsidTr="00FC0AC6">
                    <w:tc>
                      <w:tcPr>
                        <w:tcW w:w="2269" w:type="dxa"/>
                        <w:tcBorders>
                          <w:top w:val="nil"/>
                          <w:left w:val="nil"/>
                          <w:bottom w:val="single" w:sz="4" w:space="0" w:color="auto"/>
                          <w:right w:val="nil"/>
                        </w:tcBorders>
                      </w:tcPr>
                      <w:p w:rsidR="009E6188" w:rsidRPr="00D7752B" w:rsidRDefault="009E6188" w:rsidP="00FC0AC6">
                        <w:pPr>
                          <w:autoSpaceDE w:val="0"/>
                          <w:autoSpaceDN w:val="0"/>
                          <w:adjustRightInd w:val="0"/>
                          <w:jc w:val="center"/>
                          <w:rPr>
                            <w:sz w:val="20"/>
                            <w:szCs w:val="20"/>
                          </w:rPr>
                        </w:pPr>
                        <w:r w:rsidRPr="00D7752B">
                          <w:rPr>
                            <w:sz w:val="20"/>
                            <w:szCs w:val="20"/>
                          </w:rPr>
                          <w:t>02.07.2015</w:t>
                        </w:r>
                      </w:p>
                    </w:tc>
                    <w:tc>
                      <w:tcPr>
                        <w:tcW w:w="5482" w:type="dxa"/>
                        <w:gridSpan w:val="4"/>
                        <w:hideMark/>
                      </w:tcPr>
                      <w:p w:rsidR="009E6188" w:rsidRPr="00D7752B" w:rsidRDefault="009E6188" w:rsidP="00FC0AC6">
                        <w:pPr>
                          <w:autoSpaceDE w:val="0"/>
                          <w:autoSpaceDN w:val="0"/>
                          <w:adjustRightInd w:val="0"/>
                          <w:jc w:val="right"/>
                          <w:rPr>
                            <w:sz w:val="20"/>
                            <w:szCs w:val="20"/>
                          </w:rPr>
                        </w:pPr>
                        <w:r w:rsidRPr="00D7752B">
                          <w:rPr>
                            <w:sz w:val="20"/>
                            <w:szCs w:val="20"/>
                          </w:rPr>
                          <w:t>№</w:t>
                        </w:r>
                      </w:p>
                    </w:tc>
                    <w:tc>
                      <w:tcPr>
                        <w:tcW w:w="1746" w:type="dxa"/>
                        <w:tcBorders>
                          <w:top w:val="nil"/>
                          <w:left w:val="nil"/>
                          <w:bottom w:val="single" w:sz="4" w:space="0" w:color="auto"/>
                          <w:right w:val="nil"/>
                        </w:tcBorders>
                      </w:tcPr>
                      <w:p w:rsidR="009E6188" w:rsidRPr="00D7752B" w:rsidRDefault="009E6188" w:rsidP="00FC0AC6">
                        <w:pPr>
                          <w:autoSpaceDE w:val="0"/>
                          <w:autoSpaceDN w:val="0"/>
                          <w:adjustRightInd w:val="0"/>
                          <w:jc w:val="center"/>
                          <w:rPr>
                            <w:sz w:val="20"/>
                            <w:szCs w:val="20"/>
                          </w:rPr>
                        </w:pPr>
                        <w:r w:rsidRPr="00D7752B">
                          <w:rPr>
                            <w:sz w:val="20"/>
                            <w:szCs w:val="20"/>
                          </w:rPr>
                          <w:t>261</w:t>
                        </w:r>
                      </w:p>
                    </w:tc>
                  </w:tr>
                  <w:tr w:rsidR="009E6188" w:rsidRPr="00D7752B" w:rsidTr="00FC0AC6">
                    <w:tc>
                      <w:tcPr>
                        <w:tcW w:w="4099" w:type="dxa"/>
                        <w:gridSpan w:val="2"/>
                      </w:tcPr>
                      <w:p w:rsidR="009E6188" w:rsidRPr="00D7752B" w:rsidRDefault="009E6188" w:rsidP="00FC0AC6">
                        <w:pPr>
                          <w:autoSpaceDE w:val="0"/>
                          <w:autoSpaceDN w:val="0"/>
                          <w:adjustRightInd w:val="0"/>
                          <w:jc w:val="center"/>
                          <w:rPr>
                            <w:sz w:val="20"/>
                            <w:szCs w:val="20"/>
                          </w:rPr>
                        </w:pPr>
                      </w:p>
                    </w:tc>
                    <w:tc>
                      <w:tcPr>
                        <w:tcW w:w="1853" w:type="dxa"/>
                        <w:gridSpan w:val="2"/>
                        <w:hideMark/>
                      </w:tcPr>
                      <w:p w:rsidR="009E6188" w:rsidRPr="00D7752B" w:rsidRDefault="009E6188" w:rsidP="00FC0AC6">
                        <w:pPr>
                          <w:autoSpaceDE w:val="0"/>
                          <w:autoSpaceDN w:val="0"/>
                          <w:adjustRightInd w:val="0"/>
                          <w:spacing w:after="480"/>
                          <w:jc w:val="center"/>
                          <w:rPr>
                            <w:sz w:val="20"/>
                            <w:szCs w:val="20"/>
                          </w:rPr>
                        </w:pPr>
                        <w:r w:rsidRPr="00D7752B">
                          <w:rPr>
                            <w:sz w:val="20"/>
                            <w:szCs w:val="20"/>
                          </w:rPr>
                          <w:t>пгт Тужа</w:t>
                        </w:r>
                      </w:p>
                    </w:tc>
                    <w:tc>
                      <w:tcPr>
                        <w:tcW w:w="3545" w:type="dxa"/>
                        <w:gridSpan w:val="2"/>
                      </w:tcPr>
                      <w:p w:rsidR="009E6188" w:rsidRPr="00D7752B" w:rsidRDefault="009E6188" w:rsidP="00FC0AC6">
                        <w:pPr>
                          <w:autoSpaceDE w:val="0"/>
                          <w:autoSpaceDN w:val="0"/>
                          <w:adjustRightInd w:val="0"/>
                          <w:jc w:val="center"/>
                          <w:rPr>
                            <w:sz w:val="20"/>
                            <w:szCs w:val="20"/>
                          </w:rPr>
                        </w:pPr>
                      </w:p>
                    </w:tc>
                  </w:tr>
                  <w:tr w:rsidR="009E6188" w:rsidRPr="00D7752B" w:rsidTr="00FC0AC6">
                    <w:tc>
                      <w:tcPr>
                        <w:tcW w:w="9497" w:type="dxa"/>
                        <w:gridSpan w:val="6"/>
                      </w:tcPr>
                      <w:p w:rsidR="009D68DD" w:rsidRDefault="009D68DD" w:rsidP="00FC0AC6">
                        <w:pPr>
                          <w:jc w:val="center"/>
                          <w:rPr>
                            <w:b/>
                            <w:sz w:val="20"/>
                            <w:szCs w:val="20"/>
                          </w:rPr>
                        </w:pPr>
                      </w:p>
                      <w:p w:rsidR="009E6188" w:rsidRPr="00D7752B" w:rsidRDefault="009E6188" w:rsidP="00FC0AC6">
                        <w:pPr>
                          <w:jc w:val="center"/>
                          <w:rPr>
                            <w:b/>
                            <w:bCs/>
                            <w:sz w:val="20"/>
                            <w:szCs w:val="20"/>
                          </w:rPr>
                        </w:pPr>
                        <w:r w:rsidRPr="00D7752B">
                          <w:rPr>
                            <w:b/>
                            <w:sz w:val="20"/>
                            <w:szCs w:val="20"/>
                          </w:rPr>
                          <w:t>О внесении изменений в постановление администрации Тужинского муниципального района от 01.12.2014 № 516</w:t>
                        </w:r>
                      </w:p>
                      <w:p w:rsidR="009E6188" w:rsidRPr="00D7752B" w:rsidRDefault="009E6188" w:rsidP="00FC0AC6">
                        <w:pPr>
                          <w:pStyle w:val="ConsPlusTitle"/>
                          <w:jc w:val="center"/>
                          <w:rPr>
                            <w:rFonts w:ascii="Times New Roman" w:hAnsi="Times New Roman" w:cs="Times New Roman"/>
                          </w:rPr>
                        </w:pPr>
                      </w:p>
                    </w:tc>
                  </w:tr>
                  <w:tr w:rsidR="009E6188" w:rsidRPr="00D7752B" w:rsidTr="00FC0AC6">
                    <w:tc>
                      <w:tcPr>
                        <w:tcW w:w="9497" w:type="dxa"/>
                        <w:gridSpan w:val="6"/>
                      </w:tcPr>
                      <w:p w:rsidR="009E6188" w:rsidRPr="00D7752B" w:rsidRDefault="00DC2348" w:rsidP="00DC2348">
                        <w:pPr>
                          <w:jc w:val="both"/>
                          <w:rPr>
                            <w:sz w:val="20"/>
                            <w:szCs w:val="20"/>
                          </w:rPr>
                        </w:pPr>
                        <w:r>
                          <w:rPr>
                            <w:sz w:val="20"/>
                            <w:szCs w:val="20"/>
                          </w:rPr>
                          <w:t xml:space="preserve">              </w:t>
                        </w:r>
                        <w:r w:rsidR="009E6188" w:rsidRPr="00D7752B">
                          <w:rPr>
                            <w:sz w:val="20"/>
                            <w:szCs w:val="20"/>
                          </w:rPr>
                          <w:t xml:space="preserve">В целях приведения Устава муниципального бюджетного учреждения дополнительного образования Тужинская районная детская музыкальная школа Кировской области в соответствие с законодательством Российской Федерации администрация Тужинского муниципального района ПОСТАНОВЛЯЕТ: </w:t>
                        </w:r>
                      </w:p>
                      <w:p w:rsidR="009E6188" w:rsidRPr="00D7752B" w:rsidRDefault="009E6188" w:rsidP="009E6188">
                        <w:pPr>
                          <w:pStyle w:val="a9"/>
                          <w:numPr>
                            <w:ilvl w:val="0"/>
                            <w:numId w:val="6"/>
                          </w:numPr>
                          <w:tabs>
                            <w:tab w:val="clear" w:pos="720"/>
                          </w:tabs>
                          <w:ind w:left="34" w:firstLine="326"/>
                          <w:jc w:val="both"/>
                          <w:rPr>
                            <w:sz w:val="20"/>
                            <w:szCs w:val="20"/>
                          </w:rPr>
                        </w:pPr>
                        <w:r w:rsidRPr="00D7752B">
                          <w:rPr>
                            <w:sz w:val="20"/>
                            <w:szCs w:val="20"/>
                          </w:rPr>
                          <w:t>Внести изменения в постановление администрации Тужинского муниципального района от 01.12.2014 № 516 «Об утверждении Устава муниципального бюджетного учреждения дополнительного образования Тужинская районная детская музыкальная школа Кировской области», изложив Устав муниципального бюджетного учреждения дополнительного образования Тужинская районная детская музыкальная школа Кировской области в новой редакции согласно приложению.</w:t>
                        </w:r>
                      </w:p>
                      <w:p w:rsidR="009E6188" w:rsidRPr="00D7752B" w:rsidRDefault="009E6188" w:rsidP="009E6188">
                        <w:pPr>
                          <w:pStyle w:val="a9"/>
                          <w:numPr>
                            <w:ilvl w:val="0"/>
                            <w:numId w:val="6"/>
                          </w:numPr>
                          <w:tabs>
                            <w:tab w:val="clear" w:pos="720"/>
                          </w:tabs>
                          <w:ind w:left="34" w:firstLine="326"/>
                          <w:jc w:val="both"/>
                          <w:rPr>
                            <w:sz w:val="20"/>
                            <w:szCs w:val="20"/>
                          </w:rPr>
                        </w:pPr>
                        <w:r w:rsidRPr="00D7752B">
                          <w:rPr>
                            <w:sz w:val="20"/>
                            <w:szCs w:val="20"/>
                          </w:rPr>
                          <w:t xml:space="preserve">Уполномочить  Козяеву Т.П., директора </w:t>
                        </w:r>
                        <w:r w:rsidRPr="00D7752B">
                          <w:rPr>
                            <w:bCs/>
                            <w:sz w:val="20"/>
                            <w:szCs w:val="20"/>
                          </w:rPr>
                          <w:t>муниципального бюджетного учреждения дополнительного образования Тужинской районной детской музыкальной школы</w:t>
                        </w:r>
                        <w:r w:rsidRPr="00D7752B">
                          <w:rPr>
                            <w:sz w:val="20"/>
                            <w:szCs w:val="20"/>
                          </w:rPr>
                          <w:t xml:space="preserve">, представить Устав </w:t>
                        </w:r>
                        <w:r w:rsidRPr="00D7752B">
                          <w:rPr>
                            <w:bCs/>
                            <w:sz w:val="20"/>
                            <w:szCs w:val="20"/>
                          </w:rPr>
                          <w:t>муниципального бюджетного учреждения дополнительного образования Тужинская районная детская музыкальная школа Кировской области</w:t>
                        </w:r>
                        <w:r w:rsidRPr="00D7752B">
                          <w:rPr>
                            <w:sz w:val="20"/>
                            <w:szCs w:val="20"/>
                          </w:rPr>
                          <w:t xml:space="preserve"> в новой редакции на регистрацию в межрайонную инспекцию Федеральной налоговой службы России №5 по Кировской области.</w:t>
                        </w:r>
                      </w:p>
                      <w:p w:rsidR="009E6188" w:rsidRPr="00D7752B" w:rsidRDefault="009E6188" w:rsidP="00FC0AC6">
                        <w:pPr>
                          <w:pStyle w:val="a9"/>
                          <w:jc w:val="both"/>
                          <w:rPr>
                            <w:sz w:val="20"/>
                            <w:szCs w:val="20"/>
                          </w:rPr>
                        </w:pPr>
                      </w:p>
                      <w:p w:rsidR="009E6188" w:rsidRPr="00D7752B" w:rsidRDefault="009E6188" w:rsidP="009E6188">
                        <w:pPr>
                          <w:pStyle w:val="a9"/>
                          <w:numPr>
                            <w:ilvl w:val="0"/>
                            <w:numId w:val="6"/>
                          </w:numPr>
                          <w:jc w:val="both"/>
                          <w:rPr>
                            <w:sz w:val="20"/>
                            <w:szCs w:val="20"/>
                          </w:rPr>
                        </w:pPr>
                        <w:r w:rsidRPr="00D7752B">
                          <w:rPr>
                            <w:sz w:val="20"/>
                            <w:szCs w:val="20"/>
                          </w:rPr>
                          <w:t>Контроль над выполнением постановления возложить на заведующую отделом культуры администрации Тужинского муниципального района.</w:t>
                        </w:r>
                      </w:p>
                      <w:p w:rsidR="009E6188" w:rsidRPr="00D7752B" w:rsidRDefault="009E6188" w:rsidP="009E6188">
                        <w:pPr>
                          <w:pStyle w:val="a9"/>
                          <w:numPr>
                            <w:ilvl w:val="0"/>
                            <w:numId w:val="6"/>
                          </w:numPr>
                          <w:autoSpaceDE w:val="0"/>
                          <w:ind w:right="-2"/>
                          <w:jc w:val="both"/>
                          <w:rPr>
                            <w:sz w:val="20"/>
                            <w:szCs w:val="20"/>
                          </w:rPr>
                        </w:pPr>
                        <w:r w:rsidRPr="00D7752B">
                          <w:rPr>
                            <w:sz w:val="20"/>
                            <w:szCs w:val="20"/>
                          </w:rPr>
                          <w:t>Настоящее решение вступает в силу со дня его официального опубликования.</w:t>
                        </w:r>
                      </w:p>
                      <w:p w:rsidR="009E6188" w:rsidRPr="00D7752B" w:rsidRDefault="009E6188" w:rsidP="00FC0AC6">
                        <w:pPr>
                          <w:pStyle w:val="a9"/>
                          <w:jc w:val="both"/>
                          <w:rPr>
                            <w:sz w:val="20"/>
                            <w:szCs w:val="20"/>
                          </w:rPr>
                        </w:pPr>
                      </w:p>
                      <w:p w:rsidR="009E6188" w:rsidRPr="00D7752B" w:rsidRDefault="009E6188" w:rsidP="00FC0AC6">
                        <w:pPr>
                          <w:jc w:val="both"/>
                          <w:rPr>
                            <w:sz w:val="20"/>
                            <w:szCs w:val="20"/>
                          </w:rPr>
                        </w:pPr>
                      </w:p>
                    </w:tc>
                  </w:tr>
                  <w:tr w:rsidR="009E6188" w:rsidRPr="00D7752B" w:rsidTr="00FC0AC6">
                    <w:tc>
                      <w:tcPr>
                        <w:tcW w:w="4720" w:type="dxa"/>
                        <w:gridSpan w:val="3"/>
                        <w:hideMark/>
                      </w:tcPr>
                      <w:p w:rsidR="009E6188" w:rsidRPr="00D7752B" w:rsidRDefault="009E6188" w:rsidP="00FC0AC6">
                        <w:pPr>
                          <w:suppressAutoHyphens/>
                          <w:autoSpaceDE w:val="0"/>
                          <w:autoSpaceDN w:val="0"/>
                          <w:adjustRightInd w:val="0"/>
                          <w:spacing w:before="100" w:beforeAutospacing="1"/>
                          <w:rPr>
                            <w:sz w:val="20"/>
                            <w:szCs w:val="20"/>
                          </w:rPr>
                        </w:pPr>
                        <w:r w:rsidRPr="00D7752B">
                          <w:rPr>
                            <w:sz w:val="20"/>
                            <w:szCs w:val="20"/>
                          </w:rPr>
                          <w:t>И. о. главы администрации Тужинского муниципального района</w:t>
                        </w:r>
                      </w:p>
                    </w:tc>
                    <w:tc>
                      <w:tcPr>
                        <w:tcW w:w="1232" w:type="dxa"/>
                      </w:tcPr>
                      <w:p w:rsidR="009E6188" w:rsidRPr="00D7752B" w:rsidRDefault="009E6188" w:rsidP="00FC0AC6">
                        <w:pPr>
                          <w:suppressAutoHyphens/>
                          <w:autoSpaceDE w:val="0"/>
                          <w:autoSpaceDN w:val="0"/>
                          <w:adjustRightInd w:val="0"/>
                          <w:jc w:val="center"/>
                          <w:rPr>
                            <w:sz w:val="20"/>
                            <w:szCs w:val="20"/>
                          </w:rPr>
                        </w:pPr>
                      </w:p>
                    </w:tc>
                    <w:tc>
                      <w:tcPr>
                        <w:tcW w:w="3545" w:type="dxa"/>
                        <w:gridSpan w:val="2"/>
                      </w:tcPr>
                      <w:p w:rsidR="009E6188" w:rsidRPr="00D7752B" w:rsidRDefault="009E6188" w:rsidP="00FC0AC6">
                        <w:pPr>
                          <w:suppressAutoHyphens/>
                          <w:autoSpaceDE w:val="0"/>
                          <w:autoSpaceDN w:val="0"/>
                          <w:adjustRightInd w:val="0"/>
                          <w:jc w:val="center"/>
                          <w:rPr>
                            <w:sz w:val="20"/>
                            <w:szCs w:val="20"/>
                          </w:rPr>
                        </w:pPr>
                      </w:p>
                      <w:p w:rsidR="009E6188" w:rsidRPr="00D7752B" w:rsidRDefault="009E6188" w:rsidP="00FC0AC6">
                        <w:pPr>
                          <w:suppressAutoHyphens/>
                          <w:autoSpaceDE w:val="0"/>
                          <w:autoSpaceDN w:val="0"/>
                          <w:adjustRightInd w:val="0"/>
                          <w:rPr>
                            <w:sz w:val="20"/>
                            <w:szCs w:val="20"/>
                          </w:rPr>
                        </w:pPr>
                        <w:r w:rsidRPr="00D7752B">
                          <w:rPr>
                            <w:sz w:val="20"/>
                            <w:szCs w:val="20"/>
                          </w:rPr>
                          <w:t>Л.В. Бледных</w:t>
                        </w:r>
                      </w:p>
                    </w:tc>
                  </w:tr>
                </w:tbl>
                <w:p w:rsidR="009E6188" w:rsidRPr="00D7752B" w:rsidRDefault="009E6188" w:rsidP="009E6188">
                  <w:pPr>
                    <w:rPr>
                      <w:sz w:val="20"/>
                      <w:szCs w:val="20"/>
                    </w:rPr>
                  </w:pPr>
                </w:p>
                <w:tbl>
                  <w:tblPr>
                    <w:tblW w:w="9570" w:type="dxa"/>
                    <w:tblLayout w:type="fixed"/>
                    <w:tblLook w:val="01E0"/>
                  </w:tblPr>
                  <w:tblGrid>
                    <w:gridCol w:w="4747"/>
                    <w:gridCol w:w="4823"/>
                  </w:tblGrid>
                  <w:tr w:rsidR="009E6188" w:rsidRPr="00240CBC" w:rsidTr="00FC0AC6">
                    <w:tc>
                      <w:tcPr>
                        <w:tcW w:w="4747" w:type="dxa"/>
                      </w:tcPr>
                      <w:p w:rsidR="009E6188" w:rsidRPr="00240CBC" w:rsidRDefault="009E6188" w:rsidP="00FC0AC6">
                        <w:pPr>
                          <w:jc w:val="both"/>
                          <w:rPr>
                            <w:sz w:val="20"/>
                            <w:szCs w:val="20"/>
                          </w:rPr>
                        </w:pPr>
                      </w:p>
                    </w:tc>
                    <w:tc>
                      <w:tcPr>
                        <w:tcW w:w="4823" w:type="dxa"/>
                      </w:tcPr>
                      <w:p w:rsidR="009E6188" w:rsidRPr="00240CBC" w:rsidRDefault="009E6188" w:rsidP="00FC0AC6">
                        <w:pPr>
                          <w:autoSpaceDE w:val="0"/>
                          <w:autoSpaceDN w:val="0"/>
                          <w:adjustRightInd w:val="0"/>
                          <w:ind w:left="-73"/>
                          <w:jc w:val="both"/>
                          <w:outlineLvl w:val="0"/>
                          <w:rPr>
                            <w:sz w:val="20"/>
                            <w:szCs w:val="20"/>
                          </w:rPr>
                        </w:pPr>
                        <w:r w:rsidRPr="00240CBC">
                          <w:rPr>
                            <w:sz w:val="20"/>
                            <w:szCs w:val="20"/>
                          </w:rPr>
                          <w:t xml:space="preserve">Приложение </w:t>
                        </w:r>
                      </w:p>
                      <w:p w:rsidR="009E6188" w:rsidRPr="00240CBC" w:rsidRDefault="009E6188" w:rsidP="00FC0AC6">
                        <w:pPr>
                          <w:autoSpaceDE w:val="0"/>
                          <w:autoSpaceDN w:val="0"/>
                          <w:adjustRightInd w:val="0"/>
                          <w:ind w:left="-73"/>
                          <w:outlineLvl w:val="0"/>
                          <w:rPr>
                            <w:sz w:val="20"/>
                            <w:szCs w:val="20"/>
                          </w:rPr>
                        </w:pPr>
                      </w:p>
                      <w:p w:rsidR="009E6188" w:rsidRPr="00240CBC" w:rsidRDefault="009E6188" w:rsidP="00FC0AC6">
                        <w:pPr>
                          <w:autoSpaceDE w:val="0"/>
                          <w:autoSpaceDN w:val="0"/>
                          <w:adjustRightInd w:val="0"/>
                          <w:ind w:left="-73"/>
                          <w:outlineLvl w:val="0"/>
                          <w:rPr>
                            <w:sz w:val="20"/>
                            <w:szCs w:val="20"/>
                          </w:rPr>
                        </w:pPr>
                        <w:r w:rsidRPr="00240CBC">
                          <w:rPr>
                            <w:sz w:val="20"/>
                            <w:szCs w:val="20"/>
                          </w:rPr>
                          <w:t>УТВЕРЖДЕН</w:t>
                        </w:r>
                      </w:p>
                      <w:p w:rsidR="009E6188" w:rsidRPr="00240CBC" w:rsidRDefault="009E6188" w:rsidP="00FC0AC6">
                        <w:pPr>
                          <w:autoSpaceDE w:val="0"/>
                          <w:autoSpaceDN w:val="0"/>
                          <w:adjustRightInd w:val="0"/>
                          <w:ind w:left="-73"/>
                          <w:rPr>
                            <w:sz w:val="20"/>
                            <w:szCs w:val="20"/>
                          </w:rPr>
                        </w:pPr>
                        <w:r w:rsidRPr="00240CBC">
                          <w:rPr>
                            <w:sz w:val="20"/>
                            <w:szCs w:val="20"/>
                          </w:rPr>
                          <w:t xml:space="preserve">постановлением администрации Тужинского муниципального района </w:t>
                        </w:r>
                      </w:p>
                      <w:p w:rsidR="009E6188" w:rsidRPr="00240CBC" w:rsidRDefault="009E6188" w:rsidP="00FC0AC6">
                        <w:pPr>
                          <w:autoSpaceDE w:val="0"/>
                          <w:autoSpaceDN w:val="0"/>
                          <w:adjustRightInd w:val="0"/>
                          <w:ind w:left="-73"/>
                          <w:rPr>
                            <w:sz w:val="20"/>
                            <w:szCs w:val="20"/>
                            <w:u w:val="single"/>
                          </w:rPr>
                        </w:pPr>
                        <w:r w:rsidRPr="00240CBC">
                          <w:rPr>
                            <w:sz w:val="20"/>
                            <w:szCs w:val="20"/>
                            <w:u w:val="single"/>
                          </w:rPr>
                          <w:t>от 02.07.2015 № 261</w:t>
                        </w:r>
                      </w:p>
                    </w:tc>
                  </w:tr>
                </w:tbl>
                <w:p w:rsidR="009E6188" w:rsidRPr="00240CBC" w:rsidRDefault="009E6188" w:rsidP="009E6188">
                  <w:pPr>
                    <w:rPr>
                      <w:sz w:val="20"/>
                      <w:szCs w:val="20"/>
                    </w:rPr>
                  </w:pPr>
                </w:p>
                <w:p w:rsidR="009E6188" w:rsidRPr="00240CBC" w:rsidRDefault="009E6188" w:rsidP="009E6188">
                  <w:pPr>
                    <w:jc w:val="center"/>
                    <w:rPr>
                      <w:b/>
                      <w:sz w:val="20"/>
                      <w:szCs w:val="20"/>
                    </w:rPr>
                  </w:pPr>
                  <w:r w:rsidRPr="00240CBC">
                    <w:rPr>
                      <w:b/>
                      <w:sz w:val="20"/>
                      <w:szCs w:val="20"/>
                    </w:rPr>
                    <w:t>УСТАВ</w:t>
                  </w:r>
                </w:p>
                <w:p w:rsidR="009E6188" w:rsidRPr="00240CBC" w:rsidRDefault="009E6188" w:rsidP="009E6188">
                  <w:pPr>
                    <w:jc w:val="center"/>
                    <w:rPr>
                      <w:b/>
                      <w:sz w:val="20"/>
                      <w:szCs w:val="20"/>
                    </w:rPr>
                  </w:pPr>
                  <w:r w:rsidRPr="00240CBC">
                    <w:rPr>
                      <w:b/>
                      <w:sz w:val="20"/>
                      <w:szCs w:val="20"/>
                    </w:rPr>
                    <w:t xml:space="preserve">Муниципального бюджетного </w:t>
                  </w:r>
                </w:p>
                <w:p w:rsidR="009E6188" w:rsidRPr="00240CBC" w:rsidRDefault="009E6188" w:rsidP="009E6188">
                  <w:pPr>
                    <w:jc w:val="center"/>
                    <w:rPr>
                      <w:b/>
                      <w:sz w:val="20"/>
                      <w:szCs w:val="20"/>
                    </w:rPr>
                  </w:pPr>
                  <w:r w:rsidRPr="00240CBC">
                    <w:rPr>
                      <w:b/>
                      <w:sz w:val="20"/>
                      <w:szCs w:val="20"/>
                    </w:rPr>
                    <w:t>учреждения дополнительного образования</w:t>
                  </w:r>
                </w:p>
                <w:p w:rsidR="009E6188" w:rsidRPr="009E6188" w:rsidRDefault="009E6188" w:rsidP="009E6188">
                  <w:pPr>
                    <w:jc w:val="center"/>
                    <w:rPr>
                      <w:b/>
                      <w:sz w:val="20"/>
                      <w:szCs w:val="20"/>
                    </w:rPr>
                  </w:pPr>
                  <w:r w:rsidRPr="00240CBC">
                    <w:rPr>
                      <w:b/>
                      <w:color w:val="000000"/>
                      <w:sz w:val="20"/>
                      <w:szCs w:val="20"/>
                    </w:rPr>
                    <w:t>Тужинская районная детская музыкальная школа</w:t>
                  </w:r>
                  <w:r w:rsidRPr="00240CBC">
                    <w:rPr>
                      <w:b/>
                      <w:sz w:val="20"/>
                      <w:szCs w:val="20"/>
                    </w:rPr>
                    <w:t xml:space="preserve"> Кировской области</w:t>
                  </w:r>
                </w:p>
                <w:p w:rsidR="009E6188" w:rsidRPr="00240CBC" w:rsidRDefault="009E6188" w:rsidP="009E6188">
                  <w:pPr>
                    <w:jc w:val="center"/>
                    <w:rPr>
                      <w:sz w:val="20"/>
                      <w:szCs w:val="20"/>
                    </w:rPr>
                  </w:pPr>
                </w:p>
                <w:p w:rsidR="009E6188" w:rsidRPr="00240CBC" w:rsidRDefault="009E6188" w:rsidP="009E6188">
                  <w:pPr>
                    <w:jc w:val="center"/>
                    <w:rPr>
                      <w:sz w:val="20"/>
                      <w:szCs w:val="20"/>
                    </w:rPr>
                  </w:pPr>
                  <w:r w:rsidRPr="00240CBC">
                    <w:rPr>
                      <w:sz w:val="20"/>
                      <w:szCs w:val="20"/>
                    </w:rPr>
                    <w:t>пгт Тужа</w:t>
                  </w:r>
                </w:p>
                <w:p w:rsidR="009E6188" w:rsidRPr="00240CBC" w:rsidRDefault="009E6188" w:rsidP="009E6188">
                  <w:pPr>
                    <w:jc w:val="center"/>
                    <w:rPr>
                      <w:sz w:val="20"/>
                      <w:szCs w:val="20"/>
                    </w:rPr>
                  </w:pPr>
                  <w:r w:rsidRPr="00240CBC">
                    <w:rPr>
                      <w:sz w:val="20"/>
                      <w:szCs w:val="20"/>
                    </w:rPr>
                    <w:t>2014 г.</w:t>
                  </w:r>
                </w:p>
                <w:p w:rsidR="009E6188" w:rsidRPr="00240CBC" w:rsidRDefault="009E6188" w:rsidP="009E6188">
                  <w:pPr>
                    <w:ind w:firstLine="684"/>
                    <w:jc w:val="center"/>
                    <w:rPr>
                      <w:b/>
                      <w:color w:val="000000"/>
                      <w:sz w:val="20"/>
                      <w:szCs w:val="20"/>
                    </w:rPr>
                  </w:pPr>
                  <w:r w:rsidRPr="00240CBC">
                    <w:rPr>
                      <w:b/>
                      <w:color w:val="000000"/>
                      <w:sz w:val="20"/>
                      <w:szCs w:val="20"/>
                    </w:rPr>
                    <w:t>1. ОБЩИЕ ПОЛОЖЕНИЯ</w:t>
                  </w:r>
                </w:p>
                <w:p w:rsidR="009E6188" w:rsidRPr="00240CBC" w:rsidRDefault="009E6188" w:rsidP="009E6188">
                  <w:pPr>
                    <w:numPr>
                      <w:ilvl w:val="0"/>
                      <w:numId w:val="17"/>
                    </w:numPr>
                    <w:ind w:left="0" w:firstLine="684"/>
                    <w:jc w:val="both"/>
                    <w:rPr>
                      <w:bCs/>
                      <w:iCs/>
                      <w:sz w:val="20"/>
                      <w:szCs w:val="20"/>
                    </w:rPr>
                  </w:pPr>
                  <w:r w:rsidRPr="00240CBC">
                    <w:rPr>
                      <w:bCs/>
                      <w:iCs/>
                      <w:sz w:val="20"/>
                      <w:szCs w:val="20"/>
                    </w:rPr>
                    <w:t xml:space="preserve">Муниципальное бюджетное учреждение дополнительного образования </w:t>
                  </w:r>
                  <w:r w:rsidRPr="00240CBC">
                    <w:rPr>
                      <w:color w:val="000000"/>
                      <w:sz w:val="20"/>
                      <w:szCs w:val="20"/>
                    </w:rPr>
                    <w:t xml:space="preserve">Тужинская районная детская музыкальная школа Кировской области </w:t>
                  </w:r>
                  <w:r w:rsidRPr="00240CBC">
                    <w:rPr>
                      <w:bCs/>
                      <w:iCs/>
                      <w:sz w:val="20"/>
                      <w:szCs w:val="20"/>
                    </w:rPr>
                    <w:t xml:space="preserve">(далее – Учреждение) создано </w:t>
                  </w:r>
                  <w:r w:rsidRPr="00240CBC">
                    <w:rPr>
                      <w:sz w:val="20"/>
                      <w:szCs w:val="20"/>
                    </w:rPr>
                    <w:t>в соответствии с Гражданским кодексом РФ, Федеральным законом от 12.01.1996 № 7-ФЗ "О некоммерческих организациях" на основании постановления администрации Тужинского  муниципального района Кировской области от 09.10.2014 № 431 «Об изменении типа муниципальных казённых учреждений культуры и дополнительного образования в сфере культуры Тужинского района».</w:t>
                  </w:r>
                </w:p>
                <w:p w:rsidR="009E6188" w:rsidRPr="00240CBC" w:rsidRDefault="009E6188" w:rsidP="009E6188">
                  <w:pPr>
                    <w:numPr>
                      <w:ilvl w:val="0"/>
                      <w:numId w:val="17"/>
                    </w:numPr>
                    <w:ind w:left="0" w:firstLine="684"/>
                    <w:jc w:val="both"/>
                    <w:rPr>
                      <w:bCs/>
                      <w:iCs/>
                      <w:sz w:val="20"/>
                      <w:szCs w:val="20"/>
                    </w:rPr>
                  </w:pPr>
                  <w:r w:rsidRPr="00240CBC">
                    <w:rPr>
                      <w:bCs/>
                      <w:sz w:val="20"/>
                      <w:szCs w:val="20"/>
                    </w:rPr>
                    <w:t xml:space="preserve">Полное наименование Учреждения: </w:t>
                  </w:r>
                  <w:r w:rsidRPr="00240CBC">
                    <w:rPr>
                      <w:bCs/>
                      <w:iCs/>
                      <w:sz w:val="20"/>
                      <w:szCs w:val="20"/>
                    </w:rPr>
                    <w:t xml:space="preserve">Муниципальное бюджетное учреждение дополнительного образования </w:t>
                  </w:r>
                  <w:r w:rsidRPr="00240CBC">
                    <w:rPr>
                      <w:color w:val="000000"/>
                      <w:sz w:val="20"/>
                      <w:szCs w:val="20"/>
                    </w:rPr>
                    <w:t>Тужинская районная детская музыкальная школа Кировской области.</w:t>
                  </w:r>
                </w:p>
                <w:p w:rsidR="009E6188" w:rsidRPr="00240CBC" w:rsidRDefault="009E6188" w:rsidP="009E6188">
                  <w:pPr>
                    <w:ind w:firstLine="684"/>
                    <w:jc w:val="both"/>
                    <w:rPr>
                      <w:bCs/>
                      <w:sz w:val="20"/>
                      <w:szCs w:val="20"/>
                    </w:rPr>
                  </w:pPr>
                  <w:r w:rsidRPr="00240CBC">
                    <w:rPr>
                      <w:bCs/>
                      <w:sz w:val="20"/>
                      <w:szCs w:val="20"/>
                    </w:rPr>
                    <w:t xml:space="preserve">Сокращенное наименование: МБУДО </w:t>
                  </w:r>
                  <w:r w:rsidRPr="00240CBC">
                    <w:rPr>
                      <w:color w:val="000000"/>
                      <w:sz w:val="20"/>
                      <w:szCs w:val="20"/>
                    </w:rPr>
                    <w:t>Тужинская районная ДМШ.</w:t>
                  </w:r>
                </w:p>
                <w:p w:rsidR="009E6188" w:rsidRPr="00240CBC" w:rsidRDefault="009E6188" w:rsidP="009E6188">
                  <w:pPr>
                    <w:numPr>
                      <w:ilvl w:val="0"/>
                      <w:numId w:val="17"/>
                    </w:numPr>
                    <w:ind w:left="0" w:firstLine="684"/>
                    <w:jc w:val="both"/>
                    <w:rPr>
                      <w:bCs/>
                      <w:sz w:val="20"/>
                      <w:szCs w:val="20"/>
                    </w:rPr>
                  </w:pPr>
                  <w:r w:rsidRPr="00240CBC">
                    <w:rPr>
                      <w:spacing w:val="-2"/>
                      <w:sz w:val="20"/>
                      <w:szCs w:val="20"/>
                    </w:rPr>
                    <w:t>Организационно-правовая форма Учреждения: муниципальное учреждение.</w:t>
                  </w:r>
                </w:p>
                <w:p w:rsidR="009E6188" w:rsidRPr="00240CBC" w:rsidRDefault="009E6188" w:rsidP="009E6188">
                  <w:pPr>
                    <w:ind w:left="684"/>
                    <w:jc w:val="both"/>
                    <w:rPr>
                      <w:bCs/>
                      <w:sz w:val="20"/>
                      <w:szCs w:val="20"/>
                    </w:rPr>
                  </w:pPr>
                  <w:r w:rsidRPr="00240CBC">
                    <w:rPr>
                      <w:spacing w:val="-2"/>
                      <w:sz w:val="20"/>
                      <w:szCs w:val="20"/>
                    </w:rPr>
                    <w:t>Тип У</w:t>
                  </w:r>
                  <w:r w:rsidRPr="00240CBC">
                    <w:rPr>
                      <w:bCs/>
                      <w:sz w:val="20"/>
                      <w:szCs w:val="20"/>
                    </w:rPr>
                    <w:t>чреждения</w:t>
                  </w:r>
                  <w:r w:rsidRPr="00240CBC">
                    <w:rPr>
                      <w:spacing w:val="-2"/>
                      <w:sz w:val="20"/>
                      <w:szCs w:val="20"/>
                    </w:rPr>
                    <w:t xml:space="preserve"> – бюджетное.</w:t>
                  </w:r>
                </w:p>
                <w:p w:rsidR="009E6188" w:rsidRPr="00240CBC" w:rsidRDefault="009E6188" w:rsidP="009E6188">
                  <w:pPr>
                    <w:pStyle w:val="ae"/>
                    <w:numPr>
                      <w:ilvl w:val="0"/>
                      <w:numId w:val="17"/>
                    </w:numPr>
                    <w:spacing w:after="0"/>
                    <w:ind w:left="0" w:firstLine="684"/>
                    <w:jc w:val="both"/>
                    <w:rPr>
                      <w:bCs/>
                      <w:iCs/>
                      <w:sz w:val="20"/>
                      <w:szCs w:val="20"/>
                    </w:rPr>
                  </w:pPr>
                  <w:r w:rsidRPr="00240CBC">
                    <w:rPr>
                      <w:bCs/>
                      <w:iCs/>
                      <w:sz w:val="20"/>
                      <w:szCs w:val="20"/>
                    </w:rPr>
                    <w:lastRenderedPageBreak/>
                    <w:t>Учреждение</w:t>
                  </w:r>
                  <w:r w:rsidRPr="00240CBC">
                    <w:rPr>
                      <w:color w:val="000000"/>
                      <w:sz w:val="20"/>
                      <w:szCs w:val="20"/>
                    </w:rPr>
                    <w:t xml:space="preserve"> </w:t>
                  </w:r>
                  <w:r w:rsidRPr="00240CBC">
                    <w:rPr>
                      <w:sz w:val="20"/>
                      <w:szCs w:val="20"/>
                    </w:rPr>
                    <w:t xml:space="preserve">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 </w:t>
                  </w:r>
                </w:p>
                <w:p w:rsidR="009E6188" w:rsidRPr="00240CBC" w:rsidRDefault="009E6188" w:rsidP="009E6188">
                  <w:pPr>
                    <w:pStyle w:val="ae"/>
                    <w:numPr>
                      <w:ilvl w:val="0"/>
                      <w:numId w:val="17"/>
                    </w:numPr>
                    <w:spacing w:after="0"/>
                    <w:ind w:left="0" w:firstLine="684"/>
                    <w:jc w:val="both"/>
                    <w:rPr>
                      <w:bCs/>
                      <w:iCs/>
                      <w:sz w:val="20"/>
                      <w:szCs w:val="20"/>
                    </w:rPr>
                  </w:pPr>
                  <w:r w:rsidRPr="00240CBC">
                    <w:rPr>
                      <w:sz w:val="20"/>
                      <w:szCs w:val="20"/>
                    </w:rPr>
                    <w:t>Учреждение осуществляет образовательную деятельность по дополнительным  общеобразовательным предпрофессиональным  и общеразвивающим программам в области искусств.</w:t>
                  </w:r>
                </w:p>
                <w:p w:rsidR="009E6188" w:rsidRPr="00240CBC" w:rsidRDefault="009E6188" w:rsidP="009E6188">
                  <w:pPr>
                    <w:pStyle w:val="ae"/>
                    <w:numPr>
                      <w:ilvl w:val="0"/>
                      <w:numId w:val="17"/>
                    </w:numPr>
                    <w:spacing w:after="0"/>
                    <w:ind w:left="0" w:firstLine="684"/>
                    <w:jc w:val="both"/>
                    <w:rPr>
                      <w:bCs/>
                      <w:iCs/>
                      <w:sz w:val="20"/>
                      <w:szCs w:val="20"/>
                    </w:rPr>
                  </w:pPr>
                  <w:r w:rsidRPr="00240CBC">
                    <w:rPr>
                      <w:bCs/>
                      <w:iCs/>
                      <w:sz w:val="20"/>
                      <w:szCs w:val="20"/>
                    </w:rPr>
                    <w:t>М</w:t>
                  </w:r>
                  <w:r w:rsidRPr="00240CBC">
                    <w:rPr>
                      <w:bCs/>
                      <w:sz w:val="20"/>
                      <w:szCs w:val="20"/>
                    </w:rPr>
                    <w:t>есто нахождения Учреждения:</w:t>
                  </w:r>
                </w:p>
                <w:p w:rsidR="009E6188" w:rsidRPr="00240CBC" w:rsidRDefault="009E6188" w:rsidP="009E6188">
                  <w:pPr>
                    <w:jc w:val="both"/>
                    <w:rPr>
                      <w:bCs/>
                      <w:sz w:val="20"/>
                      <w:szCs w:val="20"/>
                    </w:rPr>
                  </w:pPr>
                  <w:r w:rsidRPr="00240CBC">
                    <w:rPr>
                      <w:spacing w:val="-3"/>
                      <w:sz w:val="20"/>
                      <w:szCs w:val="20"/>
                    </w:rPr>
                    <w:t xml:space="preserve"> </w:t>
                  </w:r>
                  <w:r w:rsidRPr="00240CBC">
                    <w:rPr>
                      <w:spacing w:val="-3"/>
                      <w:sz w:val="20"/>
                      <w:szCs w:val="20"/>
                    </w:rPr>
                    <w:tab/>
                    <w:t>Юридический адрес:</w:t>
                  </w:r>
                  <w:r w:rsidRPr="00240CBC">
                    <w:rPr>
                      <w:color w:val="000000"/>
                      <w:sz w:val="20"/>
                      <w:szCs w:val="20"/>
                    </w:rPr>
                    <w:t xml:space="preserve"> 612200 Кировская область, Тужинский район, пгт Тужа, ул. Горького, д. 22</w:t>
                  </w:r>
                  <w:r w:rsidRPr="00240CBC">
                    <w:rPr>
                      <w:bCs/>
                      <w:sz w:val="20"/>
                      <w:szCs w:val="20"/>
                    </w:rPr>
                    <w:t>.</w:t>
                  </w:r>
                </w:p>
                <w:p w:rsidR="009E6188" w:rsidRPr="00240CBC" w:rsidRDefault="009E6188" w:rsidP="009E6188">
                  <w:pPr>
                    <w:jc w:val="both"/>
                    <w:rPr>
                      <w:bCs/>
                      <w:sz w:val="20"/>
                      <w:szCs w:val="20"/>
                    </w:rPr>
                  </w:pPr>
                  <w:r w:rsidRPr="00240CBC">
                    <w:rPr>
                      <w:spacing w:val="-3"/>
                      <w:sz w:val="20"/>
                      <w:szCs w:val="20"/>
                    </w:rPr>
                    <w:t xml:space="preserve"> </w:t>
                  </w:r>
                  <w:r w:rsidRPr="00240CBC">
                    <w:rPr>
                      <w:spacing w:val="-3"/>
                      <w:sz w:val="20"/>
                      <w:szCs w:val="20"/>
                    </w:rPr>
                    <w:tab/>
                    <w:t>Фактический адрес</w:t>
                  </w:r>
                  <w:r w:rsidRPr="00240CBC">
                    <w:rPr>
                      <w:bCs/>
                      <w:sz w:val="20"/>
                      <w:szCs w:val="20"/>
                    </w:rPr>
                    <w:t xml:space="preserve">: </w:t>
                  </w:r>
                  <w:r w:rsidRPr="00240CBC">
                    <w:rPr>
                      <w:color w:val="000000"/>
                      <w:sz w:val="20"/>
                      <w:szCs w:val="20"/>
                    </w:rPr>
                    <w:t>612200 Кировская область, Тужинский район, пгт Тужа, ул. Горького, д. 22</w:t>
                  </w:r>
                  <w:r w:rsidRPr="00240CBC">
                    <w:rPr>
                      <w:bCs/>
                      <w:sz w:val="20"/>
                      <w:szCs w:val="20"/>
                    </w:rPr>
                    <w:t>.</w:t>
                  </w:r>
                </w:p>
                <w:p w:rsidR="009E6188" w:rsidRPr="00240CBC" w:rsidRDefault="009E6188" w:rsidP="009E6188">
                  <w:pPr>
                    <w:jc w:val="both"/>
                    <w:rPr>
                      <w:bCs/>
                      <w:sz w:val="20"/>
                      <w:szCs w:val="20"/>
                    </w:rPr>
                  </w:pPr>
                  <w:r w:rsidRPr="00240CBC">
                    <w:rPr>
                      <w:bCs/>
                      <w:sz w:val="20"/>
                      <w:szCs w:val="20"/>
                    </w:rPr>
                    <w:tab/>
                    <w:t xml:space="preserve">1.7. </w:t>
                  </w:r>
                  <w:r w:rsidRPr="00240CBC">
                    <w:rPr>
                      <w:sz w:val="20"/>
                      <w:szCs w:val="20"/>
                    </w:rPr>
                    <w:t>Учредителем и собственником имущества Музея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w:t>
                  </w:r>
                  <w:r w:rsidRPr="00240CBC">
                    <w:rPr>
                      <w:sz w:val="20"/>
                      <w:szCs w:val="20"/>
                    </w:rPr>
                    <w:br/>
                  </w:r>
                  <w:r w:rsidRPr="00240CBC">
                    <w:rPr>
                      <w:sz w:val="20"/>
                      <w:szCs w:val="20"/>
                    </w:rPr>
                    <w:tab/>
                    <w:t>Место нахождения Учредителя: 612200, Кировская область,  пгт Тужа, ул. Горького,  5.  Почтовый адрес: 612200, Кировская область,  пгт Тужа, ул. Горького, 5.</w:t>
                  </w:r>
                </w:p>
                <w:p w:rsidR="009E6188" w:rsidRPr="00240CBC" w:rsidRDefault="009E6188" w:rsidP="009E6188">
                  <w:pPr>
                    <w:jc w:val="both"/>
                    <w:rPr>
                      <w:bCs/>
                      <w:sz w:val="20"/>
                      <w:szCs w:val="20"/>
                    </w:rPr>
                  </w:pPr>
                  <w:r w:rsidRPr="00240CBC">
                    <w:rPr>
                      <w:bCs/>
                      <w:sz w:val="20"/>
                      <w:szCs w:val="20"/>
                    </w:rPr>
                    <w:tab/>
                    <w:t xml:space="preserve">1.8. </w:t>
                  </w:r>
                  <w:r w:rsidRPr="00240CBC">
                    <w:rPr>
                      <w:sz w:val="20"/>
                      <w:szCs w:val="20"/>
                    </w:rPr>
                    <w:t>Функции и полномочия Учредителя в отношении Учреждения, за исключением создания, реорганизации, изменения типа и ликвидации учреждения,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Учреждения, является муниципальное казённое учреждение  «Отдел культуры администрации Тужинского муниципального района» (далее – Отраслевой орган).</w:t>
                  </w:r>
                </w:p>
                <w:p w:rsidR="009E6188" w:rsidRPr="00240CBC" w:rsidRDefault="009E6188" w:rsidP="009E6188">
                  <w:pPr>
                    <w:jc w:val="both"/>
                    <w:rPr>
                      <w:sz w:val="20"/>
                      <w:szCs w:val="20"/>
                    </w:rPr>
                  </w:pPr>
                  <w:r w:rsidRPr="00240CBC">
                    <w:rPr>
                      <w:sz w:val="20"/>
                      <w:szCs w:val="20"/>
                    </w:rPr>
                    <w:tab/>
                    <w:t>Полномочия собственника имущества Учреждения осуществляет Учредитель.</w:t>
                  </w:r>
                </w:p>
                <w:p w:rsidR="009E6188" w:rsidRPr="00240CBC" w:rsidRDefault="009E6188" w:rsidP="009E6188">
                  <w:pPr>
                    <w:autoSpaceDE w:val="0"/>
                    <w:autoSpaceDN w:val="0"/>
                    <w:adjustRightInd w:val="0"/>
                    <w:ind w:firstLine="540"/>
                    <w:jc w:val="both"/>
                    <w:rPr>
                      <w:sz w:val="20"/>
                      <w:szCs w:val="20"/>
                    </w:rPr>
                  </w:pPr>
                  <w:r w:rsidRPr="00240CBC">
                    <w:rPr>
                      <w:sz w:val="20"/>
                      <w:szCs w:val="20"/>
                    </w:rPr>
                    <w:tab/>
                    <w:t>1.9. Учреждение считается созданным как юридическое лицо с момента его государственной регистрации в установленном законом порядке, имеет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E6188" w:rsidRPr="00240CBC" w:rsidRDefault="009E6188" w:rsidP="009E6188">
                  <w:pPr>
                    <w:autoSpaceDE w:val="0"/>
                    <w:autoSpaceDN w:val="0"/>
                    <w:adjustRightInd w:val="0"/>
                    <w:ind w:firstLine="709"/>
                    <w:jc w:val="both"/>
                    <w:rPr>
                      <w:sz w:val="20"/>
                      <w:szCs w:val="20"/>
                    </w:rPr>
                  </w:pPr>
                  <w:r w:rsidRPr="00240CBC">
                    <w:rPr>
                      <w:color w:val="000000"/>
                      <w:sz w:val="20"/>
                      <w:szCs w:val="20"/>
                    </w:rPr>
                    <w:t>1.10. Учреждение</w:t>
                  </w:r>
                  <w:r w:rsidRPr="00240CBC">
                    <w:rPr>
                      <w:sz w:val="20"/>
                      <w:szCs w:val="20"/>
                    </w:rPr>
                    <w:t xml:space="preserve"> имеет печать с полным наименованием Учреждения на русском языке. Учреждение вправе иметь штампы и бланки со своим наименованием.</w:t>
                  </w:r>
                </w:p>
                <w:p w:rsidR="009E6188" w:rsidRPr="00240CBC" w:rsidRDefault="009E6188" w:rsidP="009E6188">
                  <w:pPr>
                    <w:jc w:val="both"/>
                    <w:rPr>
                      <w:sz w:val="20"/>
                      <w:szCs w:val="20"/>
                    </w:rPr>
                  </w:pPr>
                  <w:r w:rsidRPr="00240CBC">
                    <w:rPr>
                      <w:color w:val="000000"/>
                      <w:sz w:val="20"/>
                      <w:szCs w:val="20"/>
                    </w:rPr>
                    <w:tab/>
                    <w:t>1.11. У</w:t>
                  </w:r>
                  <w:r w:rsidRPr="00240CBC">
                    <w:rPr>
                      <w:sz w:val="20"/>
                      <w:szCs w:val="20"/>
                    </w:rPr>
                    <w:t>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9E6188" w:rsidRPr="00240CBC" w:rsidRDefault="009E6188" w:rsidP="009E6188">
                  <w:pPr>
                    <w:autoSpaceDE w:val="0"/>
                    <w:autoSpaceDN w:val="0"/>
                    <w:adjustRightInd w:val="0"/>
                    <w:ind w:firstLine="709"/>
                    <w:jc w:val="both"/>
                    <w:rPr>
                      <w:sz w:val="20"/>
                      <w:szCs w:val="20"/>
                    </w:rPr>
                  </w:pPr>
                  <w:r w:rsidRPr="00240CBC">
                    <w:rPr>
                      <w:sz w:val="20"/>
                      <w:szCs w:val="20"/>
                    </w:rPr>
                    <w:t xml:space="preserve">1.12. </w:t>
                  </w:r>
                  <w:r w:rsidRPr="00240CBC">
                    <w:rPr>
                      <w:color w:val="000000"/>
                      <w:sz w:val="20"/>
                      <w:szCs w:val="20"/>
                    </w:rPr>
                    <w:t>Учреждение не имеет права предоставлять и получать кредиты (займы), приобретать ценные бумаги.</w:t>
                  </w:r>
                </w:p>
                <w:p w:rsidR="009E6188" w:rsidRPr="00240CBC" w:rsidRDefault="009E6188" w:rsidP="009E6188">
                  <w:pPr>
                    <w:autoSpaceDE w:val="0"/>
                    <w:autoSpaceDN w:val="0"/>
                    <w:adjustRightInd w:val="0"/>
                    <w:ind w:firstLine="709"/>
                    <w:jc w:val="both"/>
                    <w:rPr>
                      <w:sz w:val="20"/>
                      <w:szCs w:val="20"/>
                    </w:rPr>
                  </w:pPr>
                  <w:r w:rsidRPr="00240CBC">
                    <w:rPr>
                      <w:sz w:val="20"/>
                      <w:szCs w:val="20"/>
                    </w:rPr>
                    <w:t xml:space="preserve">1.13. </w:t>
                  </w:r>
                  <w:r w:rsidRPr="00240CBC">
                    <w:rPr>
                      <w:color w:val="000000"/>
                      <w:sz w:val="20"/>
                      <w:szCs w:val="20"/>
                    </w:rPr>
                    <w:t>Учреждение не вправе выступать учредителем (участником) юридических лиц.</w:t>
                  </w:r>
                </w:p>
                <w:p w:rsidR="009E6188" w:rsidRPr="00240CBC" w:rsidRDefault="009E6188" w:rsidP="009E6188">
                  <w:pPr>
                    <w:ind w:right="284"/>
                    <w:jc w:val="both"/>
                    <w:rPr>
                      <w:sz w:val="20"/>
                      <w:szCs w:val="20"/>
                    </w:rPr>
                  </w:pPr>
                  <w:r w:rsidRPr="00240CBC">
                    <w:rPr>
                      <w:sz w:val="20"/>
                      <w:szCs w:val="20"/>
                    </w:rPr>
                    <w:tab/>
                    <w:t>1.14.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Кировской области, Уставом муниципального образования Тужинский муниципальный район Кировской области, нормативными правовыми актами органов местного самоуправления муниципального образования Тужинский муниципальный район Кировской области, а также настоящим Уставом и локальными актами Учреждения.</w:t>
                  </w:r>
                </w:p>
                <w:p w:rsidR="009E6188" w:rsidRPr="00240CBC" w:rsidRDefault="009E6188" w:rsidP="009E6188">
                  <w:pPr>
                    <w:ind w:right="284"/>
                    <w:jc w:val="both"/>
                    <w:rPr>
                      <w:sz w:val="20"/>
                      <w:szCs w:val="20"/>
                    </w:rPr>
                  </w:pPr>
                  <w:r w:rsidRPr="00240CBC">
                    <w:rPr>
                      <w:sz w:val="20"/>
                      <w:szCs w:val="20"/>
                    </w:rPr>
                    <w:tab/>
                    <w:t>1.15. Учреждение несёт в установленном законодательством Российской Федерации порядке ответственность за:</w:t>
                  </w:r>
                </w:p>
                <w:p w:rsidR="009E6188" w:rsidRPr="00240CBC" w:rsidRDefault="009E6188" w:rsidP="009E6188">
                  <w:pPr>
                    <w:autoSpaceDE w:val="0"/>
                    <w:autoSpaceDN w:val="0"/>
                    <w:adjustRightInd w:val="0"/>
                    <w:ind w:firstLine="684"/>
                    <w:jc w:val="both"/>
                    <w:rPr>
                      <w:color w:val="000000"/>
                      <w:sz w:val="20"/>
                      <w:szCs w:val="20"/>
                    </w:rPr>
                  </w:pPr>
                  <w:r w:rsidRPr="00240CBC">
                    <w:rPr>
                      <w:sz w:val="20"/>
                      <w:szCs w:val="20"/>
                    </w:rPr>
                    <w:t xml:space="preserve">1.15.1. </w:t>
                  </w:r>
                  <w:r w:rsidRPr="00240CBC">
                    <w:rPr>
                      <w:color w:val="000000"/>
                      <w:sz w:val="20"/>
                      <w:szCs w:val="20"/>
                    </w:rPr>
                    <w:t>невыполнение функций, отнесенных к его компетенции;</w:t>
                  </w:r>
                </w:p>
                <w:p w:rsidR="009E6188" w:rsidRPr="00240CBC" w:rsidRDefault="009E6188" w:rsidP="009E6188">
                  <w:pPr>
                    <w:autoSpaceDE w:val="0"/>
                    <w:autoSpaceDN w:val="0"/>
                    <w:adjustRightInd w:val="0"/>
                    <w:ind w:firstLine="684"/>
                    <w:jc w:val="both"/>
                    <w:rPr>
                      <w:color w:val="000000"/>
                      <w:sz w:val="20"/>
                      <w:szCs w:val="20"/>
                    </w:rPr>
                  </w:pPr>
                  <w:r w:rsidRPr="00240CBC">
                    <w:rPr>
                      <w:sz w:val="20"/>
                      <w:szCs w:val="20"/>
                    </w:rPr>
                    <w:t xml:space="preserve">1.15.2. </w:t>
                  </w:r>
                  <w:r w:rsidRPr="00240CBC">
                    <w:rPr>
                      <w:color w:val="000000"/>
                      <w:sz w:val="20"/>
                      <w:szCs w:val="20"/>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9E6188" w:rsidRPr="00240CBC" w:rsidRDefault="009E6188" w:rsidP="009E6188">
                  <w:pPr>
                    <w:autoSpaceDE w:val="0"/>
                    <w:autoSpaceDN w:val="0"/>
                    <w:adjustRightInd w:val="0"/>
                    <w:ind w:firstLine="684"/>
                    <w:jc w:val="both"/>
                    <w:rPr>
                      <w:color w:val="000000"/>
                      <w:sz w:val="20"/>
                      <w:szCs w:val="20"/>
                    </w:rPr>
                  </w:pPr>
                  <w:r w:rsidRPr="00240CBC">
                    <w:rPr>
                      <w:sz w:val="20"/>
                      <w:szCs w:val="20"/>
                    </w:rPr>
                    <w:t xml:space="preserve">1.15.3. </w:t>
                  </w:r>
                  <w:r w:rsidRPr="00240CBC">
                    <w:rPr>
                      <w:color w:val="000000"/>
                      <w:sz w:val="20"/>
                      <w:szCs w:val="20"/>
                    </w:rPr>
                    <w:t>жизнь и здоровье обучающихся и работников образовательного учреждения во время образовательного процесса;</w:t>
                  </w:r>
                </w:p>
                <w:p w:rsidR="009E6188" w:rsidRPr="00240CBC" w:rsidRDefault="009E6188" w:rsidP="009E6188">
                  <w:pPr>
                    <w:autoSpaceDE w:val="0"/>
                    <w:autoSpaceDN w:val="0"/>
                    <w:adjustRightInd w:val="0"/>
                    <w:ind w:firstLine="684"/>
                    <w:jc w:val="both"/>
                    <w:rPr>
                      <w:color w:val="000000"/>
                      <w:sz w:val="20"/>
                      <w:szCs w:val="20"/>
                    </w:rPr>
                  </w:pPr>
                  <w:r w:rsidRPr="00240CBC">
                    <w:rPr>
                      <w:sz w:val="20"/>
                      <w:szCs w:val="20"/>
                    </w:rPr>
                    <w:t xml:space="preserve">1.15.4. </w:t>
                  </w:r>
                  <w:r w:rsidRPr="00240CBC">
                    <w:rPr>
                      <w:color w:val="000000"/>
                      <w:sz w:val="20"/>
                      <w:szCs w:val="20"/>
                    </w:rPr>
                    <w:t>нарушение прав и свобод обучающихся и работников образовательного учреждения;</w:t>
                  </w:r>
                </w:p>
                <w:p w:rsidR="009E6188" w:rsidRPr="00240CBC" w:rsidRDefault="009E6188" w:rsidP="009E6188">
                  <w:pPr>
                    <w:autoSpaceDE w:val="0"/>
                    <w:autoSpaceDN w:val="0"/>
                    <w:adjustRightInd w:val="0"/>
                    <w:ind w:firstLine="684"/>
                    <w:jc w:val="both"/>
                    <w:rPr>
                      <w:color w:val="000000"/>
                      <w:sz w:val="20"/>
                      <w:szCs w:val="20"/>
                    </w:rPr>
                  </w:pPr>
                  <w:r w:rsidRPr="00240CBC">
                    <w:rPr>
                      <w:sz w:val="20"/>
                      <w:szCs w:val="20"/>
                    </w:rPr>
                    <w:t xml:space="preserve">1.15.5. </w:t>
                  </w:r>
                  <w:r w:rsidRPr="00240CBC">
                    <w:rPr>
                      <w:color w:val="000000"/>
                      <w:sz w:val="20"/>
                      <w:szCs w:val="20"/>
                    </w:rPr>
                    <w:t>иные действия, ответственность за которые предусмотрена действующим законодательством Российской Федерации.</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 xml:space="preserve">1.16.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9E6188" w:rsidRPr="00240CBC" w:rsidRDefault="009E6188" w:rsidP="009E6188">
                  <w:pPr>
                    <w:tabs>
                      <w:tab w:val="num" w:pos="709"/>
                    </w:tabs>
                    <w:autoSpaceDE w:val="0"/>
                    <w:autoSpaceDN w:val="0"/>
                    <w:adjustRightInd w:val="0"/>
                    <w:ind w:firstLine="684"/>
                    <w:jc w:val="both"/>
                    <w:rPr>
                      <w:color w:val="000000"/>
                      <w:sz w:val="20"/>
                      <w:szCs w:val="20"/>
                    </w:rPr>
                  </w:pPr>
                </w:p>
                <w:p w:rsidR="009E6188" w:rsidRPr="00240CBC" w:rsidRDefault="009E6188" w:rsidP="009E6188">
                  <w:pPr>
                    <w:pStyle w:val="1"/>
                    <w:keepLines w:val="0"/>
                    <w:numPr>
                      <w:ilvl w:val="0"/>
                      <w:numId w:val="7"/>
                    </w:numPr>
                    <w:suppressAutoHyphens w:val="0"/>
                    <w:spacing w:before="0" w:line="240" w:lineRule="auto"/>
                    <w:ind w:left="0" w:firstLine="684"/>
                    <w:jc w:val="center"/>
                    <w:rPr>
                      <w:color w:val="000000"/>
                      <w:sz w:val="20"/>
                      <w:szCs w:val="20"/>
                    </w:rPr>
                  </w:pPr>
                  <w:r w:rsidRPr="00240CBC">
                    <w:rPr>
                      <w:color w:val="000000"/>
                      <w:sz w:val="20"/>
                      <w:szCs w:val="20"/>
                    </w:rPr>
                    <w:t>ЦЕЛИ, ЗАДАЧИ И ВИДЫ ДЕЯТЕЛЬНОСТИ УЧРЕЖДЕНИЯ</w:t>
                  </w:r>
                </w:p>
                <w:p w:rsidR="009E6188" w:rsidRPr="00240CBC" w:rsidRDefault="009E6188" w:rsidP="009E6188">
                  <w:pPr>
                    <w:ind w:firstLine="684"/>
                    <w:jc w:val="both"/>
                    <w:rPr>
                      <w:color w:val="000000"/>
                      <w:sz w:val="20"/>
                      <w:szCs w:val="20"/>
                    </w:rPr>
                  </w:pPr>
                </w:p>
                <w:p w:rsidR="009E6188" w:rsidRPr="00240CBC" w:rsidRDefault="009E6188" w:rsidP="009E6188">
                  <w:pPr>
                    <w:tabs>
                      <w:tab w:val="num" w:pos="1004"/>
                    </w:tabs>
                    <w:autoSpaceDE w:val="0"/>
                    <w:autoSpaceDN w:val="0"/>
                    <w:adjustRightInd w:val="0"/>
                    <w:ind w:firstLine="684"/>
                    <w:jc w:val="both"/>
                    <w:rPr>
                      <w:color w:val="000000"/>
                      <w:sz w:val="20"/>
                      <w:szCs w:val="20"/>
                    </w:rPr>
                  </w:pPr>
                  <w:r w:rsidRPr="00240CBC">
                    <w:rPr>
                      <w:bCs/>
                      <w:color w:val="000000"/>
                      <w:sz w:val="20"/>
                      <w:szCs w:val="20"/>
                    </w:rPr>
                    <w:t>2.1. Целью</w:t>
                  </w:r>
                  <w:r w:rsidRPr="00240CBC">
                    <w:rPr>
                      <w:color w:val="000000"/>
                      <w:sz w:val="20"/>
                      <w:szCs w:val="20"/>
                    </w:rPr>
                    <w:t xml:space="preserve"> деятельности Учреждения является удовлетворение образовательных потребностей граждан, общества и государства </w:t>
                  </w:r>
                  <w:r w:rsidRPr="00240CBC">
                    <w:rPr>
                      <w:sz w:val="20"/>
                      <w:szCs w:val="20"/>
                    </w:rPr>
                    <w:t>в области различных видов искусств</w:t>
                  </w:r>
                  <w:r w:rsidRPr="00240CBC">
                    <w:rPr>
                      <w:color w:val="000000"/>
                      <w:sz w:val="20"/>
                      <w:szCs w:val="20"/>
                    </w:rPr>
                    <w:t>.</w:t>
                  </w:r>
                </w:p>
                <w:p w:rsidR="009E6188" w:rsidRPr="00240CBC" w:rsidRDefault="009E6188" w:rsidP="009E6188">
                  <w:pPr>
                    <w:tabs>
                      <w:tab w:val="num" w:pos="1004"/>
                    </w:tabs>
                    <w:autoSpaceDE w:val="0"/>
                    <w:autoSpaceDN w:val="0"/>
                    <w:adjustRightInd w:val="0"/>
                    <w:ind w:firstLine="684"/>
                    <w:jc w:val="both"/>
                    <w:rPr>
                      <w:color w:val="000000"/>
                      <w:sz w:val="20"/>
                      <w:szCs w:val="20"/>
                    </w:rPr>
                  </w:pPr>
                  <w:r w:rsidRPr="00240CBC">
                    <w:rPr>
                      <w:color w:val="000000"/>
                      <w:sz w:val="20"/>
                      <w:szCs w:val="20"/>
                    </w:rPr>
                    <w:t xml:space="preserve">2.2. Задачи: </w:t>
                  </w:r>
                </w:p>
                <w:p w:rsidR="009E6188" w:rsidRPr="00240CBC" w:rsidRDefault="009E6188" w:rsidP="009E6188">
                  <w:pPr>
                    <w:numPr>
                      <w:ilvl w:val="2"/>
                      <w:numId w:val="30"/>
                    </w:numPr>
                    <w:tabs>
                      <w:tab w:val="left" w:pos="-426"/>
                      <w:tab w:val="left" w:pos="-284"/>
                      <w:tab w:val="left" w:pos="142"/>
                    </w:tabs>
                    <w:autoSpaceDE w:val="0"/>
                    <w:autoSpaceDN w:val="0"/>
                    <w:adjustRightInd w:val="0"/>
                    <w:ind w:left="709" w:firstLine="0"/>
                    <w:jc w:val="both"/>
                    <w:rPr>
                      <w:color w:val="000000"/>
                      <w:sz w:val="20"/>
                      <w:szCs w:val="20"/>
                    </w:rPr>
                  </w:pPr>
                  <w:r w:rsidRPr="00240CBC">
                    <w:rPr>
                      <w:sz w:val="20"/>
                      <w:szCs w:val="20"/>
                    </w:rPr>
                    <w:t>выявление одаренных детей в раннем детском возрасте</w:t>
                  </w:r>
                  <w:r w:rsidRPr="00240CBC">
                    <w:rPr>
                      <w:color w:val="000000"/>
                      <w:sz w:val="20"/>
                      <w:szCs w:val="20"/>
                    </w:rPr>
                    <w:t>;</w:t>
                  </w:r>
                </w:p>
                <w:p w:rsidR="009E6188" w:rsidRPr="00240CBC" w:rsidRDefault="009E6188" w:rsidP="009E6188">
                  <w:pPr>
                    <w:numPr>
                      <w:ilvl w:val="2"/>
                      <w:numId w:val="30"/>
                    </w:numPr>
                    <w:tabs>
                      <w:tab w:val="left" w:pos="-426"/>
                      <w:tab w:val="left" w:pos="-284"/>
                      <w:tab w:val="left" w:pos="142"/>
                    </w:tabs>
                    <w:autoSpaceDE w:val="0"/>
                    <w:autoSpaceDN w:val="0"/>
                    <w:adjustRightInd w:val="0"/>
                    <w:ind w:left="0" w:firstLine="684"/>
                    <w:jc w:val="both"/>
                    <w:rPr>
                      <w:color w:val="000000"/>
                      <w:sz w:val="20"/>
                      <w:szCs w:val="20"/>
                    </w:rPr>
                  </w:pPr>
                  <w:r w:rsidRPr="00240CBC">
                    <w:rPr>
                      <w:sz w:val="20"/>
                      <w:szCs w:val="20"/>
                    </w:rPr>
                    <w:t>создание условий для  художественного образования и эстетического воспитания</w:t>
                  </w:r>
                  <w:r w:rsidRPr="00240CBC">
                    <w:rPr>
                      <w:color w:val="000000"/>
                      <w:sz w:val="20"/>
                      <w:szCs w:val="20"/>
                    </w:rPr>
                    <w:t>;</w:t>
                  </w:r>
                </w:p>
                <w:p w:rsidR="009E6188" w:rsidRPr="00240CBC" w:rsidRDefault="009E6188" w:rsidP="009E6188">
                  <w:pPr>
                    <w:numPr>
                      <w:ilvl w:val="2"/>
                      <w:numId w:val="30"/>
                    </w:numPr>
                    <w:tabs>
                      <w:tab w:val="left" w:pos="-426"/>
                      <w:tab w:val="left" w:pos="-284"/>
                      <w:tab w:val="left" w:pos="142"/>
                    </w:tabs>
                    <w:autoSpaceDE w:val="0"/>
                    <w:autoSpaceDN w:val="0"/>
                    <w:adjustRightInd w:val="0"/>
                    <w:ind w:left="0" w:firstLine="684"/>
                    <w:jc w:val="both"/>
                    <w:rPr>
                      <w:color w:val="000000"/>
                      <w:sz w:val="20"/>
                      <w:szCs w:val="20"/>
                    </w:rPr>
                  </w:pPr>
                  <w:r w:rsidRPr="00240CBC">
                    <w:rPr>
                      <w:sz w:val="20"/>
                      <w:szCs w:val="20"/>
                    </w:rPr>
                    <w:t>приобретение детьми знаний, умений и навыков в области выбранного вида искусств;</w:t>
                  </w:r>
                </w:p>
                <w:p w:rsidR="009E6188" w:rsidRPr="00240CBC" w:rsidRDefault="009E6188" w:rsidP="009E6188">
                  <w:pPr>
                    <w:numPr>
                      <w:ilvl w:val="2"/>
                      <w:numId w:val="30"/>
                    </w:numPr>
                    <w:tabs>
                      <w:tab w:val="left" w:pos="-426"/>
                      <w:tab w:val="left" w:pos="-284"/>
                      <w:tab w:val="left" w:pos="142"/>
                    </w:tabs>
                    <w:autoSpaceDE w:val="0"/>
                    <w:autoSpaceDN w:val="0"/>
                    <w:adjustRightInd w:val="0"/>
                    <w:ind w:left="0" w:firstLine="684"/>
                    <w:jc w:val="both"/>
                    <w:rPr>
                      <w:color w:val="000000"/>
                      <w:sz w:val="20"/>
                      <w:szCs w:val="20"/>
                    </w:rPr>
                  </w:pPr>
                  <w:r w:rsidRPr="00240CBC">
                    <w:rPr>
                      <w:color w:val="000000"/>
                      <w:sz w:val="20"/>
                      <w:szCs w:val="20"/>
                    </w:rPr>
                    <w:t>формирование общей культуры;</w:t>
                  </w:r>
                </w:p>
                <w:p w:rsidR="009E6188" w:rsidRPr="00240CBC" w:rsidRDefault="009E6188" w:rsidP="009E6188">
                  <w:pPr>
                    <w:numPr>
                      <w:ilvl w:val="2"/>
                      <w:numId w:val="30"/>
                    </w:numPr>
                    <w:tabs>
                      <w:tab w:val="left" w:pos="-426"/>
                      <w:tab w:val="left" w:pos="-284"/>
                      <w:tab w:val="left" w:pos="142"/>
                    </w:tabs>
                    <w:autoSpaceDE w:val="0"/>
                    <w:autoSpaceDN w:val="0"/>
                    <w:adjustRightInd w:val="0"/>
                    <w:ind w:left="0" w:firstLine="684"/>
                    <w:jc w:val="both"/>
                    <w:rPr>
                      <w:color w:val="000000"/>
                      <w:sz w:val="20"/>
                      <w:szCs w:val="20"/>
                    </w:rPr>
                  </w:pPr>
                  <w:r w:rsidRPr="00240CBC">
                    <w:rPr>
                      <w:sz w:val="20"/>
                      <w:szCs w:val="20"/>
                    </w:rPr>
                    <w:t>приобретение  опыта творческой деятельности</w:t>
                  </w:r>
                  <w:r w:rsidRPr="00240CBC">
                    <w:rPr>
                      <w:color w:val="000000"/>
                      <w:sz w:val="20"/>
                      <w:szCs w:val="20"/>
                    </w:rPr>
                    <w:t>;</w:t>
                  </w:r>
                </w:p>
                <w:p w:rsidR="009E6188" w:rsidRPr="00240CBC" w:rsidRDefault="009E6188" w:rsidP="009E6188">
                  <w:pPr>
                    <w:numPr>
                      <w:ilvl w:val="2"/>
                      <w:numId w:val="30"/>
                    </w:numPr>
                    <w:tabs>
                      <w:tab w:val="left" w:pos="-426"/>
                      <w:tab w:val="left" w:pos="-284"/>
                      <w:tab w:val="left" w:pos="142"/>
                    </w:tabs>
                    <w:autoSpaceDE w:val="0"/>
                    <w:autoSpaceDN w:val="0"/>
                    <w:adjustRightInd w:val="0"/>
                    <w:ind w:left="0" w:firstLine="684"/>
                    <w:jc w:val="both"/>
                    <w:rPr>
                      <w:color w:val="000000"/>
                      <w:sz w:val="20"/>
                      <w:szCs w:val="20"/>
                    </w:rPr>
                  </w:pPr>
                  <w:r w:rsidRPr="00240CBC">
                    <w:rPr>
                      <w:sz w:val="20"/>
                      <w:szCs w:val="20"/>
                    </w:rPr>
                    <w:t>осуществление подготовки детей к поступлению в образовательные учреждения, реализующие профессиональные образовательные программы в области искусств.</w:t>
                  </w:r>
                </w:p>
                <w:p w:rsidR="009E6188" w:rsidRPr="00240CBC" w:rsidRDefault="009E6188" w:rsidP="009E6188">
                  <w:pPr>
                    <w:numPr>
                      <w:ilvl w:val="1"/>
                      <w:numId w:val="30"/>
                    </w:numPr>
                    <w:tabs>
                      <w:tab w:val="num" w:pos="1004"/>
                    </w:tabs>
                    <w:autoSpaceDE w:val="0"/>
                    <w:autoSpaceDN w:val="0"/>
                    <w:adjustRightInd w:val="0"/>
                    <w:ind w:left="0" w:firstLine="684"/>
                    <w:jc w:val="both"/>
                    <w:rPr>
                      <w:color w:val="000000"/>
                      <w:sz w:val="20"/>
                      <w:szCs w:val="20"/>
                    </w:rPr>
                  </w:pPr>
                  <w:r w:rsidRPr="00240CBC">
                    <w:rPr>
                      <w:bCs/>
                      <w:color w:val="000000"/>
                      <w:sz w:val="20"/>
                      <w:szCs w:val="20"/>
                    </w:rPr>
                    <w:t>Учреждение</w:t>
                  </w:r>
                  <w:r w:rsidRPr="00240CBC">
                    <w:rPr>
                      <w:color w:val="000000"/>
                      <w:sz w:val="20"/>
                      <w:szCs w:val="20"/>
                    </w:rPr>
                    <w:t xml:space="preserve"> осуществляет следующие основные виды образовательной деятельности:</w:t>
                  </w:r>
                </w:p>
                <w:p w:rsidR="009E6188" w:rsidRPr="00240CBC" w:rsidRDefault="009E6188" w:rsidP="009E6188">
                  <w:pPr>
                    <w:numPr>
                      <w:ilvl w:val="2"/>
                      <w:numId w:val="30"/>
                    </w:numPr>
                    <w:tabs>
                      <w:tab w:val="num" w:pos="1004"/>
                    </w:tabs>
                    <w:ind w:left="0" w:firstLine="684"/>
                    <w:jc w:val="both"/>
                    <w:rPr>
                      <w:sz w:val="20"/>
                      <w:szCs w:val="20"/>
                    </w:rPr>
                  </w:pPr>
                  <w:r w:rsidRPr="00240CBC">
                    <w:rPr>
                      <w:sz w:val="20"/>
                      <w:szCs w:val="20"/>
                    </w:rPr>
                    <w:t>реализация дополнительных предпрофессиональных общеобразовательных программ в области искусств (по различным видам искусств);</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 xml:space="preserve">реализация дополнительных </w:t>
                  </w:r>
                  <w:r w:rsidRPr="00240CBC">
                    <w:rPr>
                      <w:sz w:val="20"/>
                      <w:szCs w:val="20"/>
                    </w:rPr>
                    <w:t>общеразвивающих программ</w:t>
                  </w:r>
                  <w:r w:rsidRPr="00240CBC">
                    <w:rPr>
                      <w:color w:val="000000"/>
                      <w:sz w:val="20"/>
                      <w:szCs w:val="20"/>
                    </w:rPr>
                    <w:t>;</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методическая работа по совершенствованию образовательного процесса, программ, форм и методов деятельности объединений, мастерства педагогических работников;</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 xml:space="preserve">работа по созданию модифицированных программ, ведущих к адаптивной </w:t>
                  </w:r>
                  <w:r w:rsidRPr="00240CBC">
                    <w:rPr>
                      <w:bCs/>
                      <w:color w:val="000000"/>
                      <w:sz w:val="20"/>
                      <w:szCs w:val="20"/>
                    </w:rPr>
                    <w:t>модели</w:t>
                  </w:r>
                  <w:r w:rsidRPr="00240CBC">
                    <w:rPr>
                      <w:color w:val="000000"/>
                      <w:sz w:val="20"/>
                      <w:szCs w:val="20"/>
                    </w:rPr>
                    <w:t xml:space="preserve"> системы дополнительного образования детей, удовлетворяющей потребности и возможности всех детей;</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разработка и внедрение в учебный процесс авторских педагогических технологий;</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взаимодействие и помощь педагогическим коллективам других образовательных учреждений в реализации дополнительных образовательных  программ, организации досуга и внеурочной деятельности детей, а также детским и юношеским общественным объединениям и организациям по договору с ними.</w:t>
                  </w:r>
                </w:p>
                <w:p w:rsidR="009E6188" w:rsidRPr="00240CBC" w:rsidRDefault="009E6188" w:rsidP="009E6188">
                  <w:pPr>
                    <w:numPr>
                      <w:ilvl w:val="1"/>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В процессе реализации образовательных программ Учреждение осуществляет творческую, культурно-просветительскую и методическую деятельность.</w:t>
                  </w:r>
                </w:p>
                <w:p w:rsidR="009E6188" w:rsidRPr="00240CBC" w:rsidRDefault="009E6188" w:rsidP="009E6188">
                  <w:pPr>
                    <w:numPr>
                      <w:ilvl w:val="1"/>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Учреждение осуществляет следующие виды деятельности по оказанию платных дополнительных образовательных услуг:</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bCs/>
                      <w:color w:val="000000"/>
                      <w:sz w:val="20"/>
                      <w:szCs w:val="20"/>
                    </w:rPr>
                    <w:t>обучение</w:t>
                  </w:r>
                  <w:r w:rsidRPr="00240CBC">
                    <w:rPr>
                      <w:color w:val="000000"/>
                      <w:sz w:val="20"/>
                      <w:szCs w:val="20"/>
                    </w:rPr>
                    <w:t xml:space="preserve"> по дополнительным образовательным учебным программам;</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индивидуальные музыкальные  занятия для детей по предметам, не предусмотренным учебными планами;</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репетиторство с учащимися;</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sz w:val="20"/>
                      <w:szCs w:val="20"/>
                    </w:rPr>
                    <w:t>консультирование;</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sz w:val="20"/>
                      <w:szCs w:val="20"/>
                    </w:rPr>
                    <w:t>занятия в кружках;</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развивающие услуги, связанные с художественно – просветительской деятельностью, направленные на совершенствование образовательного процесса и укрепление учебно-методической базы образовательного учреждения, в т.ч. сдача в аренду имущества (музыкальных инструментов, библиотечного фонда), другие образовательные услуги, находящиеся за рамками соответствующих основных образовательных программ и государственных образовательных стандартов.</w:t>
                  </w:r>
                </w:p>
                <w:p w:rsidR="009E6188" w:rsidRPr="00240CBC" w:rsidRDefault="009E6188" w:rsidP="009E6188">
                  <w:pPr>
                    <w:numPr>
                      <w:ilvl w:val="1"/>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 xml:space="preserve">Платные образовательные услуги не могут быть оказаны вместо образовательной деятельности, финансируемой за счет средств бюджета. </w:t>
                  </w:r>
                </w:p>
                <w:p w:rsidR="009E6188" w:rsidRPr="00240CBC" w:rsidRDefault="009E6188" w:rsidP="009E6188">
                  <w:pPr>
                    <w:numPr>
                      <w:ilvl w:val="1"/>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Учреждение осуществляет следующие виды деятельности, приносящей доход:</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ксерокопирование, тиражирование, переплетные работы;</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полиграфическая, издательская деятельность;</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организация платных концертов, творческих вечеров, фестивалей и конкурсов;</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sz w:val="20"/>
                      <w:szCs w:val="20"/>
                    </w:rPr>
                    <w:t>ремонт и настройка музыкальных инструментов;</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оказание услуг по записи фонограмм;</w:t>
                  </w:r>
                </w:p>
                <w:p w:rsidR="009E6188" w:rsidRPr="00240CBC" w:rsidRDefault="009E6188" w:rsidP="009E6188">
                  <w:pPr>
                    <w:numPr>
                      <w:ilvl w:val="2"/>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тиражирование и продажа звуко- и видеозаписей.</w:t>
                  </w:r>
                </w:p>
                <w:p w:rsidR="009E6188" w:rsidRPr="00240CBC" w:rsidRDefault="009E6188" w:rsidP="009E6188">
                  <w:pPr>
                    <w:numPr>
                      <w:ilvl w:val="1"/>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Учредитель вправе приостановить приносящую доход деятельность Учреждения, если она идёт в ущерб основной уставной образовательной деятельности, до решения суда по этому вопросу.</w:t>
                  </w:r>
                </w:p>
                <w:p w:rsidR="009E6188" w:rsidRPr="00240CBC" w:rsidRDefault="009E6188" w:rsidP="009E6188">
                  <w:pPr>
                    <w:numPr>
                      <w:ilvl w:val="1"/>
                      <w:numId w:val="30"/>
                    </w:numPr>
                    <w:tabs>
                      <w:tab w:val="num" w:pos="1004"/>
                    </w:tabs>
                    <w:autoSpaceDE w:val="0"/>
                    <w:autoSpaceDN w:val="0"/>
                    <w:adjustRightInd w:val="0"/>
                    <w:ind w:left="0" w:firstLine="684"/>
                    <w:jc w:val="both"/>
                    <w:rPr>
                      <w:color w:val="000000"/>
                      <w:sz w:val="20"/>
                      <w:szCs w:val="20"/>
                    </w:rPr>
                  </w:pPr>
                  <w:r w:rsidRPr="00240CBC">
                    <w:rPr>
                      <w:color w:val="000000"/>
                      <w:sz w:val="20"/>
                      <w:szCs w:val="20"/>
                    </w:rPr>
                    <w:t xml:space="preserve"> Осуществление Учреждением приносящей доход  деятельности допускается, если это не противоречит законодательству Российской Федерации.</w:t>
                  </w:r>
                </w:p>
                <w:p w:rsidR="009E6188" w:rsidRPr="00240CBC" w:rsidRDefault="009E6188" w:rsidP="009E6188">
                  <w:pPr>
                    <w:pStyle w:val="ConsPlusNonformat"/>
                    <w:widowControl/>
                    <w:tabs>
                      <w:tab w:val="num" w:pos="0"/>
                      <w:tab w:val="left" w:pos="2595"/>
                    </w:tabs>
                    <w:ind w:firstLine="684"/>
                    <w:jc w:val="both"/>
                    <w:rPr>
                      <w:rFonts w:ascii="Times New Roman" w:hAnsi="Times New Roman" w:cs="Times New Roman"/>
                      <w:color w:val="000000"/>
                    </w:rPr>
                  </w:pPr>
                </w:p>
                <w:p w:rsidR="009E6188" w:rsidRPr="00240CBC" w:rsidRDefault="009E6188" w:rsidP="009E6188">
                  <w:pPr>
                    <w:pStyle w:val="1"/>
                    <w:keepLines w:val="0"/>
                    <w:numPr>
                      <w:ilvl w:val="0"/>
                      <w:numId w:val="8"/>
                    </w:numPr>
                    <w:suppressAutoHyphens w:val="0"/>
                    <w:spacing w:before="0" w:line="240" w:lineRule="auto"/>
                    <w:ind w:left="0" w:firstLine="684"/>
                    <w:jc w:val="center"/>
                    <w:rPr>
                      <w:color w:val="000000"/>
                      <w:sz w:val="20"/>
                      <w:szCs w:val="20"/>
                    </w:rPr>
                  </w:pPr>
                  <w:r w:rsidRPr="00240CBC">
                    <w:rPr>
                      <w:color w:val="000000"/>
                      <w:sz w:val="20"/>
                      <w:szCs w:val="20"/>
                    </w:rPr>
                    <w:t>ОРГАНИЗАЦИЯ ОБРАЗОВАТЕЛЬНОГО ПРОЦЕССА</w:t>
                  </w:r>
                </w:p>
                <w:p w:rsidR="009E6188" w:rsidRPr="00240CBC" w:rsidRDefault="009E6188" w:rsidP="009E6188">
                  <w:pPr>
                    <w:ind w:firstLine="684"/>
                    <w:jc w:val="both"/>
                    <w:rPr>
                      <w:color w:val="000000"/>
                      <w:sz w:val="20"/>
                      <w:szCs w:val="20"/>
                    </w:rPr>
                  </w:pPr>
                </w:p>
                <w:p w:rsidR="009E6188" w:rsidRPr="00240CBC" w:rsidRDefault="009E6188" w:rsidP="009E6188">
                  <w:pPr>
                    <w:numPr>
                      <w:ilvl w:val="1"/>
                      <w:numId w:val="8"/>
                    </w:numPr>
                    <w:tabs>
                      <w:tab w:val="num" w:pos="0"/>
                    </w:tabs>
                    <w:autoSpaceDE w:val="0"/>
                    <w:autoSpaceDN w:val="0"/>
                    <w:adjustRightInd w:val="0"/>
                    <w:ind w:left="0" w:firstLine="684"/>
                    <w:jc w:val="both"/>
                    <w:rPr>
                      <w:color w:val="000000"/>
                      <w:sz w:val="20"/>
                      <w:szCs w:val="20"/>
                    </w:rPr>
                  </w:pPr>
                  <w:r w:rsidRPr="00240CBC">
                    <w:rPr>
                      <w:color w:val="000000"/>
                      <w:sz w:val="20"/>
                      <w:szCs w:val="20"/>
                    </w:rPr>
                    <w:t xml:space="preserve">Учреждение самостоятельно осуществляет образовательный процесс в соответствии с настоящим Уставом, лицензией и свидетельством о государственной аккредитации. </w:t>
                  </w:r>
                </w:p>
                <w:p w:rsidR="009E6188" w:rsidRPr="00240CBC" w:rsidRDefault="009E6188" w:rsidP="009E6188">
                  <w:pPr>
                    <w:numPr>
                      <w:ilvl w:val="1"/>
                      <w:numId w:val="8"/>
                    </w:numPr>
                    <w:tabs>
                      <w:tab w:val="num" w:pos="0"/>
                    </w:tabs>
                    <w:autoSpaceDE w:val="0"/>
                    <w:autoSpaceDN w:val="0"/>
                    <w:adjustRightInd w:val="0"/>
                    <w:ind w:left="0" w:firstLine="684"/>
                    <w:jc w:val="both"/>
                    <w:rPr>
                      <w:color w:val="000000"/>
                      <w:sz w:val="20"/>
                      <w:szCs w:val="20"/>
                    </w:rPr>
                  </w:pPr>
                  <w:r w:rsidRPr="00240CBC">
                    <w:rPr>
                      <w:color w:val="000000"/>
                      <w:sz w:val="20"/>
                      <w:szCs w:val="20"/>
                    </w:rPr>
                    <w:t>Обучение в Учреждении проводится на русском языке.</w:t>
                  </w:r>
                </w:p>
                <w:p w:rsidR="009E6188" w:rsidRPr="00240CBC" w:rsidRDefault="009E6188" w:rsidP="009E6188">
                  <w:pPr>
                    <w:numPr>
                      <w:ilvl w:val="1"/>
                      <w:numId w:val="8"/>
                    </w:numPr>
                    <w:tabs>
                      <w:tab w:val="num" w:pos="0"/>
                    </w:tabs>
                    <w:autoSpaceDE w:val="0"/>
                    <w:autoSpaceDN w:val="0"/>
                    <w:adjustRightInd w:val="0"/>
                    <w:ind w:left="0" w:firstLine="684"/>
                    <w:jc w:val="both"/>
                    <w:rPr>
                      <w:color w:val="000000"/>
                      <w:sz w:val="20"/>
                      <w:szCs w:val="20"/>
                    </w:rPr>
                  </w:pPr>
                  <w:r w:rsidRPr="00240CBC">
                    <w:rPr>
                      <w:color w:val="000000"/>
                      <w:sz w:val="20"/>
                      <w:szCs w:val="20"/>
                    </w:rPr>
                    <w:t xml:space="preserve">Содержание образования в Учреждении определяется образовательными программами, разрабатываемыми, принимаемыми и реализуемыми Учреждением самостоятельно. Образовательные программы разрабатываются Учреждением в соответствии с примерными образовательными программами, разработанными и рекомендованными Минкультуры </w:t>
                  </w:r>
                  <w:r w:rsidRPr="00240CBC">
                    <w:rPr>
                      <w:bCs/>
                      <w:color w:val="000000"/>
                      <w:sz w:val="20"/>
                      <w:szCs w:val="20"/>
                    </w:rPr>
                    <w:t>РФ.</w:t>
                  </w:r>
                </w:p>
                <w:p w:rsidR="009E6188" w:rsidRPr="00240CBC" w:rsidRDefault="009E6188" w:rsidP="009E6188">
                  <w:pPr>
                    <w:numPr>
                      <w:ilvl w:val="1"/>
                      <w:numId w:val="8"/>
                    </w:numPr>
                    <w:tabs>
                      <w:tab w:val="num" w:pos="0"/>
                    </w:tabs>
                    <w:autoSpaceDE w:val="0"/>
                    <w:autoSpaceDN w:val="0"/>
                    <w:adjustRightInd w:val="0"/>
                    <w:ind w:left="0" w:firstLine="684"/>
                    <w:jc w:val="both"/>
                    <w:rPr>
                      <w:color w:val="000000"/>
                      <w:sz w:val="20"/>
                      <w:szCs w:val="20"/>
                    </w:rPr>
                  </w:pPr>
                  <w:r w:rsidRPr="00240CBC">
                    <w:rPr>
                      <w:color w:val="000000"/>
                      <w:sz w:val="20"/>
                      <w:szCs w:val="20"/>
                    </w:rPr>
                    <w:t>Учреждение самостоятельно формирует контингент обучающихся в соответствии с лицензией.</w:t>
                  </w:r>
                </w:p>
                <w:p w:rsidR="009E6188" w:rsidRPr="00240CBC" w:rsidRDefault="009E6188" w:rsidP="009E6188">
                  <w:pPr>
                    <w:numPr>
                      <w:ilvl w:val="1"/>
                      <w:numId w:val="8"/>
                    </w:numPr>
                    <w:tabs>
                      <w:tab w:val="num" w:pos="0"/>
                    </w:tabs>
                    <w:autoSpaceDE w:val="0"/>
                    <w:autoSpaceDN w:val="0"/>
                    <w:adjustRightInd w:val="0"/>
                    <w:ind w:left="0" w:firstLine="684"/>
                    <w:jc w:val="both"/>
                    <w:rPr>
                      <w:color w:val="000000"/>
                      <w:sz w:val="20"/>
                      <w:szCs w:val="20"/>
                    </w:rPr>
                  </w:pPr>
                  <w:r w:rsidRPr="00240CBC">
                    <w:rPr>
                      <w:color w:val="000000"/>
                      <w:sz w:val="20"/>
                      <w:szCs w:val="20"/>
                    </w:rPr>
                    <w:t>С целью организации приема и проведения отбора детей в Учреждении создаются приемная комиссия, апелляционная комиссия.</w:t>
                  </w:r>
                </w:p>
                <w:p w:rsidR="009E6188" w:rsidRPr="00240CBC" w:rsidRDefault="009E6188" w:rsidP="009E6188">
                  <w:pPr>
                    <w:numPr>
                      <w:ilvl w:val="1"/>
                      <w:numId w:val="8"/>
                    </w:numPr>
                    <w:tabs>
                      <w:tab w:val="num" w:pos="0"/>
                    </w:tabs>
                    <w:autoSpaceDE w:val="0"/>
                    <w:autoSpaceDN w:val="0"/>
                    <w:adjustRightInd w:val="0"/>
                    <w:ind w:left="0" w:firstLine="684"/>
                    <w:jc w:val="both"/>
                    <w:rPr>
                      <w:color w:val="000000"/>
                      <w:sz w:val="20"/>
                      <w:szCs w:val="20"/>
                    </w:rPr>
                  </w:pPr>
                  <w:r w:rsidRPr="00240CBC">
                    <w:rPr>
                      <w:color w:val="000000"/>
                      <w:sz w:val="20"/>
                      <w:szCs w:val="20"/>
                    </w:rPr>
                    <w:t>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Учреждения.</w:t>
                  </w:r>
                </w:p>
                <w:p w:rsidR="009E6188" w:rsidRPr="00240CBC" w:rsidRDefault="009E6188" w:rsidP="009E6188">
                  <w:pPr>
                    <w:numPr>
                      <w:ilvl w:val="1"/>
                      <w:numId w:val="8"/>
                    </w:numPr>
                    <w:tabs>
                      <w:tab w:val="num" w:pos="0"/>
                      <w:tab w:val="left" w:pos="709"/>
                    </w:tabs>
                    <w:autoSpaceDE w:val="0"/>
                    <w:autoSpaceDN w:val="0"/>
                    <w:adjustRightInd w:val="0"/>
                    <w:ind w:left="0" w:firstLine="684"/>
                    <w:jc w:val="both"/>
                    <w:rPr>
                      <w:color w:val="000000"/>
                      <w:sz w:val="20"/>
                      <w:szCs w:val="20"/>
                    </w:rPr>
                  </w:pPr>
                  <w:r w:rsidRPr="00240CBC">
                    <w:rPr>
                      <w:sz w:val="20"/>
                      <w:szCs w:val="20"/>
                    </w:rPr>
                    <w:t>Порядок приёма учащихся:</w:t>
                  </w:r>
                </w:p>
                <w:p w:rsidR="009E6188" w:rsidRPr="00240CBC" w:rsidRDefault="009E6188" w:rsidP="009E6188">
                  <w:pPr>
                    <w:ind w:firstLine="684"/>
                    <w:jc w:val="both"/>
                    <w:rPr>
                      <w:sz w:val="20"/>
                      <w:szCs w:val="20"/>
                    </w:rPr>
                  </w:pPr>
                  <w:r w:rsidRPr="00240CBC">
                    <w:rPr>
                      <w:sz w:val="20"/>
                      <w:szCs w:val="20"/>
                    </w:rPr>
                    <w:t>3.7.1. Перечень документов для учащихся 1 классов:</w:t>
                  </w:r>
                </w:p>
                <w:p w:rsidR="009E6188" w:rsidRPr="00240CBC" w:rsidRDefault="009E6188" w:rsidP="009E6188">
                  <w:pPr>
                    <w:ind w:firstLine="684"/>
                    <w:jc w:val="both"/>
                    <w:rPr>
                      <w:sz w:val="20"/>
                      <w:szCs w:val="20"/>
                    </w:rPr>
                  </w:pPr>
                  <w:r w:rsidRPr="00240CBC">
                    <w:rPr>
                      <w:sz w:val="20"/>
                      <w:szCs w:val="20"/>
                    </w:rPr>
                    <w:t>3.7.1.1. заявление от родителей (законных представителей) на имя Директора Учреждения;</w:t>
                  </w:r>
                </w:p>
                <w:p w:rsidR="009E6188" w:rsidRPr="00240CBC" w:rsidRDefault="009E6188" w:rsidP="009E6188">
                  <w:pPr>
                    <w:ind w:firstLine="684"/>
                    <w:jc w:val="both"/>
                    <w:rPr>
                      <w:sz w:val="20"/>
                      <w:szCs w:val="20"/>
                    </w:rPr>
                  </w:pPr>
                  <w:r w:rsidRPr="00240CBC">
                    <w:rPr>
                      <w:sz w:val="20"/>
                      <w:szCs w:val="20"/>
                    </w:rPr>
                    <w:t>3.7.1.2. ксерокопия свидетельства о рождении;</w:t>
                  </w:r>
                </w:p>
                <w:p w:rsidR="009E6188" w:rsidRPr="00240CBC" w:rsidRDefault="009E6188" w:rsidP="009E6188">
                  <w:pPr>
                    <w:ind w:firstLine="684"/>
                    <w:jc w:val="both"/>
                    <w:rPr>
                      <w:sz w:val="20"/>
                      <w:szCs w:val="20"/>
                    </w:rPr>
                  </w:pPr>
                  <w:r w:rsidRPr="00240CBC">
                    <w:rPr>
                      <w:sz w:val="20"/>
                      <w:szCs w:val="20"/>
                    </w:rPr>
                    <w:t>3.7.1.3. справка от участкового врача-педиатра о допуске ребёнка к занятиям по состоянию здоровья.</w:t>
                  </w:r>
                </w:p>
                <w:p w:rsidR="009E6188" w:rsidRPr="00240CBC" w:rsidRDefault="009E6188" w:rsidP="009E6188">
                  <w:pPr>
                    <w:pStyle w:val="21"/>
                    <w:ind w:firstLine="684"/>
                    <w:rPr>
                      <w:sz w:val="20"/>
                      <w:szCs w:val="20"/>
                    </w:rPr>
                  </w:pPr>
                  <w:r w:rsidRPr="00240CBC">
                    <w:rPr>
                      <w:sz w:val="20"/>
                      <w:szCs w:val="20"/>
                    </w:rPr>
                    <w:t>3.7.2. Дети, поступающие в  Учреждение, проходят приёмные испытания. Зачисление проводится приказом Директора   на основании   решения приёмной комиссии. Отношения между администрацией Учреждения и родителями (законными представителями) регламентируются договором.</w:t>
                  </w:r>
                </w:p>
                <w:p w:rsidR="009E6188" w:rsidRPr="00240CBC" w:rsidRDefault="009E6188" w:rsidP="009E6188">
                  <w:pPr>
                    <w:pStyle w:val="21"/>
                    <w:ind w:firstLine="684"/>
                    <w:rPr>
                      <w:sz w:val="20"/>
                      <w:szCs w:val="20"/>
                    </w:rPr>
                  </w:pPr>
                  <w:r w:rsidRPr="00240CBC">
                    <w:rPr>
                      <w:sz w:val="20"/>
                      <w:szCs w:val="20"/>
                    </w:rPr>
                    <w:t>3.7.3. При приёме учащихся администрация Учреждения обязана ознакомить родителей детей и/или их законных представителей с Уставом учреждения и другими документами, регламентирующими организацию образовательного процесса.</w:t>
                  </w:r>
                </w:p>
                <w:p w:rsidR="009E6188" w:rsidRPr="00240CBC" w:rsidRDefault="009E6188" w:rsidP="009E6188">
                  <w:pPr>
                    <w:pStyle w:val="21"/>
                    <w:ind w:firstLine="684"/>
                    <w:rPr>
                      <w:color w:val="000000"/>
                      <w:sz w:val="20"/>
                      <w:szCs w:val="20"/>
                    </w:rPr>
                  </w:pPr>
                  <w:r w:rsidRPr="00240CBC">
                    <w:rPr>
                      <w:color w:val="000000"/>
                      <w:sz w:val="20"/>
                      <w:szCs w:val="20"/>
                    </w:rPr>
                    <w:t xml:space="preserve">3.8. В первый класс </w:t>
                  </w:r>
                  <w:r w:rsidRPr="00240CBC">
                    <w:rPr>
                      <w:sz w:val="20"/>
                      <w:szCs w:val="20"/>
                    </w:rPr>
                    <w:t>Учреждения</w:t>
                  </w:r>
                  <w:r w:rsidRPr="00240CBC">
                    <w:rPr>
                      <w:color w:val="000000"/>
                      <w:sz w:val="20"/>
                      <w:szCs w:val="20"/>
                    </w:rPr>
                    <w:t xml:space="preserve"> проводится прием детей  в возрасте от   </w:t>
                  </w:r>
                  <w:r w:rsidRPr="00240CBC">
                    <w:rPr>
                      <w:rStyle w:val="FontStyle16"/>
                      <w:sz w:val="20"/>
                      <w:szCs w:val="20"/>
                    </w:rPr>
                    <w:t xml:space="preserve"> пяти до девяти лет и с десяти до двенадцати лет, </w:t>
                  </w:r>
                  <w:r w:rsidRPr="00240CBC">
                    <w:rPr>
                      <w:color w:val="000000"/>
                      <w:sz w:val="20"/>
                      <w:szCs w:val="20"/>
                    </w:rPr>
                    <w:t xml:space="preserve">в зависимости от срока реализации образовательной программы в области искусств, установленной федеральными государственными требованиями; с пяти до шести лет – в подготовительную группу. </w:t>
                  </w:r>
                  <w:r w:rsidRPr="00240CBC">
                    <w:rPr>
                      <w:sz w:val="20"/>
                      <w:szCs w:val="20"/>
                    </w:rPr>
                    <w:t>В отдельных случаях, с учетом индивидуальных способностей поступающего в школу  и особенностей отделения, на основании решения педагогического совета, в порядке исключения, допускаются отступления от установленных возрастных требований.</w:t>
                  </w:r>
                </w:p>
                <w:p w:rsidR="009E6188" w:rsidRPr="00240CBC" w:rsidRDefault="009E6188" w:rsidP="009E6188">
                  <w:pPr>
                    <w:ind w:firstLine="684"/>
                    <w:jc w:val="both"/>
                    <w:rPr>
                      <w:color w:val="000000"/>
                      <w:sz w:val="20"/>
                      <w:szCs w:val="20"/>
                    </w:rPr>
                  </w:pPr>
                  <w:r w:rsidRPr="00240CBC">
                    <w:rPr>
                      <w:color w:val="000000"/>
                      <w:sz w:val="20"/>
                      <w:szCs w:val="20"/>
                    </w:rPr>
                    <w:t xml:space="preserve">3.9. При наличии мест, оставшихся вакантными после зачисления по результатам отбора детей, </w:t>
                  </w:r>
                  <w:r w:rsidRPr="00240CBC">
                    <w:rPr>
                      <w:sz w:val="20"/>
                      <w:szCs w:val="20"/>
                    </w:rPr>
                    <w:t>Учреждение</w:t>
                  </w:r>
                  <w:r w:rsidRPr="00240CBC">
                    <w:rPr>
                      <w:color w:val="000000"/>
                      <w:sz w:val="20"/>
                      <w:szCs w:val="20"/>
                    </w:rPr>
                    <w:t xml:space="preserve">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9E6188" w:rsidRPr="00240CBC" w:rsidRDefault="009E6188" w:rsidP="009E6188">
                  <w:pPr>
                    <w:ind w:firstLine="684"/>
                    <w:jc w:val="both"/>
                    <w:rPr>
                      <w:color w:val="000000"/>
                      <w:sz w:val="20"/>
                      <w:szCs w:val="20"/>
                    </w:rPr>
                  </w:pPr>
                  <w:r w:rsidRPr="00240CBC">
                    <w:rPr>
                      <w:color w:val="000000"/>
                      <w:sz w:val="20"/>
                      <w:szCs w:val="20"/>
                    </w:rPr>
                    <w:t>3.10.  Обучающимся Учреждения является лицо, зачисленное приказом Директора по результатам отбора при приеме.</w:t>
                  </w:r>
                </w:p>
                <w:p w:rsidR="009E6188" w:rsidRPr="00240CBC" w:rsidRDefault="009E6188" w:rsidP="009E6188">
                  <w:pPr>
                    <w:ind w:firstLine="684"/>
                    <w:jc w:val="both"/>
                    <w:rPr>
                      <w:color w:val="000000"/>
                      <w:sz w:val="20"/>
                      <w:szCs w:val="20"/>
                    </w:rPr>
                  </w:pPr>
                  <w:r w:rsidRPr="00240CBC">
                    <w:rPr>
                      <w:color w:val="000000"/>
                      <w:sz w:val="20"/>
                      <w:szCs w:val="20"/>
                    </w:rPr>
                    <w:t xml:space="preserve">3.11.  Организация учебного процесса в </w:t>
                  </w:r>
                  <w:r w:rsidRPr="00240CBC">
                    <w:rPr>
                      <w:sz w:val="20"/>
                      <w:szCs w:val="20"/>
                    </w:rPr>
                    <w:t>Учреждении</w:t>
                  </w:r>
                  <w:r w:rsidRPr="00240CBC">
                    <w:rPr>
                      <w:color w:val="000000"/>
                      <w:sz w:val="20"/>
                      <w:szCs w:val="20"/>
                    </w:rPr>
                    <w:t xml:space="preserve"> осуществляется в соответствии с расписанием  занятий по каждой из реализуемых образовательных программ, которые разрабатываются и утверждаются </w:t>
                  </w:r>
                  <w:r w:rsidRPr="00240CBC">
                    <w:rPr>
                      <w:sz w:val="20"/>
                      <w:szCs w:val="20"/>
                    </w:rPr>
                    <w:t>Учреждением</w:t>
                  </w:r>
                  <w:r w:rsidRPr="00240CBC">
                    <w:rPr>
                      <w:color w:val="000000"/>
                      <w:sz w:val="20"/>
                      <w:szCs w:val="20"/>
                    </w:rPr>
                    <w:t xml:space="preserve"> самостоятельно на основании учебных планов.</w:t>
                  </w:r>
                </w:p>
                <w:p w:rsidR="009E6188" w:rsidRPr="00240CBC" w:rsidRDefault="009E6188" w:rsidP="009E6188">
                  <w:pPr>
                    <w:ind w:firstLine="684"/>
                    <w:jc w:val="both"/>
                    <w:rPr>
                      <w:color w:val="000000"/>
                      <w:sz w:val="20"/>
                      <w:szCs w:val="20"/>
                    </w:rPr>
                  </w:pPr>
                  <w:r w:rsidRPr="00240CBC">
                    <w:rPr>
                      <w:color w:val="000000"/>
                      <w:sz w:val="20"/>
                      <w:szCs w:val="20"/>
                    </w:rPr>
                    <w:t xml:space="preserve">3.12. </w:t>
                  </w:r>
                  <w:r w:rsidRPr="00240CBC">
                    <w:rPr>
                      <w:sz w:val="20"/>
                      <w:szCs w:val="20"/>
                    </w:rPr>
                    <w:t>Учреждение</w:t>
                  </w:r>
                  <w:r w:rsidRPr="00240CBC">
                    <w:rPr>
                      <w:color w:val="000000"/>
                      <w:sz w:val="20"/>
                      <w:szCs w:val="20"/>
                    </w:rPr>
                    <w:t xml:space="preserve"> реализует дополнительные общеобразовательные предпрофессиональные программы (далее - образовательные программы в области искусств)  и </w:t>
                  </w:r>
                  <w:r w:rsidRPr="00240CBC">
                    <w:rPr>
                      <w:sz w:val="20"/>
                      <w:szCs w:val="20"/>
                    </w:rPr>
                    <w:t xml:space="preserve">общеразвивающие </w:t>
                  </w:r>
                  <w:r w:rsidRPr="00240CBC">
                    <w:rPr>
                      <w:color w:val="000000"/>
                      <w:sz w:val="20"/>
                      <w:szCs w:val="20"/>
                    </w:rPr>
                    <w:t>программы в области искусств.</w:t>
                  </w:r>
                </w:p>
                <w:p w:rsidR="009E6188" w:rsidRPr="00240CBC" w:rsidRDefault="009E6188" w:rsidP="009E6188">
                  <w:pPr>
                    <w:tabs>
                      <w:tab w:val="left" w:pos="851"/>
                    </w:tabs>
                    <w:ind w:firstLine="684"/>
                    <w:jc w:val="both"/>
                    <w:rPr>
                      <w:color w:val="000000"/>
                      <w:sz w:val="20"/>
                      <w:szCs w:val="20"/>
                    </w:rPr>
                  </w:pPr>
                  <w:r w:rsidRPr="00240CBC">
                    <w:rPr>
                      <w:color w:val="000000"/>
                      <w:sz w:val="20"/>
                      <w:szCs w:val="20"/>
                    </w:rPr>
                    <w:t xml:space="preserve">3.13.Образовательные программы в области искусств разрабатываются </w:t>
                  </w:r>
                  <w:r w:rsidRPr="00240CBC">
                    <w:rPr>
                      <w:sz w:val="20"/>
                      <w:szCs w:val="20"/>
                    </w:rPr>
                    <w:t>Учреждением</w:t>
                  </w:r>
                  <w:r w:rsidRPr="00240CBC">
                    <w:rPr>
                      <w:color w:val="000000"/>
                      <w:sz w:val="20"/>
                      <w:szCs w:val="20"/>
                    </w:rPr>
                    <w:t xml:space="preserve">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w:t>
                  </w:r>
                </w:p>
                <w:p w:rsidR="009E6188" w:rsidRPr="00240CBC" w:rsidRDefault="009E6188" w:rsidP="009E6188">
                  <w:pPr>
                    <w:ind w:firstLine="684"/>
                    <w:jc w:val="both"/>
                    <w:rPr>
                      <w:color w:val="000000"/>
                      <w:sz w:val="20"/>
                      <w:szCs w:val="20"/>
                    </w:rPr>
                  </w:pPr>
                  <w:r w:rsidRPr="00240CBC">
                    <w:rPr>
                      <w:color w:val="000000"/>
                      <w:sz w:val="20"/>
                      <w:szCs w:val="20"/>
                    </w:rPr>
                    <w:t>3.14. Нормативные сроки реализации образовательных программ в области искусств:</w:t>
                  </w:r>
                </w:p>
                <w:p w:rsidR="009E6188" w:rsidRPr="00240CBC" w:rsidRDefault="009E6188" w:rsidP="009E6188">
                  <w:pPr>
                    <w:ind w:firstLine="684"/>
                    <w:jc w:val="both"/>
                    <w:rPr>
                      <w:color w:val="000000"/>
                      <w:sz w:val="20"/>
                      <w:szCs w:val="20"/>
                    </w:rPr>
                  </w:pPr>
                  <w:r w:rsidRPr="00240CBC">
                    <w:rPr>
                      <w:color w:val="000000"/>
                      <w:sz w:val="20"/>
                      <w:szCs w:val="20"/>
                    </w:rPr>
                    <w:t>3.14.1. Дополнительные предпрофессиональные общеобразовательные программы:</w:t>
                  </w:r>
                </w:p>
                <w:p w:rsidR="009E6188" w:rsidRPr="00240CBC" w:rsidRDefault="009E6188" w:rsidP="009E6188">
                  <w:pPr>
                    <w:ind w:firstLine="684"/>
                    <w:jc w:val="both"/>
                    <w:rPr>
                      <w:color w:val="000000"/>
                      <w:sz w:val="20"/>
                      <w:szCs w:val="20"/>
                    </w:rPr>
                  </w:pPr>
                  <w:r w:rsidRPr="00240CBC">
                    <w:rPr>
                      <w:color w:val="000000"/>
                      <w:sz w:val="20"/>
                      <w:szCs w:val="20"/>
                    </w:rPr>
                    <w:t>Фортепиано – 8(9) лет</w:t>
                  </w:r>
                </w:p>
                <w:p w:rsidR="009E6188" w:rsidRPr="00240CBC" w:rsidRDefault="009E6188" w:rsidP="009E6188">
                  <w:pPr>
                    <w:ind w:firstLine="684"/>
                    <w:jc w:val="both"/>
                    <w:rPr>
                      <w:color w:val="000000"/>
                      <w:sz w:val="20"/>
                      <w:szCs w:val="20"/>
                    </w:rPr>
                  </w:pPr>
                  <w:r w:rsidRPr="00240CBC">
                    <w:rPr>
                      <w:color w:val="000000"/>
                      <w:sz w:val="20"/>
                      <w:szCs w:val="20"/>
                    </w:rPr>
                    <w:t>Народные инструменты -5(6), 8(9) лет</w:t>
                  </w:r>
                </w:p>
                <w:p w:rsidR="009E6188" w:rsidRPr="00240CBC" w:rsidRDefault="009E6188" w:rsidP="009E6188">
                  <w:pPr>
                    <w:ind w:firstLine="684"/>
                    <w:jc w:val="both"/>
                    <w:rPr>
                      <w:color w:val="000000"/>
                      <w:sz w:val="20"/>
                      <w:szCs w:val="20"/>
                    </w:rPr>
                  </w:pPr>
                  <w:r w:rsidRPr="00240CBC">
                    <w:rPr>
                      <w:color w:val="000000"/>
                      <w:sz w:val="20"/>
                      <w:szCs w:val="20"/>
                    </w:rPr>
                    <w:t>3.14.2.</w:t>
                  </w:r>
                  <w:r w:rsidRPr="00240CBC">
                    <w:rPr>
                      <w:sz w:val="20"/>
                      <w:szCs w:val="20"/>
                    </w:rPr>
                    <w:t xml:space="preserve"> </w:t>
                  </w:r>
                  <w:r w:rsidRPr="00240CBC">
                    <w:rPr>
                      <w:color w:val="000000"/>
                      <w:sz w:val="20"/>
                      <w:szCs w:val="20"/>
                    </w:rPr>
                    <w:t>Дополнительные</w:t>
                  </w:r>
                  <w:r w:rsidRPr="00240CBC">
                    <w:rPr>
                      <w:sz w:val="20"/>
                      <w:szCs w:val="20"/>
                    </w:rPr>
                    <w:t xml:space="preserve"> общеразвивающие</w:t>
                  </w:r>
                  <w:r w:rsidRPr="00240CBC">
                    <w:rPr>
                      <w:color w:val="000000"/>
                      <w:sz w:val="20"/>
                      <w:szCs w:val="20"/>
                    </w:rPr>
                    <w:t xml:space="preserve"> программы:</w:t>
                  </w:r>
                </w:p>
                <w:p w:rsidR="009E6188" w:rsidRPr="00240CBC" w:rsidRDefault="009E6188" w:rsidP="009E6188">
                  <w:pPr>
                    <w:ind w:firstLine="684"/>
                    <w:jc w:val="both"/>
                    <w:rPr>
                      <w:color w:val="000000"/>
                      <w:sz w:val="20"/>
                      <w:szCs w:val="20"/>
                    </w:rPr>
                  </w:pPr>
                  <w:r w:rsidRPr="00240CBC">
                    <w:rPr>
                      <w:color w:val="000000"/>
                      <w:sz w:val="20"/>
                      <w:szCs w:val="20"/>
                    </w:rPr>
                    <w:t>Фортепиано – 4 года</w:t>
                  </w:r>
                </w:p>
                <w:p w:rsidR="009E6188" w:rsidRPr="00240CBC" w:rsidRDefault="009E6188" w:rsidP="009E6188">
                  <w:pPr>
                    <w:ind w:firstLine="684"/>
                    <w:jc w:val="both"/>
                    <w:rPr>
                      <w:color w:val="000000"/>
                      <w:sz w:val="20"/>
                      <w:szCs w:val="20"/>
                    </w:rPr>
                  </w:pPr>
                  <w:r w:rsidRPr="00240CBC">
                    <w:rPr>
                      <w:color w:val="000000"/>
                      <w:sz w:val="20"/>
                      <w:szCs w:val="20"/>
                    </w:rPr>
                    <w:t xml:space="preserve">Народные инструменты – 4 года </w:t>
                  </w:r>
                </w:p>
                <w:p w:rsidR="009E6188" w:rsidRPr="00240CBC" w:rsidRDefault="009E6188" w:rsidP="009E6188">
                  <w:pPr>
                    <w:ind w:firstLine="684"/>
                    <w:jc w:val="both"/>
                    <w:rPr>
                      <w:color w:val="000000"/>
                      <w:sz w:val="20"/>
                      <w:szCs w:val="20"/>
                    </w:rPr>
                  </w:pPr>
                  <w:r w:rsidRPr="00240CBC">
                    <w:rPr>
                      <w:color w:val="000000"/>
                      <w:sz w:val="20"/>
                      <w:szCs w:val="20"/>
                    </w:rPr>
                    <w:t>Подготовительный класс – 1(2) года</w:t>
                  </w:r>
                </w:p>
                <w:p w:rsidR="009E6188" w:rsidRPr="00240CBC" w:rsidRDefault="009E6188" w:rsidP="009E6188">
                  <w:pPr>
                    <w:ind w:firstLine="684"/>
                    <w:jc w:val="both"/>
                    <w:rPr>
                      <w:color w:val="000000"/>
                      <w:sz w:val="20"/>
                      <w:szCs w:val="20"/>
                    </w:rPr>
                  </w:pPr>
                  <w:r w:rsidRPr="00240CBC">
                    <w:rPr>
                      <w:color w:val="000000"/>
                      <w:sz w:val="20"/>
                      <w:szCs w:val="20"/>
                    </w:rPr>
                    <w:t xml:space="preserve">3.15. </w:t>
                  </w:r>
                  <w:r w:rsidRPr="00240CBC">
                    <w:rPr>
                      <w:sz w:val="20"/>
                      <w:szCs w:val="20"/>
                    </w:rPr>
                    <w:t>Учреждение</w:t>
                  </w:r>
                  <w:r w:rsidRPr="00240CBC">
                    <w:rPr>
                      <w:color w:val="000000"/>
                      <w:sz w:val="20"/>
                      <w:szCs w:val="20"/>
                    </w:rPr>
                    <w:t xml:space="preserve"> имеет право реализовывать образовательную программу в области искусств в сокращенные сроки по сравнению с нормативными при условии готовности  обучающегося к ее  освоению.</w:t>
                  </w:r>
                </w:p>
                <w:p w:rsidR="009E6188" w:rsidRPr="00240CBC" w:rsidRDefault="009E6188" w:rsidP="009E6188">
                  <w:pPr>
                    <w:ind w:firstLine="684"/>
                    <w:jc w:val="both"/>
                    <w:rPr>
                      <w:color w:val="000000"/>
                      <w:sz w:val="20"/>
                      <w:szCs w:val="20"/>
                    </w:rPr>
                  </w:pPr>
                  <w:r w:rsidRPr="00240CBC">
                    <w:rPr>
                      <w:color w:val="000000"/>
                      <w:sz w:val="20"/>
                      <w:szCs w:val="20"/>
                    </w:rPr>
                    <w:t xml:space="preserve">3.16. Решение об освоении учащимся сокращенной образовательной программы принимается Педагогическим советом </w:t>
                  </w:r>
                  <w:r w:rsidRPr="00240CBC">
                    <w:rPr>
                      <w:sz w:val="20"/>
                      <w:szCs w:val="20"/>
                    </w:rPr>
                    <w:t>Учреждения</w:t>
                  </w:r>
                  <w:r w:rsidRPr="00240CBC">
                    <w:rPr>
                      <w:color w:val="000000"/>
                      <w:sz w:val="20"/>
                      <w:szCs w:val="20"/>
                    </w:rPr>
                    <w:t xml:space="preserve"> при наличии соответствующего заявления от родителей (законных представителей) обучающегося.</w:t>
                  </w:r>
                </w:p>
                <w:p w:rsidR="009E6188" w:rsidRPr="00240CBC" w:rsidRDefault="009E6188" w:rsidP="009E6188">
                  <w:pPr>
                    <w:ind w:firstLine="684"/>
                    <w:jc w:val="both"/>
                    <w:rPr>
                      <w:color w:val="000000"/>
                      <w:sz w:val="20"/>
                      <w:szCs w:val="20"/>
                    </w:rPr>
                  </w:pPr>
                  <w:r w:rsidRPr="00240CBC">
                    <w:rPr>
                      <w:color w:val="000000"/>
                      <w:sz w:val="20"/>
                      <w:szCs w:val="20"/>
                    </w:rPr>
                    <w:t>3.17. У</w:t>
                  </w:r>
                  <w:r w:rsidRPr="00240CBC">
                    <w:rPr>
                      <w:sz w:val="20"/>
                      <w:szCs w:val="20"/>
                    </w:rPr>
                    <w:t>чреждение</w:t>
                  </w:r>
                  <w:r w:rsidRPr="00240CBC">
                    <w:rPr>
                      <w:color w:val="000000"/>
                      <w:sz w:val="20"/>
                      <w:szCs w:val="20"/>
                    </w:rPr>
                    <w:t xml:space="preserve"> имеет право реализовывать образовательную программу в области искусств по индивидуальным учебным планам  в следующих случаях:</w:t>
                  </w:r>
                </w:p>
                <w:p w:rsidR="009E6188" w:rsidRPr="00240CBC" w:rsidRDefault="009E6188" w:rsidP="009E6188">
                  <w:pPr>
                    <w:ind w:firstLine="684"/>
                    <w:jc w:val="both"/>
                    <w:rPr>
                      <w:color w:val="000000"/>
                      <w:sz w:val="20"/>
                      <w:szCs w:val="20"/>
                    </w:rPr>
                  </w:pPr>
                  <w:r w:rsidRPr="00240CBC">
                    <w:rPr>
                      <w:color w:val="000000"/>
                      <w:sz w:val="20"/>
                      <w:szCs w:val="20"/>
                    </w:rPr>
                    <w:t>3.17.1. При наличии у учащегося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9E6188" w:rsidRPr="00240CBC" w:rsidRDefault="009E6188" w:rsidP="009E6188">
                  <w:pPr>
                    <w:ind w:firstLine="684"/>
                    <w:jc w:val="both"/>
                    <w:rPr>
                      <w:color w:val="000000"/>
                      <w:sz w:val="20"/>
                      <w:szCs w:val="20"/>
                    </w:rPr>
                  </w:pPr>
                  <w:r w:rsidRPr="00240CBC">
                    <w:rPr>
                      <w:color w:val="000000"/>
                      <w:sz w:val="20"/>
                      <w:szCs w:val="20"/>
                    </w:rPr>
                    <w:t>3.17.2. При наличии у учащегося медицинских показаний, предусматривающих иной режим посещения учебных занятий, нежели режим, установленный общим расписанием.</w:t>
                  </w:r>
                </w:p>
                <w:p w:rsidR="009E6188" w:rsidRPr="00240CBC" w:rsidRDefault="009E6188" w:rsidP="009E6188">
                  <w:pPr>
                    <w:ind w:firstLine="684"/>
                    <w:jc w:val="both"/>
                    <w:rPr>
                      <w:color w:val="000000"/>
                      <w:sz w:val="20"/>
                      <w:szCs w:val="20"/>
                    </w:rPr>
                  </w:pPr>
                  <w:r w:rsidRPr="00240CBC">
                    <w:rPr>
                      <w:color w:val="000000"/>
                      <w:sz w:val="20"/>
                      <w:szCs w:val="20"/>
                    </w:rPr>
                    <w:t xml:space="preserve">3.18. Решение об освоении учащимся образовательной программы по индивидуальному учебному плану принимается Педагогическим советом </w:t>
                  </w:r>
                  <w:r w:rsidRPr="00240CBC">
                    <w:rPr>
                      <w:sz w:val="20"/>
                      <w:szCs w:val="20"/>
                    </w:rPr>
                    <w:t>Учреждения</w:t>
                  </w:r>
                  <w:r w:rsidRPr="00240CBC">
                    <w:rPr>
                      <w:color w:val="000000"/>
                      <w:sz w:val="20"/>
                      <w:szCs w:val="20"/>
                    </w:rPr>
                    <w:t xml:space="preserve"> при наличии соответствующего заявления от родителей (законных представителей) обучающегося.</w:t>
                  </w:r>
                </w:p>
                <w:p w:rsidR="009E6188" w:rsidRPr="00240CBC" w:rsidRDefault="009E6188" w:rsidP="009E6188">
                  <w:pPr>
                    <w:ind w:firstLine="684"/>
                    <w:jc w:val="both"/>
                    <w:rPr>
                      <w:color w:val="000000"/>
                      <w:sz w:val="20"/>
                      <w:szCs w:val="20"/>
                    </w:rPr>
                  </w:pPr>
                  <w:r w:rsidRPr="00240CBC">
                    <w:rPr>
                      <w:color w:val="000000"/>
                      <w:sz w:val="20"/>
                      <w:szCs w:val="20"/>
                    </w:rPr>
                    <w:t xml:space="preserve">3.19.  Учебный год в </w:t>
                  </w:r>
                  <w:r w:rsidRPr="00240CBC">
                    <w:rPr>
                      <w:sz w:val="20"/>
                      <w:szCs w:val="20"/>
                    </w:rPr>
                    <w:t>Учреждении</w:t>
                  </w:r>
                  <w:r w:rsidRPr="00240CBC">
                    <w:rPr>
                      <w:color w:val="000000"/>
                      <w:sz w:val="20"/>
                      <w:szCs w:val="20"/>
                    </w:rPr>
                    <w:t xml:space="preserve"> начинается  1 сентября и заканчивается в сроки, установленные графиками учебного процесса и учебными планами. 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w:t>
                  </w:r>
                </w:p>
                <w:p w:rsidR="009E6188" w:rsidRPr="00240CBC" w:rsidRDefault="009E6188" w:rsidP="009E6188">
                  <w:pPr>
                    <w:ind w:firstLine="684"/>
                    <w:jc w:val="both"/>
                    <w:rPr>
                      <w:sz w:val="20"/>
                      <w:szCs w:val="20"/>
                    </w:rPr>
                  </w:pPr>
                  <w:r w:rsidRPr="00240CBC">
                    <w:rPr>
                      <w:color w:val="000000"/>
                      <w:sz w:val="20"/>
                      <w:szCs w:val="20"/>
                    </w:rPr>
                    <w:t>3.20. При реализации образовательных программ в области искусств продолжительность учебных занятий, равная одному академическому часу, составляет  40 минут. В подготовительном классе продолжительность одного занятия составляет 30 минут.</w:t>
                  </w:r>
                  <w:r w:rsidRPr="00240CBC">
                    <w:rPr>
                      <w:sz w:val="20"/>
                      <w:szCs w:val="20"/>
                    </w:rPr>
                    <w:t xml:space="preserve"> Предельное количество занятий по одному предмету в день – не более 2-х. </w:t>
                  </w:r>
                </w:p>
                <w:p w:rsidR="009E6188" w:rsidRPr="00240CBC" w:rsidRDefault="009E6188" w:rsidP="009E6188">
                  <w:pPr>
                    <w:ind w:firstLine="684"/>
                    <w:jc w:val="both"/>
                    <w:rPr>
                      <w:sz w:val="20"/>
                      <w:szCs w:val="20"/>
                    </w:rPr>
                  </w:pPr>
                  <w:r w:rsidRPr="00240CBC">
                    <w:rPr>
                      <w:spacing w:val="-2"/>
                      <w:sz w:val="20"/>
                      <w:szCs w:val="20"/>
                    </w:rPr>
                    <w:t xml:space="preserve">3.21. </w:t>
                  </w:r>
                  <w:r w:rsidRPr="00240CBC">
                    <w:rPr>
                      <w:sz w:val="20"/>
                      <w:szCs w:val="20"/>
                    </w:rPr>
                    <w:t xml:space="preserve">Ежедневная продолжительность и последовательность занятий определяется расписанием, утверждаемым директором  Учреждения. </w:t>
                  </w:r>
                </w:p>
                <w:p w:rsidR="009E6188" w:rsidRPr="00240CBC" w:rsidRDefault="009E6188" w:rsidP="009E6188">
                  <w:pPr>
                    <w:pStyle w:val="21"/>
                    <w:ind w:firstLine="684"/>
                    <w:rPr>
                      <w:sz w:val="20"/>
                      <w:szCs w:val="20"/>
                    </w:rPr>
                  </w:pPr>
                  <w:r w:rsidRPr="00240CBC">
                    <w:rPr>
                      <w:sz w:val="20"/>
                      <w:szCs w:val="20"/>
                    </w:rPr>
                    <w:t>3.22. Образовательная деятельность Учреждения осуществляется в процессе учебной работы и внеурочных мероприятий. Для ведения образовательного процесса и полноценного усвоения материала в Учреждении в соответствии с образовательными программами и учебными планами установлены следующие виды работ:</w:t>
                  </w:r>
                </w:p>
                <w:p w:rsidR="009E6188" w:rsidRPr="00240CBC" w:rsidRDefault="009E6188" w:rsidP="009E6188">
                  <w:pPr>
                    <w:pStyle w:val="21"/>
                    <w:ind w:firstLine="684"/>
                    <w:rPr>
                      <w:sz w:val="20"/>
                      <w:szCs w:val="20"/>
                    </w:rPr>
                  </w:pPr>
                  <w:r w:rsidRPr="00240CBC">
                    <w:rPr>
                      <w:sz w:val="20"/>
                      <w:szCs w:val="20"/>
                    </w:rPr>
                    <w:t>3.22.1. групповые (мелкогрупповые)  и индивидуальные занятия с преподавателем;</w:t>
                  </w:r>
                </w:p>
                <w:p w:rsidR="009E6188" w:rsidRPr="00240CBC" w:rsidRDefault="009E6188" w:rsidP="009E6188">
                  <w:pPr>
                    <w:pStyle w:val="21"/>
                    <w:ind w:firstLine="684"/>
                    <w:rPr>
                      <w:sz w:val="20"/>
                      <w:szCs w:val="20"/>
                    </w:rPr>
                  </w:pPr>
                  <w:r w:rsidRPr="00240CBC">
                    <w:rPr>
                      <w:sz w:val="20"/>
                      <w:szCs w:val="20"/>
                    </w:rPr>
                    <w:t>3.22.2. самостоятельная (домашняя) работа учащегося;</w:t>
                  </w:r>
                </w:p>
                <w:p w:rsidR="009E6188" w:rsidRPr="00240CBC" w:rsidRDefault="009E6188" w:rsidP="009E6188">
                  <w:pPr>
                    <w:pStyle w:val="21"/>
                    <w:ind w:firstLine="684"/>
                    <w:rPr>
                      <w:sz w:val="20"/>
                      <w:szCs w:val="20"/>
                    </w:rPr>
                  </w:pPr>
                  <w:r w:rsidRPr="00240CBC">
                    <w:rPr>
                      <w:sz w:val="20"/>
                      <w:szCs w:val="20"/>
                    </w:rPr>
                    <w:t>3.22.3. контрольные мероприятия, предусмотренные учебными планами и программами (контрольные уроки, зачёты, экзамены);</w:t>
                  </w:r>
                </w:p>
                <w:p w:rsidR="009E6188" w:rsidRPr="00240CBC" w:rsidRDefault="009E6188" w:rsidP="009E6188">
                  <w:pPr>
                    <w:pStyle w:val="21"/>
                    <w:ind w:firstLine="684"/>
                    <w:rPr>
                      <w:sz w:val="20"/>
                      <w:szCs w:val="20"/>
                    </w:rPr>
                  </w:pPr>
                  <w:r w:rsidRPr="00240CBC">
                    <w:rPr>
                      <w:sz w:val="20"/>
                      <w:szCs w:val="20"/>
                    </w:rPr>
                    <w:t>3.22.4. культурно – просветительные мероприятия (лекции, беседы);</w:t>
                  </w:r>
                </w:p>
                <w:p w:rsidR="009E6188" w:rsidRPr="00240CBC" w:rsidRDefault="009E6188" w:rsidP="009E6188">
                  <w:pPr>
                    <w:pStyle w:val="21"/>
                    <w:ind w:firstLine="684"/>
                    <w:rPr>
                      <w:sz w:val="20"/>
                      <w:szCs w:val="20"/>
                    </w:rPr>
                  </w:pPr>
                  <w:r w:rsidRPr="00240CBC">
                    <w:rPr>
                      <w:sz w:val="20"/>
                      <w:szCs w:val="20"/>
                    </w:rPr>
                    <w:t>3.22.5. внеурочные классные мероприятия (посещение с преподавателем театров, концертных и выставочных залов, музеев и т.д.);</w:t>
                  </w:r>
                </w:p>
                <w:p w:rsidR="009E6188" w:rsidRPr="00240CBC" w:rsidRDefault="009E6188" w:rsidP="009E6188">
                  <w:pPr>
                    <w:pStyle w:val="21"/>
                    <w:tabs>
                      <w:tab w:val="left" w:pos="1560"/>
                    </w:tabs>
                    <w:ind w:firstLine="684"/>
                    <w:rPr>
                      <w:sz w:val="20"/>
                      <w:szCs w:val="20"/>
                    </w:rPr>
                  </w:pPr>
                  <w:r w:rsidRPr="00240CBC">
                    <w:rPr>
                      <w:sz w:val="20"/>
                      <w:szCs w:val="20"/>
                    </w:rPr>
                    <w:t>3.22.6. участие в фестивалях, конкурсах.</w:t>
                  </w:r>
                </w:p>
                <w:p w:rsidR="009E6188" w:rsidRPr="00240CBC" w:rsidRDefault="009E6188" w:rsidP="009E6188">
                  <w:pPr>
                    <w:pStyle w:val="21"/>
                    <w:ind w:firstLine="684"/>
                    <w:rPr>
                      <w:color w:val="000000"/>
                      <w:sz w:val="20"/>
                      <w:szCs w:val="20"/>
                    </w:rPr>
                  </w:pPr>
                  <w:r w:rsidRPr="00240CBC">
                    <w:rPr>
                      <w:sz w:val="20"/>
                      <w:szCs w:val="20"/>
                    </w:rPr>
                    <w:t xml:space="preserve">3.23. </w:t>
                  </w:r>
                  <w:r w:rsidRPr="00240CBC">
                    <w:rPr>
                      <w:spacing w:val="-2"/>
                      <w:sz w:val="20"/>
                      <w:szCs w:val="20"/>
                    </w:rPr>
                    <w:t xml:space="preserve">При реализации дополнительных предпрофессиональных  </w:t>
                  </w:r>
                  <w:r w:rsidRPr="00240CBC">
                    <w:rPr>
                      <w:sz w:val="20"/>
                      <w:szCs w:val="20"/>
                    </w:rPr>
                    <w:t xml:space="preserve">общеобразовательных программ  в области искусств продолжительность </w:t>
                  </w:r>
                  <w:r w:rsidRPr="00240CBC">
                    <w:rPr>
                      <w:color w:val="000000"/>
                      <w:spacing w:val="-2"/>
                      <w:sz w:val="20"/>
                      <w:szCs w:val="20"/>
                    </w:rPr>
                    <w:t xml:space="preserve">учебного года с первого класса по класс, предшествующий выпускному </w:t>
                  </w:r>
                  <w:r w:rsidRPr="00240CBC">
                    <w:rPr>
                      <w:color w:val="000000"/>
                      <w:sz w:val="20"/>
                      <w:szCs w:val="20"/>
                    </w:rPr>
                    <w:t xml:space="preserve">классу, составляет 39 недель, в выпускном классе - 40 недель. Продолжительность учебных занятий в первом классе составляет 32 </w:t>
                  </w:r>
                  <w:r w:rsidRPr="00240CBC">
                    <w:rPr>
                      <w:color w:val="000000"/>
                      <w:spacing w:val="-4"/>
                      <w:sz w:val="20"/>
                      <w:szCs w:val="20"/>
                    </w:rPr>
                    <w:t xml:space="preserve">недели (за исключением образовательной программы со сроком обучения 5 </w:t>
                  </w:r>
                  <w:r w:rsidRPr="00240CBC">
                    <w:rPr>
                      <w:color w:val="000000"/>
                      <w:spacing w:val="-3"/>
                      <w:sz w:val="20"/>
                      <w:szCs w:val="20"/>
                    </w:rPr>
                    <w:t xml:space="preserve">лет), со второго класса (при сроке обучения 5 лет - с первого класса) по </w:t>
                  </w:r>
                  <w:r w:rsidRPr="00240CBC">
                    <w:rPr>
                      <w:color w:val="000000"/>
                      <w:sz w:val="20"/>
                      <w:szCs w:val="20"/>
                    </w:rPr>
                    <w:t>выпускной класс - 33 недели.</w:t>
                  </w:r>
                </w:p>
                <w:p w:rsidR="009E6188" w:rsidRPr="00240CBC" w:rsidRDefault="009E6188" w:rsidP="009E6188">
                  <w:pPr>
                    <w:shd w:val="clear" w:color="auto" w:fill="FFFFFF"/>
                    <w:ind w:firstLine="684"/>
                    <w:jc w:val="both"/>
                    <w:rPr>
                      <w:color w:val="000000"/>
                      <w:sz w:val="20"/>
                      <w:szCs w:val="20"/>
                    </w:rPr>
                  </w:pPr>
                  <w:r w:rsidRPr="00240CBC">
                    <w:rPr>
                      <w:sz w:val="20"/>
                      <w:szCs w:val="20"/>
                    </w:rPr>
                    <w:t xml:space="preserve">3.24.  </w:t>
                  </w:r>
                  <w:r w:rsidRPr="00240CBC">
                    <w:rPr>
                      <w:color w:val="000000"/>
                      <w:sz w:val="20"/>
                      <w:szCs w:val="20"/>
                    </w:rPr>
                    <w:t xml:space="preserve">Учебный год для педагогических работников </w:t>
                  </w:r>
                  <w:r w:rsidRPr="00240CBC">
                    <w:rPr>
                      <w:sz w:val="20"/>
                      <w:szCs w:val="20"/>
                    </w:rPr>
                    <w:t>Учреждения</w:t>
                  </w:r>
                  <w:r w:rsidRPr="00240CBC">
                    <w:rPr>
                      <w:color w:val="000000"/>
                      <w:spacing w:val="-2"/>
                      <w:sz w:val="20"/>
                      <w:szCs w:val="20"/>
                    </w:rPr>
                    <w:t xml:space="preserve"> составляет 44 недели, из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w:t>
                  </w:r>
                  <w:r w:rsidRPr="00240CBC">
                    <w:rPr>
                      <w:color w:val="000000"/>
                      <w:sz w:val="20"/>
                      <w:szCs w:val="20"/>
                    </w:rPr>
                    <w:t>работу.</w:t>
                  </w:r>
                </w:p>
                <w:p w:rsidR="009E6188" w:rsidRPr="00240CBC" w:rsidRDefault="009E6188" w:rsidP="009E6188">
                  <w:pPr>
                    <w:shd w:val="clear" w:color="auto" w:fill="FFFFFF"/>
                    <w:ind w:firstLine="684"/>
                    <w:jc w:val="both"/>
                    <w:rPr>
                      <w:color w:val="000000"/>
                      <w:sz w:val="20"/>
                      <w:szCs w:val="20"/>
                    </w:rPr>
                  </w:pPr>
                  <w:r w:rsidRPr="00240CBC">
                    <w:rPr>
                      <w:sz w:val="20"/>
                      <w:szCs w:val="20"/>
                    </w:rPr>
                    <w:t xml:space="preserve">3.25.  </w:t>
                  </w:r>
                  <w:r w:rsidRPr="00240CBC">
                    <w:rPr>
                      <w:color w:val="000000"/>
                      <w:sz w:val="20"/>
                      <w:szCs w:val="20"/>
                    </w:rPr>
                    <w:t xml:space="preserve">В </w:t>
                  </w:r>
                  <w:r w:rsidRPr="00240CBC">
                    <w:rPr>
                      <w:sz w:val="20"/>
                      <w:szCs w:val="20"/>
                    </w:rPr>
                    <w:t>Учреждении</w:t>
                  </w:r>
                  <w:r w:rsidRPr="00240CBC">
                    <w:rPr>
                      <w:color w:val="000000"/>
                      <w:sz w:val="20"/>
                      <w:szCs w:val="20"/>
                    </w:rPr>
                    <w:t xml:space="preserve"> с первого по выпускной классы в </w:t>
                  </w:r>
                  <w:r w:rsidRPr="00240CBC">
                    <w:rPr>
                      <w:color w:val="000000"/>
                      <w:spacing w:val="-3"/>
                      <w:sz w:val="20"/>
                      <w:szCs w:val="20"/>
                    </w:rPr>
                    <w:t xml:space="preserve">течение учебного года предусматриваются каникулы в объеме не менее 4 </w:t>
                  </w:r>
                  <w:r w:rsidRPr="00240CBC">
                    <w:rPr>
                      <w:color w:val="000000"/>
                      <w:spacing w:val="-1"/>
                      <w:sz w:val="20"/>
                      <w:szCs w:val="20"/>
                    </w:rPr>
                    <w:t xml:space="preserve">недель, в первом классе устанавливаются дополнительные недельные </w:t>
                  </w:r>
                  <w:r w:rsidRPr="00240CBC">
                    <w:rPr>
                      <w:color w:val="000000"/>
                      <w:spacing w:val="-2"/>
                      <w:sz w:val="20"/>
                      <w:szCs w:val="20"/>
                    </w:rPr>
                    <w:t xml:space="preserve">каникулы. Летние каникулы устанавливаются в объеме 12-13 недель (в </w:t>
                  </w:r>
                  <w:r w:rsidRPr="00240CBC">
                    <w:rPr>
                      <w:color w:val="000000"/>
                      <w:sz w:val="20"/>
                      <w:szCs w:val="20"/>
                    </w:rPr>
                    <w:t xml:space="preserve">соответствии с федеральными государственными требованиями к соответствующей образовательной программе), за исключением последнего года обучения.  Каникулы </w:t>
                  </w:r>
                  <w:r w:rsidRPr="00240CBC">
                    <w:rPr>
                      <w:color w:val="000000"/>
                      <w:spacing w:val="-3"/>
                      <w:sz w:val="20"/>
                      <w:szCs w:val="20"/>
                    </w:rPr>
                    <w:t xml:space="preserve">проводятся в сроки, установленные для общеобразовательных учреждений </w:t>
                  </w:r>
                  <w:r w:rsidRPr="00240CBC">
                    <w:rPr>
                      <w:color w:val="000000"/>
                      <w:sz w:val="20"/>
                      <w:szCs w:val="20"/>
                    </w:rPr>
                    <w:t>при реализации ими основных образовательных программ начального общего и основного общего образования.</w:t>
                  </w:r>
                </w:p>
                <w:p w:rsidR="009E6188" w:rsidRPr="00240CBC" w:rsidRDefault="009E6188" w:rsidP="009E6188">
                  <w:pPr>
                    <w:pStyle w:val="21"/>
                    <w:ind w:firstLine="684"/>
                    <w:rPr>
                      <w:sz w:val="20"/>
                      <w:szCs w:val="20"/>
                    </w:rPr>
                  </w:pPr>
                  <w:r w:rsidRPr="00240CBC">
                    <w:rPr>
                      <w:sz w:val="20"/>
                      <w:szCs w:val="20"/>
                    </w:rPr>
                    <w:t>Домашние задания даются учащемуся с учётом педагогических требований, психофизических и индивидуальных особенностей каждого ребёнка.</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3.26. Режим занятий учащихся устанавливается следующий:</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3.26.1. шестидневная рабочая неделя;</w:t>
                  </w:r>
                </w:p>
                <w:p w:rsidR="009E6188" w:rsidRPr="00240CBC" w:rsidRDefault="009E6188" w:rsidP="009E6188">
                  <w:pPr>
                    <w:autoSpaceDE w:val="0"/>
                    <w:autoSpaceDN w:val="0"/>
                    <w:adjustRightInd w:val="0"/>
                    <w:ind w:firstLine="684"/>
                    <w:jc w:val="both"/>
                    <w:rPr>
                      <w:sz w:val="20"/>
                      <w:szCs w:val="20"/>
                    </w:rPr>
                  </w:pPr>
                  <w:r w:rsidRPr="00240CBC">
                    <w:rPr>
                      <w:color w:val="000000"/>
                      <w:sz w:val="20"/>
                      <w:szCs w:val="20"/>
                    </w:rPr>
                    <w:t>3.26.2. время начала и окончания занятий в Учреждении с 08-00 до 20-00 часов.</w:t>
                  </w:r>
                  <w:r w:rsidRPr="00240CBC">
                    <w:rPr>
                      <w:sz w:val="20"/>
                      <w:szCs w:val="20"/>
                    </w:rPr>
                    <w:t xml:space="preserve"> </w:t>
                  </w:r>
                </w:p>
                <w:p w:rsidR="009E6188" w:rsidRPr="00240CBC" w:rsidRDefault="009E6188" w:rsidP="009E6188">
                  <w:pPr>
                    <w:pStyle w:val="21"/>
                    <w:ind w:firstLine="684"/>
                    <w:rPr>
                      <w:sz w:val="20"/>
                      <w:szCs w:val="20"/>
                    </w:rPr>
                  </w:pPr>
                  <w:r w:rsidRPr="00240CBC">
                    <w:rPr>
                      <w:sz w:val="20"/>
                      <w:szCs w:val="20"/>
                    </w:rPr>
                    <w:t xml:space="preserve">3.27. В </w:t>
                  </w:r>
                  <w:r w:rsidRPr="00240CBC">
                    <w:rPr>
                      <w:color w:val="000000"/>
                      <w:sz w:val="20"/>
                      <w:szCs w:val="20"/>
                    </w:rPr>
                    <w:t>Учреждении</w:t>
                  </w:r>
                  <w:r w:rsidRPr="00240CBC">
                    <w:rPr>
                      <w:sz w:val="20"/>
                      <w:szCs w:val="20"/>
                    </w:rPr>
                    <w:t xml:space="preserve"> установлена следующая система оценок:</w:t>
                  </w:r>
                </w:p>
                <w:p w:rsidR="009E6188" w:rsidRPr="00240CBC" w:rsidRDefault="009E6188" w:rsidP="009E6188">
                  <w:pPr>
                    <w:autoSpaceDE w:val="0"/>
                    <w:autoSpaceDN w:val="0"/>
                    <w:adjustRightInd w:val="0"/>
                    <w:ind w:firstLine="684"/>
                    <w:jc w:val="both"/>
                    <w:rPr>
                      <w:sz w:val="20"/>
                      <w:szCs w:val="20"/>
                    </w:rPr>
                  </w:pPr>
                  <w:r w:rsidRPr="00240CBC">
                    <w:rPr>
                      <w:sz w:val="20"/>
                      <w:szCs w:val="20"/>
                    </w:rPr>
                    <w:t xml:space="preserve">3.27.1. при промежуточной аттестации: десятибалльная, зачётная. Десятибалльная система включает в себя: «2», «3-», «З», «3+», «4-», </w:t>
                  </w:r>
                  <w:r w:rsidRPr="00240CBC">
                    <w:rPr>
                      <w:bCs/>
                      <w:sz w:val="20"/>
                      <w:szCs w:val="20"/>
                    </w:rPr>
                    <w:t>«4»,</w:t>
                  </w:r>
                  <w:r w:rsidRPr="00240CBC">
                    <w:rPr>
                      <w:sz w:val="20"/>
                      <w:szCs w:val="20"/>
                    </w:rPr>
                    <w:t xml:space="preserve"> «4+», «5-», «5», «5+»;</w:t>
                  </w:r>
                </w:p>
                <w:p w:rsidR="009E6188" w:rsidRPr="00240CBC" w:rsidRDefault="009E6188" w:rsidP="009E6188">
                  <w:pPr>
                    <w:autoSpaceDE w:val="0"/>
                    <w:autoSpaceDN w:val="0"/>
                    <w:adjustRightInd w:val="0"/>
                    <w:ind w:firstLine="684"/>
                    <w:jc w:val="both"/>
                    <w:rPr>
                      <w:sz w:val="20"/>
                      <w:szCs w:val="20"/>
                    </w:rPr>
                  </w:pPr>
                  <w:r w:rsidRPr="00240CBC">
                    <w:rPr>
                      <w:sz w:val="20"/>
                      <w:szCs w:val="20"/>
                    </w:rPr>
                    <w:t xml:space="preserve">3.27.2. при итоговой аттестации по окончании учебного года применяется традиционная пятибалльная система. Оценка «2» при аттестации учащегося является неудовлетворительной и свидетельствует о его неуспеваемости по соответствующему </w:t>
                  </w:r>
                  <w:r w:rsidRPr="00240CBC">
                    <w:rPr>
                      <w:bCs/>
                      <w:sz w:val="20"/>
                      <w:szCs w:val="20"/>
                    </w:rPr>
                    <w:t>предмету.</w:t>
                  </w:r>
                  <w:r w:rsidRPr="00240CBC">
                    <w:rPr>
                      <w:sz w:val="20"/>
                      <w:szCs w:val="20"/>
                    </w:rPr>
                    <w:t xml:space="preserve"> </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3.28. Формы промежуточной и итоговой аттестации: академический концерт, контрольный урок, зачёт, экзамен, коллоквиум. Порядок и периодичность промежуточной аттестации а также система оценок определяется образовательными программами в соответствии с учебными планами Учреждения.</w:t>
                  </w:r>
                </w:p>
                <w:p w:rsidR="009E6188" w:rsidRPr="00240CBC" w:rsidRDefault="009E6188" w:rsidP="009E6188">
                  <w:pPr>
                    <w:ind w:firstLine="684"/>
                    <w:jc w:val="both"/>
                    <w:rPr>
                      <w:color w:val="000000"/>
                      <w:sz w:val="20"/>
                      <w:szCs w:val="20"/>
                    </w:rPr>
                  </w:pPr>
                  <w:r w:rsidRPr="00240CBC">
                    <w:rPr>
                      <w:color w:val="000000"/>
                      <w:sz w:val="20"/>
                      <w:szCs w:val="20"/>
                    </w:rPr>
                    <w:t>3.29. Порядок перевода учащихся с одной образовательной программы на другую определяется  Положением о порядке перевода учащихся, которое принимается Педагогическим советом и утверждается Директором Учреждения.</w:t>
                  </w:r>
                </w:p>
                <w:p w:rsidR="009E6188" w:rsidRPr="00240CBC" w:rsidRDefault="009E6188" w:rsidP="009E6188">
                  <w:pPr>
                    <w:ind w:firstLine="684"/>
                    <w:jc w:val="both"/>
                    <w:rPr>
                      <w:color w:val="000000"/>
                      <w:sz w:val="20"/>
                      <w:szCs w:val="20"/>
                    </w:rPr>
                  </w:pPr>
                  <w:r w:rsidRPr="00240CBC">
                    <w:rPr>
                      <w:color w:val="000000"/>
                      <w:sz w:val="20"/>
                      <w:szCs w:val="20"/>
                    </w:rPr>
                    <w:t>3.30. При реализации образовательных программ в области искусств перевод учащегося из класса в класс по итогам весенне-летней промежуточной аттестации,  о возможности дальнейшего освоения учащимся соответствующей образовательной программы с учетом его творческого развития и, в случае необходимости, физических данных,  осуществляется на основании решения Педагогического совета.  Принятое решение оформляется соответствующим приказом Директора Учреждения.</w:t>
                  </w:r>
                </w:p>
                <w:p w:rsidR="009E6188" w:rsidRPr="00240CBC" w:rsidRDefault="009E6188" w:rsidP="009E6188">
                  <w:pPr>
                    <w:ind w:firstLine="684"/>
                    <w:jc w:val="both"/>
                    <w:rPr>
                      <w:color w:val="000000"/>
                      <w:sz w:val="20"/>
                      <w:szCs w:val="20"/>
                    </w:rPr>
                  </w:pPr>
                  <w:r w:rsidRPr="00240CBC">
                    <w:rPr>
                      <w:color w:val="000000"/>
                      <w:sz w:val="20"/>
                      <w:szCs w:val="20"/>
                    </w:rPr>
                    <w:t>3.31. В случае принятия решения о невозможности продолжения обучения по причине недостаточности творческих способностей или физического развития учащегося, Учреждение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p>
                <w:p w:rsidR="009E6188" w:rsidRPr="00240CBC" w:rsidRDefault="009E6188" w:rsidP="009E6188">
                  <w:pPr>
                    <w:ind w:firstLine="684"/>
                    <w:jc w:val="both"/>
                    <w:rPr>
                      <w:color w:val="000000"/>
                      <w:sz w:val="20"/>
                      <w:szCs w:val="20"/>
                    </w:rPr>
                  </w:pPr>
                  <w:r w:rsidRPr="00240CBC">
                    <w:rPr>
                      <w:color w:val="000000"/>
                      <w:sz w:val="20"/>
                      <w:szCs w:val="20"/>
                    </w:rPr>
                    <w:t>3.32. Отчисление учащихся из Учреждения осуществляется по инициативе Учреждения в следующих случаях:</w:t>
                  </w:r>
                </w:p>
                <w:p w:rsidR="009E6188" w:rsidRPr="00240CBC" w:rsidRDefault="009E6188" w:rsidP="009E6188">
                  <w:pPr>
                    <w:ind w:firstLine="684"/>
                    <w:jc w:val="both"/>
                    <w:rPr>
                      <w:color w:val="000000"/>
                      <w:sz w:val="20"/>
                      <w:szCs w:val="20"/>
                    </w:rPr>
                  </w:pPr>
                  <w:r w:rsidRPr="00240CBC">
                    <w:rPr>
                      <w:color w:val="000000"/>
                      <w:sz w:val="20"/>
                      <w:szCs w:val="20"/>
                    </w:rPr>
                    <w:t xml:space="preserve">3.32.1. за неуспеваемость по одной и более учебным дисциплинам основного учебного плана по итогам аттестации за год; </w:t>
                  </w:r>
                </w:p>
                <w:p w:rsidR="009E6188" w:rsidRPr="00240CBC" w:rsidRDefault="009E6188" w:rsidP="009E6188">
                  <w:pPr>
                    <w:ind w:firstLine="684"/>
                    <w:jc w:val="both"/>
                    <w:rPr>
                      <w:color w:val="000000"/>
                      <w:sz w:val="20"/>
                      <w:szCs w:val="20"/>
                    </w:rPr>
                  </w:pPr>
                  <w:r w:rsidRPr="00240CBC">
                    <w:rPr>
                      <w:color w:val="000000"/>
                      <w:sz w:val="20"/>
                      <w:szCs w:val="20"/>
                    </w:rPr>
                    <w:t>3.32.2. за систематические пропуски учебных занятий без уважительных причин в течение учебной четверти;</w:t>
                  </w:r>
                </w:p>
                <w:p w:rsidR="009E6188" w:rsidRPr="00240CBC" w:rsidRDefault="009E6188" w:rsidP="009E6188">
                  <w:pPr>
                    <w:ind w:firstLine="684"/>
                    <w:jc w:val="both"/>
                    <w:rPr>
                      <w:color w:val="000000"/>
                      <w:sz w:val="20"/>
                      <w:szCs w:val="20"/>
                    </w:rPr>
                  </w:pPr>
                  <w:r w:rsidRPr="00240CBC">
                    <w:rPr>
                      <w:color w:val="000000"/>
                      <w:sz w:val="20"/>
                      <w:szCs w:val="20"/>
                    </w:rPr>
                    <w:t>3.32.3. за неудовлетворительное поведение в Учреждении;</w:t>
                  </w:r>
                </w:p>
                <w:p w:rsidR="009E6188" w:rsidRPr="00240CBC" w:rsidRDefault="009E6188" w:rsidP="009E6188">
                  <w:pPr>
                    <w:ind w:firstLine="684"/>
                    <w:jc w:val="both"/>
                    <w:rPr>
                      <w:color w:val="000000"/>
                      <w:sz w:val="20"/>
                      <w:szCs w:val="20"/>
                    </w:rPr>
                  </w:pPr>
                  <w:r w:rsidRPr="00240CBC">
                    <w:rPr>
                      <w:color w:val="000000"/>
                      <w:sz w:val="20"/>
                      <w:szCs w:val="20"/>
                    </w:rPr>
                    <w:t>3.32.4. за систематическое нарушение установленных Правил внутреннего распорядка для учащихся Учреждения.</w:t>
                  </w:r>
                </w:p>
                <w:p w:rsidR="009E6188" w:rsidRPr="00240CBC" w:rsidRDefault="009E6188" w:rsidP="009E6188">
                  <w:pPr>
                    <w:ind w:firstLine="684"/>
                    <w:jc w:val="both"/>
                    <w:rPr>
                      <w:color w:val="000000"/>
                      <w:sz w:val="20"/>
                      <w:szCs w:val="20"/>
                    </w:rPr>
                  </w:pPr>
                  <w:r w:rsidRPr="00240CBC">
                    <w:rPr>
                      <w:color w:val="000000"/>
                      <w:sz w:val="20"/>
                      <w:szCs w:val="20"/>
                    </w:rPr>
                    <w:t>3.33. Отчисление учащихся из Учреждения может быть осуществлено также по состоянию здоровья, по желанию родителей или по другим причинам на основании заявления родителей. Решение об отчислении учащихся из Учреждения по инициативе Учреждения принимается Педагогическим советом и оформляется соответствующим приказом Директора Учреждения, в других случаях решение об отчислении учащихся принимается директором школы на основании заявления родителей учащихся (законных представителей) и оформляется соответствующим приказом.  Отчисление во время каникул или болезни учащегося не допускается.</w:t>
                  </w:r>
                </w:p>
                <w:p w:rsidR="009E6188" w:rsidRPr="00240CBC" w:rsidRDefault="009E6188" w:rsidP="009E6188">
                  <w:pPr>
                    <w:ind w:firstLine="684"/>
                    <w:jc w:val="both"/>
                    <w:rPr>
                      <w:color w:val="000000"/>
                      <w:sz w:val="20"/>
                      <w:szCs w:val="20"/>
                    </w:rPr>
                  </w:pPr>
                  <w:r w:rsidRPr="00240CBC">
                    <w:rPr>
                      <w:color w:val="000000"/>
                      <w:sz w:val="20"/>
                      <w:szCs w:val="20"/>
                    </w:rPr>
                    <w:t>3.34. Отчисленный  имеет право на восстановление в Учреждении при наличии вакантных мест. Решение по восстановлению рассматривает и принимает Педагогический совет Учреждения.</w:t>
                  </w:r>
                </w:p>
                <w:p w:rsidR="009E6188" w:rsidRPr="00240CBC" w:rsidRDefault="009E6188" w:rsidP="009E6188">
                  <w:pPr>
                    <w:pStyle w:val="21"/>
                    <w:ind w:firstLine="684"/>
                    <w:rPr>
                      <w:sz w:val="20"/>
                      <w:szCs w:val="20"/>
                    </w:rPr>
                  </w:pPr>
                  <w:r w:rsidRPr="00240CBC">
                    <w:rPr>
                      <w:sz w:val="20"/>
                      <w:szCs w:val="20"/>
                    </w:rPr>
                    <w:t>3.35. Учащиеся, не сдавшие по причине болезни переводные экзамены (зачёты),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w:t>
                  </w:r>
                </w:p>
                <w:p w:rsidR="009E6188" w:rsidRPr="00240CBC" w:rsidRDefault="009E6188" w:rsidP="009E6188">
                  <w:pPr>
                    <w:pStyle w:val="21"/>
                    <w:ind w:firstLine="684"/>
                    <w:rPr>
                      <w:sz w:val="20"/>
                      <w:szCs w:val="20"/>
                    </w:rPr>
                  </w:pPr>
                  <w:r w:rsidRPr="00240CBC">
                    <w:rPr>
                      <w:sz w:val="20"/>
                      <w:szCs w:val="20"/>
                    </w:rPr>
                    <w:t>3.36. Учащиеся, не выполнившие учебный план по болезни или по другой причине, могут быть оставлены на повторный год обучения решением педагогического Совета и с согласия родителей.</w:t>
                  </w:r>
                </w:p>
                <w:p w:rsidR="009E6188" w:rsidRPr="00240CBC" w:rsidRDefault="009E6188" w:rsidP="009E6188">
                  <w:pPr>
                    <w:pStyle w:val="21"/>
                    <w:ind w:firstLine="684"/>
                    <w:rPr>
                      <w:sz w:val="20"/>
                      <w:szCs w:val="20"/>
                    </w:rPr>
                  </w:pPr>
                  <w:r w:rsidRPr="00240CBC">
                    <w:rPr>
                      <w:sz w:val="20"/>
                      <w:szCs w:val="20"/>
                    </w:rPr>
                    <w:t>3.37. Учащиеся, академический отпуск которых не превысил одной четверти, при положительных результатах экзаменов и зачётов, продолжают обучение согласно учебному плану. Учащиеся, продолжительность академического отпуска которых превысила одну четверть, могут быть оставлены на повторный год обучения решением Педагогического совета и с согласия родителей.</w:t>
                  </w:r>
                </w:p>
                <w:p w:rsidR="009E6188" w:rsidRPr="00240CBC" w:rsidRDefault="009E6188" w:rsidP="009E6188">
                  <w:pPr>
                    <w:pStyle w:val="21"/>
                    <w:ind w:firstLine="684"/>
                    <w:rPr>
                      <w:sz w:val="20"/>
                      <w:szCs w:val="20"/>
                    </w:rPr>
                  </w:pPr>
                  <w:r w:rsidRPr="00240CBC">
                    <w:rPr>
                      <w:sz w:val="20"/>
                      <w:szCs w:val="20"/>
                    </w:rPr>
                    <w:t xml:space="preserve">3.38. </w:t>
                  </w:r>
                  <w:r w:rsidRPr="00240CBC">
                    <w:rPr>
                      <w:color w:val="000000"/>
                      <w:sz w:val="20"/>
                      <w:szCs w:val="20"/>
                    </w:rPr>
                    <w:t>Учащимся может быть предоставлен академический отпуск по состоянию здоровья (или иным уважительным причинам) сроком до одного календарного года с сохранением места в Учреждении.</w:t>
                  </w:r>
                </w:p>
                <w:p w:rsidR="009E6188" w:rsidRPr="00240CBC" w:rsidRDefault="009E6188" w:rsidP="009E6188">
                  <w:pPr>
                    <w:pStyle w:val="21"/>
                    <w:ind w:firstLine="684"/>
                    <w:rPr>
                      <w:color w:val="000000"/>
                      <w:sz w:val="20"/>
                      <w:szCs w:val="20"/>
                    </w:rPr>
                  </w:pPr>
                  <w:r w:rsidRPr="00240CBC">
                    <w:rPr>
                      <w:sz w:val="20"/>
                      <w:szCs w:val="20"/>
                    </w:rPr>
                    <w:t xml:space="preserve">3.39. </w:t>
                  </w:r>
                  <w:r w:rsidRPr="00240CBC">
                    <w:rPr>
                      <w:color w:val="000000"/>
                      <w:sz w:val="20"/>
                      <w:szCs w:val="20"/>
                    </w:rPr>
                    <w:t>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Учреждения, но не позднее шести месяцев с даты выдачи документа, подтверждающего наличие указанной уважительной причины.</w:t>
                  </w:r>
                </w:p>
                <w:p w:rsidR="009E6188" w:rsidRPr="00240CBC" w:rsidRDefault="009E6188" w:rsidP="009E6188">
                  <w:pPr>
                    <w:pStyle w:val="21"/>
                    <w:ind w:firstLine="684"/>
                    <w:rPr>
                      <w:color w:val="000000"/>
                      <w:sz w:val="20"/>
                      <w:szCs w:val="20"/>
                    </w:rPr>
                  </w:pPr>
                  <w:r w:rsidRPr="00240CBC">
                    <w:rPr>
                      <w:color w:val="000000"/>
                      <w:sz w:val="20"/>
                      <w:szCs w:val="20"/>
                    </w:rPr>
                    <w:t xml:space="preserve">3.40.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 </w:t>
                  </w:r>
                </w:p>
                <w:p w:rsidR="009E6188" w:rsidRPr="00240CBC" w:rsidRDefault="009E6188" w:rsidP="009E6188">
                  <w:pPr>
                    <w:pStyle w:val="21"/>
                    <w:ind w:firstLine="684"/>
                    <w:rPr>
                      <w:color w:val="000000"/>
                      <w:sz w:val="20"/>
                      <w:szCs w:val="20"/>
                    </w:rPr>
                  </w:pPr>
                  <w:r w:rsidRPr="00240CBC">
                    <w:rPr>
                      <w:color w:val="000000"/>
                      <w:sz w:val="20"/>
                      <w:szCs w:val="20"/>
                    </w:rPr>
                    <w:t>3.41. Прохождение повторной итоговой аттестации более одного раза не допускается.</w:t>
                  </w:r>
                </w:p>
                <w:p w:rsidR="009E6188" w:rsidRPr="00240CBC" w:rsidRDefault="009E6188" w:rsidP="009E6188">
                  <w:pPr>
                    <w:pStyle w:val="21"/>
                    <w:ind w:firstLine="684"/>
                    <w:rPr>
                      <w:color w:val="000000"/>
                      <w:sz w:val="20"/>
                      <w:szCs w:val="20"/>
                    </w:rPr>
                  </w:pPr>
                  <w:r w:rsidRPr="00240CBC">
                    <w:rPr>
                      <w:color w:val="000000"/>
                      <w:sz w:val="20"/>
                      <w:szCs w:val="20"/>
                    </w:rPr>
                    <w:t xml:space="preserve">3.42.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Учреждения свидетельство об освоении указанных программ. Форма свидетельства устанавливается Министерством культуры Российской Федерации. </w:t>
                  </w:r>
                </w:p>
                <w:p w:rsidR="009E6188" w:rsidRPr="00240CBC" w:rsidRDefault="009E6188" w:rsidP="009E6188">
                  <w:pPr>
                    <w:pStyle w:val="21"/>
                    <w:ind w:firstLine="684"/>
                    <w:rPr>
                      <w:color w:val="000000"/>
                      <w:sz w:val="20"/>
                      <w:szCs w:val="20"/>
                    </w:rPr>
                  </w:pPr>
                  <w:r w:rsidRPr="00240CBC">
                    <w:rPr>
                      <w:color w:val="000000"/>
                      <w:sz w:val="20"/>
                      <w:szCs w:val="20"/>
                    </w:rPr>
                    <w:t xml:space="preserve">3.43.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Учреждением образца. </w:t>
                  </w:r>
                </w:p>
                <w:p w:rsidR="009E6188" w:rsidRPr="00240CBC" w:rsidRDefault="009E6188" w:rsidP="009E6188">
                  <w:pPr>
                    <w:pStyle w:val="21"/>
                    <w:ind w:firstLine="684"/>
                    <w:rPr>
                      <w:sz w:val="20"/>
                      <w:szCs w:val="20"/>
                    </w:rPr>
                  </w:pPr>
                  <w:r w:rsidRPr="00240CBC">
                    <w:rPr>
                      <w:color w:val="000000"/>
                      <w:sz w:val="20"/>
                      <w:szCs w:val="20"/>
                    </w:rPr>
                    <w:t xml:space="preserve">3.44. </w:t>
                  </w:r>
                  <w:r w:rsidRPr="00240CBC">
                    <w:rPr>
                      <w:sz w:val="20"/>
                      <w:szCs w:val="20"/>
                    </w:rPr>
                    <w:t>В исключительных случаях, с разрешения Директора, учащимся предоставляется право досрочной сдачи экзаменов, в том числе выпускных.</w:t>
                  </w:r>
                </w:p>
                <w:p w:rsidR="009E6188" w:rsidRPr="00240CBC" w:rsidRDefault="009E6188" w:rsidP="009E6188">
                  <w:pPr>
                    <w:pStyle w:val="21"/>
                    <w:tabs>
                      <w:tab w:val="left" w:pos="1134"/>
                    </w:tabs>
                    <w:ind w:firstLine="684"/>
                    <w:rPr>
                      <w:sz w:val="20"/>
                      <w:szCs w:val="20"/>
                    </w:rPr>
                  </w:pPr>
                  <w:r w:rsidRPr="00240CBC">
                    <w:rPr>
                      <w:sz w:val="20"/>
                      <w:szCs w:val="20"/>
                    </w:rPr>
                    <w:t xml:space="preserve">3.45. </w:t>
                  </w:r>
                  <w:r w:rsidRPr="00240CBC">
                    <w:rPr>
                      <w:color w:val="000000"/>
                      <w:sz w:val="20"/>
                      <w:szCs w:val="20"/>
                    </w:rPr>
                    <w:t>Учреждение</w:t>
                  </w:r>
                  <w:r w:rsidRPr="00240CBC">
                    <w:rPr>
                      <w:sz w:val="20"/>
                      <w:szCs w:val="20"/>
                    </w:rPr>
                    <w:t xml:space="preserve"> ведёт учебную документацию, установленную для детских школ искусств РФ.</w:t>
                  </w:r>
                </w:p>
                <w:p w:rsidR="009E6188" w:rsidRPr="00240CBC" w:rsidRDefault="009E6188" w:rsidP="009E6188">
                  <w:pPr>
                    <w:ind w:firstLine="684"/>
                    <w:jc w:val="both"/>
                    <w:rPr>
                      <w:color w:val="000000"/>
                      <w:sz w:val="20"/>
                      <w:szCs w:val="20"/>
                    </w:rPr>
                  </w:pPr>
                  <w:r w:rsidRPr="00240CBC">
                    <w:rPr>
                      <w:color w:val="000000"/>
                      <w:sz w:val="20"/>
                      <w:szCs w:val="20"/>
                    </w:rPr>
                    <w:t>Учреждение заключает Договор с родителями (законными представителями) о сотрудничестве, где устанавливается срок обучения  (в зависимости от выбранной образовательной программы) и права, обязанности и ответственности сторон.</w:t>
                  </w:r>
                </w:p>
                <w:p w:rsidR="009E6188" w:rsidRPr="00240CBC" w:rsidRDefault="009E6188" w:rsidP="009E6188">
                  <w:pPr>
                    <w:ind w:firstLine="684"/>
                    <w:jc w:val="both"/>
                    <w:rPr>
                      <w:color w:val="000000"/>
                      <w:sz w:val="20"/>
                      <w:szCs w:val="20"/>
                    </w:rPr>
                  </w:pPr>
                  <w:r w:rsidRPr="00240CBC">
                    <w:rPr>
                      <w:color w:val="000000"/>
                      <w:sz w:val="20"/>
                      <w:szCs w:val="20"/>
                    </w:rPr>
                    <w:t>3.46. Учреждение обладает правом использования творческих работ, выполненных учащимися в процессе освоения образовательных программ в области искусств. Данное использование допускается только в научных, учебных или культурных целях, не связанных с извлечением дохода, при обязательном указании имени автора. Иные условия и порядок использования результатов творческой деятельности учащихся,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обучающихся.</w:t>
                  </w:r>
                </w:p>
                <w:p w:rsidR="009E6188" w:rsidRPr="00240CBC" w:rsidRDefault="009E6188" w:rsidP="009E6188">
                  <w:pPr>
                    <w:autoSpaceDE w:val="0"/>
                    <w:autoSpaceDN w:val="0"/>
                    <w:adjustRightInd w:val="0"/>
                    <w:ind w:firstLine="684"/>
                    <w:jc w:val="both"/>
                    <w:rPr>
                      <w:color w:val="000000"/>
                      <w:sz w:val="20"/>
                      <w:szCs w:val="20"/>
                    </w:rPr>
                  </w:pPr>
                </w:p>
                <w:p w:rsidR="009E6188" w:rsidRPr="00240CBC" w:rsidRDefault="009E6188" w:rsidP="009E6188">
                  <w:pPr>
                    <w:numPr>
                      <w:ilvl w:val="0"/>
                      <w:numId w:val="9"/>
                    </w:numPr>
                    <w:autoSpaceDE w:val="0"/>
                    <w:autoSpaceDN w:val="0"/>
                    <w:adjustRightInd w:val="0"/>
                    <w:ind w:left="0" w:firstLine="684"/>
                    <w:jc w:val="center"/>
                    <w:rPr>
                      <w:b/>
                      <w:color w:val="000000"/>
                      <w:sz w:val="20"/>
                      <w:szCs w:val="20"/>
                    </w:rPr>
                  </w:pPr>
                  <w:r w:rsidRPr="00240CBC">
                    <w:rPr>
                      <w:b/>
                      <w:color w:val="000000"/>
                      <w:sz w:val="20"/>
                      <w:szCs w:val="20"/>
                    </w:rPr>
                    <w:t>УЧАСТНИКИ ОБРАЗОВАТЕЛЬНОГО ПРОЦЕССА</w:t>
                  </w:r>
                </w:p>
                <w:p w:rsidR="009E6188" w:rsidRPr="00240CBC" w:rsidRDefault="009E6188" w:rsidP="009E6188">
                  <w:pPr>
                    <w:ind w:firstLine="684"/>
                    <w:jc w:val="both"/>
                    <w:rPr>
                      <w:color w:val="000000"/>
                      <w:sz w:val="20"/>
                      <w:szCs w:val="20"/>
                    </w:rPr>
                  </w:pPr>
                </w:p>
                <w:p w:rsidR="009E6188" w:rsidRPr="00240CBC" w:rsidRDefault="009E6188" w:rsidP="009E6188">
                  <w:pPr>
                    <w:numPr>
                      <w:ilvl w:val="1"/>
                      <w:numId w:val="9"/>
                    </w:numPr>
                    <w:tabs>
                      <w:tab w:val="clear" w:pos="1004"/>
                      <w:tab w:val="num" w:pos="851"/>
                    </w:tabs>
                    <w:autoSpaceDE w:val="0"/>
                    <w:autoSpaceDN w:val="0"/>
                    <w:adjustRightInd w:val="0"/>
                    <w:ind w:left="0" w:firstLine="684"/>
                    <w:jc w:val="both"/>
                    <w:rPr>
                      <w:color w:val="000000"/>
                      <w:sz w:val="20"/>
                      <w:szCs w:val="20"/>
                    </w:rPr>
                  </w:pPr>
                  <w:r w:rsidRPr="00240CBC">
                    <w:rPr>
                      <w:color w:val="000000"/>
                      <w:sz w:val="20"/>
                      <w:szCs w:val="20"/>
                    </w:rPr>
                    <w:t>Участниками образовательного процесса в Учреждении являются дети, как правило, от 5 до 18 лет, педагогические работники учреждения, родители (законные представители).</w:t>
                  </w:r>
                </w:p>
                <w:p w:rsidR="009E6188" w:rsidRPr="00240CBC" w:rsidRDefault="009E6188" w:rsidP="009E6188">
                  <w:pPr>
                    <w:numPr>
                      <w:ilvl w:val="1"/>
                      <w:numId w:val="9"/>
                    </w:numPr>
                    <w:tabs>
                      <w:tab w:val="num" w:pos="851"/>
                    </w:tabs>
                    <w:autoSpaceDE w:val="0"/>
                    <w:autoSpaceDN w:val="0"/>
                    <w:adjustRightInd w:val="0"/>
                    <w:ind w:left="0" w:firstLine="684"/>
                    <w:jc w:val="both"/>
                    <w:rPr>
                      <w:color w:val="000000"/>
                      <w:sz w:val="20"/>
                      <w:szCs w:val="20"/>
                    </w:rPr>
                  </w:pPr>
                  <w:r w:rsidRPr="00240CBC">
                    <w:rPr>
                      <w:color w:val="000000"/>
                      <w:sz w:val="20"/>
                      <w:szCs w:val="20"/>
                    </w:rPr>
                    <w:t>Права и обязанности учащихся, родителей (законных представителей), работников определяются настоящим Уставом и иными предусмотренными Уставом локальными актами.</w:t>
                  </w:r>
                </w:p>
                <w:p w:rsidR="009E6188" w:rsidRPr="00240CBC" w:rsidRDefault="009E6188" w:rsidP="009E6188">
                  <w:pPr>
                    <w:numPr>
                      <w:ilvl w:val="1"/>
                      <w:numId w:val="9"/>
                    </w:numPr>
                    <w:tabs>
                      <w:tab w:val="num" w:pos="851"/>
                    </w:tabs>
                    <w:autoSpaceDE w:val="0"/>
                    <w:autoSpaceDN w:val="0"/>
                    <w:adjustRightInd w:val="0"/>
                    <w:ind w:left="0" w:firstLine="684"/>
                    <w:jc w:val="both"/>
                    <w:rPr>
                      <w:color w:val="000000"/>
                      <w:sz w:val="20"/>
                      <w:szCs w:val="20"/>
                    </w:rPr>
                  </w:pPr>
                  <w:r w:rsidRPr="00240CBC">
                    <w:rPr>
                      <w:color w:val="000000"/>
                      <w:sz w:val="20"/>
                      <w:szCs w:val="20"/>
                    </w:rPr>
                    <w:t>Учащиеся в Учреждении  имеют право на:</w:t>
                  </w:r>
                </w:p>
                <w:p w:rsidR="009E6188" w:rsidRPr="00240CBC" w:rsidRDefault="009E6188" w:rsidP="009E6188">
                  <w:pPr>
                    <w:numPr>
                      <w:ilvl w:val="2"/>
                      <w:numId w:val="9"/>
                    </w:numPr>
                    <w:tabs>
                      <w:tab w:val="num" w:pos="1518"/>
                    </w:tabs>
                    <w:autoSpaceDE w:val="0"/>
                    <w:autoSpaceDN w:val="0"/>
                    <w:adjustRightInd w:val="0"/>
                    <w:ind w:left="0" w:firstLine="684"/>
                    <w:jc w:val="both"/>
                    <w:rPr>
                      <w:color w:val="000000"/>
                      <w:sz w:val="20"/>
                      <w:szCs w:val="20"/>
                    </w:rPr>
                  </w:pPr>
                  <w:r w:rsidRPr="00240CBC">
                    <w:rPr>
                      <w:color w:val="000000"/>
                      <w:sz w:val="20"/>
                      <w:szCs w:val="20"/>
                    </w:rPr>
                    <w:t>получение образования в системе дополнительного образования детей</w:t>
                  </w:r>
                  <w:r w:rsidRPr="00240CBC">
                    <w:rPr>
                      <w:b/>
                      <w:bCs/>
                      <w:color w:val="000000"/>
                      <w:sz w:val="20"/>
                      <w:szCs w:val="20"/>
                    </w:rPr>
                    <w:t xml:space="preserve"> </w:t>
                  </w:r>
                  <w:r w:rsidRPr="00240CBC">
                    <w:rPr>
                      <w:bCs/>
                      <w:color w:val="000000"/>
                      <w:sz w:val="20"/>
                      <w:szCs w:val="20"/>
                    </w:rPr>
                    <w:t>по</w:t>
                  </w:r>
                  <w:r w:rsidRPr="00240CBC">
                    <w:rPr>
                      <w:color w:val="000000"/>
                      <w:sz w:val="20"/>
                      <w:szCs w:val="20"/>
                    </w:rPr>
                    <w:t xml:space="preserve"> художественно-эстетическому направлению;</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свободный выбор и освоение учащимися дополнительных образовательных программ;</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выбор формы образования;</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получение дополнительных платных образовательных услуг;</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пользование книжным фондом библиотеки Учреждения;</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уважение человеческого достоинства, свободу совести и информации, свободное выражение собственных взглядов и убеждений;</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осуществление перевода в другое образовательное учреждение, реализующее образовательную программу соответствующего уровня, при согласии образовательного учреждения и успешном прохождении аттестации. Переводы обучающихся внутри Учреждения  в течение учебного года (переводы, связанные с изменением года обучения, образовательной программы, вида искусства, класса индивидуального обучения) осуществляются по решению Педагогического совета Учреждения и с согласия учащихся и их родителей (законных представителей);</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досрочную сдачу выпускных экзаменов с разрешения Директора Учреждения;</w:t>
                  </w:r>
                </w:p>
                <w:p w:rsidR="009E6188" w:rsidRPr="00240CBC" w:rsidRDefault="009E6188" w:rsidP="009E6188">
                  <w:pPr>
                    <w:numPr>
                      <w:ilvl w:val="2"/>
                      <w:numId w:val="9"/>
                    </w:numPr>
                    <w:tabs>
                      <w:tab w:val="clear" w:pos="1004"/>
                      <w:tab w:val="num" w:pos="0"/>
                    </w:tabs>
                    <w:autoSpaceDE w:val="0"/>
                    <w:autoSpaceDN w:val="0"/>
                    <w:adjustRightInd w:val="0"/>
                    <w:ind w:left="0" w:firstLine="684"/>
                    <w:jc w:val="both"/>
                    <w:rPr>
                      <w:sz w:val="20"/>
                      <w:szCs w:val="20"/>
                    </w:rPr>
                  </w:pPr>
                  <w:r w:rsidRPr="00240CBC">
                    <w:rPr>
                      <w:sz w:val="20"/>
                      <w:szCs w:val="20"/>
                    </w:rPr>
                    <w:t>развитие своих творческих способностей и интересов, включая участие в конкурсах, олимпиадах, выставках и других массовых мероприятиях.</w:t>
                  </w:r>
                </w:p>
                <w:p w:rsidR="009E6188" w:rsidRPr="00240CBC" w:rsidRDefault="009E6188" w:rsidP="009E6188">
                  <w:pPr>
                    <w:numPr>
                      <w:ilvl w:val="1"/>
                      <w:numId w:val="9"/>
                    </w:numPr>
                    <w:tabs>
                      <w:tab w:val="num" w:pos="851"/>
                    </w:tabs>
                    <w:autoSpaceDE w:val="0"/>
                    <w:autoSpaceDN w:val="0"/>
                    <w:adjustRightInd w:val="0"/>
                    <w:ind w:left="0" w:firstLine="684"/>
                    <w:jc w:val="both"/>
                    <w:rPr>
                      <w:color w:val="000000"/>
                      <w:sz w:val="20"/>
                      <w:szCs w:val="20"/>
                    </w:rPr>
                  </w:pPr>
                  <w:r w:rsidRPr="00240CBC">
                    <w:rPr>
                      <w:color w:val="000000"/>
                      <w:sz w:val="20"/>
                      <w:szCs w:val="20"/>
                    </w:rPr>
                    <w:t xml:space="preserve">При прохождении полного объема образовательной программы и соответствующей итоговой аттестации выпускникам Учреждения выдается свидетельство о завершении обучения, заверенное подписью Директора и печатью Учреждения. При неполном прохождении образовательной программы, администрация вправе выдать справку, отражающую учебные и творческие успехи обучающегося за период обучения. </w:t>
                  </w:r>
                </w:p>
                <w:p w:rsidR="009E6188" w:rsidRPr="00240CBC" w:rsidRDefault="009E6188" w:rsidP="009E6188">
                  <w:pPr>
                    <w:numPr>
                      <w:ilvl w:val="1"/>
                      <w:numId w:val="9"/>
                    </w:numPr>
                    <w:tabs>
                      <w:tab w:val="num" w:pos="851"/>
                    </w:tabs>
                    <w:autoSpaceDE w:val="0"/>
                    <w:autoSpaceDN w:val="0"/>
                    <w:adjustRightInd w:val="0"/>
                    <w:ind w:left="0" w:firstLine="684"/>
                    <w:jc w:val="both"/>
                    <w:rPr>
                      <w:color w:val="000000"/>
                      <w:sz w:val="20"/>
                      <w:szCs w:val="20"/>
                    </w:rPr>
                  </w:pPr>
                  <w:r w:rsidRPr="00240CBC">
                    <w:rPr>
                      <w:color w:val="000000"/>
                      <w:sz w:val="20"/>
                      <w:szCs w:val="20"/>
                    </w:rPr>
                    <w:t>В случаях продолжительной болезни или при наличии других уважительных причин, препятствующих успешному выполнению учебных планов и программ,  обучающемуся по просьбе его родителей (законных представителей) предоставляется академический отпуск продолжительностью не более года в соответствии с Правилами внутреннего распорядка для обучающихся.</w:t>
                  </w:r>
                </w:p>
                <w:p w:rsidR="009E6188" w:rsidRPr="00240CBC" w:rsidRDefault="009E6188" w:rsidP="009E6188">
                  <w:pPr>
                    <w:numPr>
                      <w:ilvl w:val="1"/>
                      <w:numId w:val="9"/>
                    </w:numPr>
                    <w:tabs>
                      <w:tab w:val="num" w:pos="851"/>
                    </w:tabs>
                    <w:autoSpaceDE w:val="0"/>
                    <w:autoSpaceDN w:val="0"/>
                    <w:adjustRightInd w:val="0"/>
                    <w:ind w:left="0" w:firstLine="684"/>
                    <w:jc w:val="both"/>
                    <w:rPr>
                      <w:color w:val="000000"/>
                      <w:sz w:val="20"/>
                      <w:szCs w:val="20"/>
                    </w:rPr>
                  </w:pPr>
                  <w:r w:rsidRPr="00240CBC">
                    <w:rPr>
                      <w:color w:val="000000"/>
                      <w:sz w:val="20"/>
                      <w:szCs w:val="20"/>
                    </w:rPr>
                    <w:t>Выпускникам, находящимся на лечении в период выпускных экзаменов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w:t>
                  </w:r>
                </w:p>
                <w:p w:rsidR="009E6188" w:rsidRPr="00240CBC" w:rsidRDefault="009E6188" w:rsidP="009E6188">
                  <w:pPr>
                    <w:numPr>
                      <w:ilvl w:val="1"/>
                      <w:numId w:val="9"/>
                    </w:numPr>
                    <w:tabs>
                      <w:tab w:val="clear" w:pos="1004"/>
                      <w:tab w:val="num" w:pos="851"/>
                      <w:tab w:val="num" w:pos="1134"/>
                    </w:tabs>
                    <w:autoSpaceDE w:val="0"/>
                    <w:autoSpaceDN w:val="0"/>
                    <w:adjustRightInd w:val="0"/>
                    <w:ind w:left="0" w:firstLine="684"/>
                    <w:jc w:val="both"/>
                    <w:rPr>
                      <w:color w:val="000000"/>
                      <w:sz w:val="20"/>
                      <w:szCs w:val="20"/>
                    </w:rPr>
                  </w:pPr>
                  <w:r w:rsidRPr="00240CBC">
                    <w:rPr>
                      <w:color w:val="000000"/>
                      <w:sz w:val="20"/>
                      <w:szCs w:val="20"/>
                    </w:rPr>
                    <w:t>Обучающиеся в Учреждении обязаны:</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выполнять Устав Учреждения, правила внутреннего распорядка и правила поведения, установленные в Учреждении, другие внутренние локальные акты;</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добросовестно учиться;</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овладевать профессиональным мастерством;</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заботиться об авторитете Учреждения, укреплять его лучшие традиции;</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посещать занятия в Учреждении, в соответствии с утвержденным расписанием;</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выполнять все требования учебного плана и программ обучения и к итоговой аттестации успешно пройти все испытания, предусмотренные учебным планом;</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бережно относиться к имуществу Учреждения;</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уважать честь и достоинство других учащихся и работников Учреждения;</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color w:val="000000"/>
                      <w:sz w:val="20"/>
                      <w:szCs w:val="20"/>
                    </w:rPr>
                    <w:t>своевременно и точно выполнять распоряжения администрации.</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Учащимся запрещается:</w:t>
                  </w:r>
                </w:p>
                <w:p w:rsidR="009E6188" w:rsidRPr="00240CBC" w:rsidRDefault="009E6188" w:rsidP="009E6188">
                  <w:pPr>
                    <w:numPr>
                      <w:ilvl w:val="2"/>
                      <w:numId w:val="9"/>
                    </w:numPr>
                    <w:tabs>
                      <w:tab w:val="num" w:pos="0"/>
                    </w:tabs>
                    <w:autoSpaceDE w:val="0"/>
                    <w:autoSpaceDN w:val="0"/>
                    <w:adjustRightInd w:val="0"/>
                    <w:ind w:left="0" w:firstLine="684"/>
                    <w:jc w:val="both"/>
                    <w:rPr>
                      <w:sz w:val="20"/>
                      <w:szCs w:val="20"/>
                    </w:rPr>
                  </w:pPr>
                  <w:r w:rsidRPr="00240CBC">
                    <w:rPr>
                      <w:color w:val="000000"/>
                      <w:sz w:val="20"/>
                      <w:szCs w:val="20"/>
                    </w:rPr>
                    <w:t>приносить</w:t>
                  </w:r>
                  <w:r w:rsidRPr="00240CBC">
                    <w:rPr>
                      <w:sz w:val="20"/>
                      <w:szCs w:val="20"/>
                    </w:rPr>
                    <w:t xml:space="preserve"> и использовать в</w:t>
                  </w:r>
                  <w:r w:rsidRPr="00240CBC">
                    <w:rPr>
                      <w:color w:val="000000"/>
                      <w:sz w:val="20"/>
                      <w:szCs w:val="20"/>
                    </w:rPr>
                    <w:t xml:space="preserve"> Учреждение</w:t>
                  </w:r>
                  <w:r w:rsidRPr="00240CBC">
                    <w:rPr>
                      <w:sz w:val="20"/>
                      <w:szCs w:val="20"/>
                    </w:rPr>
                    <w:t xml:space="preserve"> и на его территории оружие, взрывчатые и огнеопасные вещества, горючие жидкости, пиротехнические изделия, газовые баллончики, сигареты, спиртные напитки, наркотические вещества, а также ядовитые и токсичные вещества;</w:t>
                  </w:r>
                </w:p>
                <w:p w:rsidR="009E6188" w:rsidRPr="00240CBC" w:rsidRDefault="009E6188" w:rsidP="009E6188">
                  <w:pPr>
                    <w:numPr>
                      <w:ilvl w:val="2"/>
                      <w:numId w:val="9"/>
                    </w:numPr>
                    <w:tabs>
                      <w:tab w:val="num" w:pos="0"/>
                    </w:tabs>
                    <w:autoSpaceDE w:val="0"/>
                    <w:autoSpaceDN w:val="0"/>
                    <w:adjustRightInd w:val="0"/>
                    <w:ind w:left="0" w:firstLine="684"/>
                    <w:jc w:val="both"/>
                    <w:rPr>
                      <w:sz w:val="20"/>
                      <w:szCs w:val="20"/>
                    </w:rPr>
                  </w:pPr>
                  <w:r w:rsidRPr="00240CBC">
                    <w:rPr>
                      <w:sz w:val="20"/>
                      <w:szCs w:val="20"/>
                    </w:rPr>
                    <w:t>применять физическую силу для выяснения отношений, запугивания и вымогательства;</w:t>
                  </w:r>
                </w:p>
                <w:p w:rsidR="009E6188" w:rsidRPr="00240CBC" w:rsidRDefault="009E6188" w:rsidP="009E6188">
                  <w:pPr>
                    <w:numPr>
                      <w:ilvl w:val="2"/>
                      <w:numId w:val="9"/>
                    </w:numPr>
                    <w:tabs>
                      <w:tab w:val="num" w:pos="0"/>
                    </w:tabs>
                    <w:autoSpaceDE w:val="0"/>
                    <w:autoSpaceDN w:val="0"/>
                    <w:adjustRightInd w:val="0"/>
                    <w:ind w:left="0" w:firstLine="684"/>
                    <w:jc w:val="both"/>
                    <w:rPr>
                      <w:sz w:val="20"/>
                      <w:szCs w:val="20"/>
                    </w:rPr>
                  </w:pPr>
                  <w:r w:rsidRPr="00240CBC">
                    <w:rPr>
                      <w:sz w:val="20"/>
                      <w:szCs w:val="20"/>
                    </w:rPr>
                    <w:t>производить любые действия, влекущие за собой нежелательные последствия для окружающих.</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Родители (законные представители) имеют право:</w:t>
                  </w:r>
                </w:p>
                <w:p w:rsidR="009E6188" w:rsidRPr="00240CBC" w:rsidRDefault="009E6188" w:rsidP="009E6188">
                  <w:pPr>
                    <w:numPr>
                      <w:ilvl w:val="2"/>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защищать законные права и интересы детей;</w:t>
                  </w:r>
                </w:p>
                <w:p w:rsidR="009E6188" w:rsidRPr="00240CBC" w:rsidRDefault="009E6188" w:rsidP="009E6188">
                  <w:pPr>
                    <w:numPr>
                      <w:ilvl w:val="2"/>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выбирать формы обучения;</w:t>
                  </w:r>
                </w:p>
                <w:p w:rsidR="009E6188" w:rsidRPr="00240CBC" w:rsidRDefault="009E6188" w:rsidP="009E6188">
                  <w:pPr>
                    <w:numPr>
                      <w:ilvl w:val="2"/>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участвовать в управлении Учреждением в форме, определяемой её Уставом;</w:t>
                  </w:r>
                </w:p>
                <w:p w:rsidR="009E6188" w:rsidRPr="00240CBC" w:rsidRDefault="009E6188" w:rsidP="009E6188">
                  <w:pPr>
                    <w:numPr>
                      <w:ilvl w:val="2"/>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знакомиться с ходом и с содержанием образовательного процесса, с оценками успеваемости учащихся;</w:t>
                  </w:r>
                </w:p>
                <w:p w:rsidR="009E6188" w:rsidRPr="00240CBC" w:rsidRDefault="009E6188" w:rsidP="009E6188">
                  <w:pPr>
                    <w:numPr>
                      <w:ilvl w:val="2"/>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знакомиться с Уставом Учреждения и другими документами, регламентирующими организацию образовательного процесса;</w:t>
                  </w:r>
                </w:p>
                <w:p w:rsidR="009E6188" w:rsidRPr="00240CBC" w:rsidRDefault="009E6188" w:rsidP="009E6188">
                  <w:pPr>
                    <w:numPr>
                      <w:ilvl w:val="2"/>
                      <w:numId w:val="9"/>
                    </w:numPr>
                    <w:tabs>
                      <w:tab w:val="num" w:pos="0"/>
                    </w:tabs>
                    <w:autoSpaceDE w:val="0"/>
                    <w:autoSpaceDN w:val="0"/>
                    <w:adjustRightInd w:val="0"/>
                    <w:ind w:left="0" w:firstLine="684"/>
                    <w:jc w:val="both"/>
                    <w:rPr>
                      <w:color w:val="000000"/>
                      <w:sz w:val="20"/>
                      <w:szCs w:val="20"/>
                    </w:rPr>
                  </w:pPr>
                  <w:r w:rsidRPr="00240CBC">
                    <w:rPr>
                      <w:sz w:val="20"/>
                      <w:szCs w:val="20"/>
                    </w:rPr>
                    <w:t xml:space="preserve">по </w:t>
                  </w:r>
                  <w:r w:rsidRPr="00240CBC">
                    <w:rPr>
                      <w:color w:val="000000"/>
                      <w:sz w:val="20"/>
                      <w:szCs w:val="20"/>
                    </w:rPr>
                    <w:t>согласованию с Педагогическим советом Учреждения могут создаваться общественные инициативные группы родителей учащихся для организации помощи Учреждению в проведении учебно-воспитательных, санитарно-гигиенических, хозяйственных и других мероприятий;</w:t>
                  </w:r>
                </w:p>
                <w:p w:rsidR="009E6188" w:rsidRPr="00240CBC" w:rsidRDefault="009E6188" w:rsidP="009E6188">
                  <w:pPr>
                    <w:numPr>
                      <w:ilvl w:val="2"/>
                      <w:numId w:val="9"/>
                    </w:numPr>
                    <w:autoSpaceDE w:val="0"/>
                    <w:autoSpaceDN w:val="0"/>
                    <w:adjustRightInd w:val="0"/>
                    <w:ind w:left="0" w:firstLine="684"/>
                    <w:jc w:val="both"/>
                    <w:rPr>
                      <w:color w:val="000000"/>
                      <w:sz w:val="20"/>
                      <w:szCs w:val="20"/>
                    </w:rPr>
                  </w:pPr>
                  <w:r w:rsidRPr="00240CBC">
                    <w:rPr>
                      <w:sz w:val="20"/>
                      <w:szCs w:val="20"/>
                    </w:rPr>
                    <w:t>на вежливое, доброжелательное отношение со стороны преподавателей, сотрудников Учреждения.</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Обязанности родителей:</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соблюдать Устав Учреждения и другие локальные нормативные акты в части, касающейся их прав и обязанностей;</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предоставлять информацию об отсутствии учащихся;</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уважать профессиональную честь преподавателей Учреждения;</w:t>
                  </w:r>
                </w:p>
                <w:p w:rsidR="009E6188" w:rsidRPr="00240CBC" w:rsidRDefault="009E6188" w:rsidP="009E6188">
                  <w:pPr>
                    <w:numPr>
                      <w:ilvl w:val="2"/>
                      <w:numId w:val="9"/>
                    </w:numPr>
                    <w:tabs>
                      <w:tab w:val="num" w:pos="1134"/>
                      <w:tab w:val="left" w:pos="1701"/>
                    </w:tabs>
                    <w:autoSpaceDE w:val="0"/>
                    <w:autoSpaceDN w:val="0"/>
                    <w:adjustRightInd w:val="0"/>
                    <w:ind w:left="0" w:firstLine="684"/>
                    <w:jc w:val="both"/>
                    <w:rPr>
                      <w:color w:val="000000"/>
                      <w:sz w:val="20"/>
                      <w:szCs w:val="20"/>
                    </w:rPr>
                  </w:pPr>
                  <w:r w:rsidRPr="00240CBC">
                    <w:rPr>
                      <w:sz w:val="20"/>
                      <w:szCs w:val="20"/>
                    </w:rPr>
                    <w:t>нести ответственность за воспитание своих детей, обеспечивать необходимые условия и контроль за домашними занятиями и посещением уроков;</w:t>
                  </w:r>
                </w:p>
                <w:p w:rsidR="009E6188" w:rsidRPr="00240CBC" w:rsidRDefault="009E6188" w:rsidP="009E6188">
                  <w:pPr>
                    <w:numPr>
                      <w:ilvl w:val="2"/>
                      <w:numId w:val="9"/>
                    </w:numPr>
                    <w:tabs>
                      <w:tab w:val="num" w:pos="1134"/>
                      <w:tab w:val="left" w:pos="1701"/>
                    </w:tabs>
                    <w:autoSpaceDE w:val="0"/>
                    <w:autoSpaceDN w:val="0"/>
                    <w:adjustRightInd w:val="0"/>
                    <w:ind w:left="0" w:firstLine="684"/>
                    <w:jc w:val="both"/>
                    <w:rPr>
                      <w:color w:val="000000"/>
                      <w:sz w:val="20"/>
                      <w:szCs w:val="20"/>
                    </w:rPr>
                  </w:pPr>
                  <w:r w:rsidRPr="00240CBC">
                    <w:rPr>
                      <w:sz w:val="20"/>
                      <w:szCs w:val="20"/>
                    </w:rPr>
                    <w:t>создавать детям необходимые условия, для получения ими образования, нести ответственность за их воспитание;</w:t>
                  </w:r>
                </w:p>
                <w:p w:rsidR="009E6188" w:rsidRPr="00240CBC" w:rsidRDefault="009E6188" w:rsidP="009E6188">
                  <w:pPr>
                    <w:numPr>
                      <w:ilvl w:val="2"/>
                      <w:numId w:val="9"/>
                    </w:numPr>
                    <w:tabs>
                      <w:tab w:val="num" w:pos="1134"/>
                      <w:tab w:val="left" w:pos="1701"/>
                    </w:tabs>
                    <w:autoSpaceDE w:val="0"/>
                    <w:autoSpaceDN w:val="0"/>
                    <w:adjustRightInd w:val="0"/>
                    <w:ind w:left="0" w:firstLine="684"/>
                    <w:jc w:val="both"/>
                    <w:rPr>
                      <w:color w:val="000000"/>
                      <w:sz w:val="20"/>
                      <w:szCs w:val="20"/>
                    </w:rPr>
                  </w:pPr>
                  <w:r w:rsidRPr="00240CBC">
                    <w:rPr>
                      <w:color w:val="000000"/>
                      <w:sz w:val="20"/>
                      <w:szCs w:val="20"/>
                    </w:rPr>
                    <w:t>вежливо относиться к сотрудникам Учреждения;</w:t>
                  </w:r>
                </w:p>
                <w:p w:rsidR="009E6188" w:rsidRPr="00240CBC" w:rsidRDefault="009E6188" w:rsidP="009E6188">
                  <w:pPr>
                    <w:numPr>
                      <w:ilvl w:val="2"/>
                      <w:numId w:val="9"/>
                    </w:numPr>
                    <w:tabs>
                      <w:tab w:val="num" w:pos="1134"/>
                      <w:tab w:val="left" w:pos="1701"/>
                    </w:tabs>
                    <w:autoSpaceDE w:val="0"/>
                    <w:autoSpaceDN w:val="0"/>
                    <w:adjustRightInd w:val="0"/>
                    <w:ind w:left="0" w:firstLine="684"/>
                    <w:jc w:val="both"/>
                    <w:rPr>
                      <w:color w:val="000000"/>
                      <w:sz w:val="20"/>
                      <w:szCs w:val="20"/>
                    </w:rPr>
                  </w:pPr>
                  <w:r w:rsidRPr="00240CBC">
                    <w:rPr>
                      <w:color w:val="000000"/>
                      <w:sz w:val="20"/>
                      <w:szCs w:val="20"/>
                    </w:rPr>
                    <w:t>посещать родительские собрания и являться в Учреждение по приглашению преподавателей или администрации для собеседования по поводу воспитания учащегося;</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в случае болезни учащегося своевременно ставить в известность преподавателей и администрацию Учреждения о его неявке на занятия;</w:t>
                  </w:r>
                </w:p>
                <w:p w:rsidR="009E6188" w:rsidRPr="00240CBC" w:rsidRDefault="009E6188" w:rsidP="009E6188">
                  <w:pPr>
                    <w:numPr>
                      <w:ilvl w:val="2"/>
                      <w:numId w:val="9"/>
                    </w:numPr>
                    <w:tabs>
                      <w:tab w:val="num" w:pos="1134"/>
                      <w:tab w:val="left" w:pos="1843"/>
                    </w:tabs>
                    <w:autoSpaceDE w:val="0"/>
                    <w:autoSpaceDN w:val="0"/>
                    <w:adjustRightInd w:val="0"/>
                    <w:ind w:left="0" w:firstLine="684"/>
                    <w:jc w:val="both"/>
                    <w:rPr>
                      <w:color w:val="000000"/>
                      <w:sz w:val="20"/>
                      <w:szCs w:val="20"/>
                    </w:rPr>
                  </w:pPr>
                  <w:r w:rsidRPr="00240CBC">
                    <w:rPr>
                      <w:color w:val="000000"/>
                      <w:sz w:val="20"/>
                      <w:szCs w:val="20"/>
                    </w:rPr>
                    <w:t>возмещать ущерб, нанесенный их ребенком Учреждению в соответствии с действующим законодательством.</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Порядок комплектования персонала Учреждения регламентируется её Уставом. Для работников Учреждения работодателем является данное Учреждение.</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К педагогической деятельности допускаются лица, как правило,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 xml:space="preserve">Отношения работника и администрации Учреждения регулируются трудовым договором (контрактом), условия которого не могут противоречить трудовому законодательству </w:t>
                  </w:r>
                  <w:r w:rsidRPr="00240CBC">
                    <w:rPr>
                      <w:bCs/>
                      <w:color w:val="000000"/>
                      <w:sz w:val="20"/>
                      <w:szCs w:val="20"/>
                    </w:rPr>
                    <w:t>РФ.</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Педагогические работники имеют право:</w:t>
                  </w:r>
                </w:p>
                <w:p w:rsidR="009E6188" w:rsidRPr="00240CBC" w:rsidRDefault="009E6188" w:rsidP="009E6188">
                  <w:pPr>
                    <w:numPr>
                      <w:ilvl w:val="2"/>
                      <w:numId w:val="9"/>
                    </w:numPr>
                    <w:tabs>
                      <w:tab w:val="clear" w:pos="1004"/>
                      <w:tab w:val="num" w:pos="284"/>
                      <w:tab w:val="num" w:pos="426"/>
                      <w:tab w:val="left" w:pos="1418"/>
                      <w:tab w:val="left" w:pos="1560"/>
                      <w:tab w:val="left" w:pos="1701"/>
                    </w:tabs>
                    <w:autoSpaceDE w:val="0"/>
                    <w:autoSpaceDN w:val="0"/>
                    <w:adjustRightInd w:val="0"/>
                    <w:ind w:left="993" w:hanging="283"/>
                    <w:jc w:val="both"/>
                    <w:rPr>
                      <w:color w:val="000000"/>
                      <w:sz w:val="20"/>
                      <w:szCs w:val="20"/>
                    </w:rPr>
                  </w:pPr>
                  <w:r w:rsidRPr="00240CBC">
                    <w:rPr>
                      <w:color w:val="000000"/>
                      <w:sz w:val="20"/>
                      <w:szCs w:val="20"/>
                    </w:rPr>
                    <w:t>защищать свою профессиональную честь и достоинство;</w:t>
                  </w:r>
                </w:p>
                <w:p w:rsidR="009E6188" w:rsidRPr="00240CBC" w:rsidRDefault="009E6188" w:rsidP="009E6188">
                  <w:pPr>
                    <w:numPr>
                      <w:ilvl w:val="2"/>
                      <w:numId w:val="9"/>
                    </w:numPr>
                    <w:tabs>
                      <w:tab w:val="clear" w:pos="1004"/>
                      <w:tab w:val="num" w:pos="0"/>
                      <w:tab w:val="num" w:pos="851"/>
                      <w:tab w:val="left" w:pos="1560"/>
                    </w:tabs>
                    <w:autoSpaceDE w:val="0"/>
                    <w:autoSpaceDN w:val="0"/>
                    <w:adjustRightInd w:val="0"/>
                    <w:ind w:left="0" w:firstLine="709"/>
                    <w:jc w:val="both"/>
                    <w:rPr>
                      <w:color w:val="000000"/>
                      <w:sz w:val="20"/>
                      <w:szCs w:val="20"/>
                    </w:rPr>
                  </w:pPr>
                  <w:r w:rsidRPr="00240CBC">
                    <w:rPr>
                      <w:color w:val="000000"/>
                      <w:sz w:val="20"/>
                      <w:szCs w:val="20"/>
                    </w:rPr>
                    <w:t>свободно выбирать и использовать методики обучения и воспитания, учебные пособия и материалы, учебники, методы оценки знаний обучающихся;</w:t>
                  </w:r>
                </w:p>
                <w:p w:rsidR="009E6188" w:rsidRPr="00240CBC" w:rsidRDefault="009E6188" w:rsidP="009E6188">
                  <w:pPr>
                    <w:numPr>
                      <w:ilvl w:val="2"/>
                      <w:numId w:val="9"/>
                    </w:numPr>
                    <w:tabs>
                      <w:tab w:val="num" w:pos="851"/>
                      <w:tab w:val="num" w:pos="1134"/>
                      <w:tab w:val="left" w:pos="1560"/>
                    </w:tabs>
                    <w:autoSpaceDE w:val="0"/>
                    <w:autoSpaceDN w:val="0"/>
                    <w:adjustRightInd w:val="0"/>
                    <w:ind w:left="993" w:hanging="283"/>
                    <w:jc w:val="both"/>
                    <w:rPr>
                      <w:color w:val="000000"/>
                      <w:sz w:val="20"/>
                      <w:szCs w:val="20"/>
                    </w:rPr>
                  </w:pPr>
                  <w:r w:rsidRPr="00240CBC">
                    <w:rPr>
                      <w:color w:val="000000"/>
                      <w:sz w:val="20"/>
                      <w:szCs w:val="20"/>
                    </w:rPr>
                    <w:t>повышать свою квалификацию;</w:t>
                  </w:r>
                </w:p>
                <w:p w:rsidR="009E6188" w:rsidRPr="00240CBC" w:rsidRDefault="009E6188" w:rsidP="009E6188">
                  <w:pPr>
                    <w:numPr>
                      <w:ilvl w:val="2"/>
                      <w:numId w:val="9"/>
                    </w:numPr>
                    <w:tabs>
                      <w:tab w:val="clear" w:pos="1004"/>
                      <w:tab w:val="num" w:pos="0"/>
                      <w:tab w:val="num" w:pos="851"/>
                      <w:tab w:val="left" w:pos="1560"/>
                    </w:tabs>
                    <w:autoSpaceDE w:val="0"/>
                    <w:autoSpaceDN w:val="0"/>
                    <w:adjustRightInd w:val="0"/>
                    <w:ind w:left="0" w:firstLine="709"/>
                    <w:jc w:val="both"/>
                    <w:rPr>
                      <w:color w:val="000000"/>
                      <w:sz w:val="20"/>
                      <w:szCs w:val="20"/>
                    </w:rPr>
                  </w:pPr>
                  <w:r w:rsidRPr="00240CBC">
                    <w:rPr>
                      <w:color w:val="000000"/>
                      <w:sz w:val="20"/>
                      <w:szCs w:val="20"/>
                    </w:rPr>
                    <w:t>аттестоваться на добровольной основе на соответствующую квалификационную категорию и получить её в случае успешного прохождения аттестации;</w:t>
                  </w:r>
                </w:p>
                <w:p w:rsidR="009E6188" w:rsidRPr="00240CBC" w:rsidRDefault="009E6188" w:rsidP="009E6188">
                  <w:pPr>
                    <w:numPr>
                      <w:ilvl w:val="2"/>
                      <w:numId w:val="9"/>
                    </w:numPr>
                    <w:tabs>
                      <w:tab w:val="clear" w:pos="1004"/>
                      <w:tab w:val="num" w:pos="0"/>
                      <w:tab w:val="num" w:pos="851"/>
                      <w:tab w:val="left" w:pos="1560"/>
                    </w:tabs>
                    <w:autoSpaceDE w:val="0"/>
                    <w:autoSpaceDN w:val="0"/>
                    <w:adjustRightInd w:val="0"/>
                    <w:ind w:left="0" w:firstLine="709"/>
                    <w:jc w:val="both"/>
                    <w:rPr>
                      <w:color w:val="000000"/>
                      <w:sz w:val="20"/>
                      <w:szCs w:val="20"/>
                    </w:rPr>
                  </w:pPr>
                  <w:r w:rsidRPr="00240CBC">
                    <w:rPr>
                      <w:color w:val="000000"/>
                      <w:sz w:val="20"/>
                      <w:szCs w:val="20"/>
                    </w:rPr>
                    <w:t>участвовать в управлении Учреждением в форме, определённой Уставом;</w:t>
                  </w:r>
                </w:p>
                <w:p w:rsidR="009E6188" w:rsidRPr="00240CBC" w:rsidRDefault="009E6188" w:rsidP="009E6188">
                  <w:pPr>
                    <w:numPr>
                      <w:ilvl w:val="2"/>
                      <w:numId w:val="9"/>
                    </w:numPr>
                    <w:tabs>
                      <w:tab w:val="clear" w:pos="1004"/>
                      <w:tab w:val="num" w:pos="0"/>
                      <w:tab w:val="num" w:pos="851"/>
                      <w:tab w:val="left" w:pos="1560"/>
                    </w:tabs>
                    <w:autoSpaceDE w:val="0"/>
                    <w:autoSpaceDN w:val="0"/>
                    <w:adjustRightInd w:val="0"/>
                    <w:ind w:left="0" w:firstLine="709"/>
                    <w:jc w:val="both"/>
                    <w:rPr>
                      <w:color w:val="000000"/>
                      <w:sz w:val="20"/>
                      <w:szCs w:val="20"/>
                    </w:rPr>
                  </w:pPr>
                  <w:r w:rsidRPr="00240CBC">
                    <w:rPr>
                      <w:bCs/>
                      <w:color w:val="000000"/>
                      <w:sz w:val="20"/>
                      <w:szCs w:val="20"/>
                    </w:rPr>
                    <w:t>на</w:t>
                  </w:r>
                  <w:r w:rsidRPr="00240CBC">
                    <w:rPr>
                      <w:color w:val="000000"/>
                      <w:sz w:val="20"/>
                      <w:szCs w:val="20"/>
                    </w:rPr>
                    <w:t xml:space="preserve"> сокращенную рабочую неделю, на удлиненный оплачиваемый отпуск, на получение пенсии по выслуге лет в порядке, установленном законодательством РФ;</w:t>
                  </w:r>
                </w:p>
                <w:p w:rsidR="009E6188" w:rsidRPr="00240CBC" w:rsidRDefault="009E6188" w:rsidP="009E6188">
                  <w:pPr>
                    <w:numPr>
                      <w:ilvl w:val="2"/>
                      <w:numId w:val="9"/>
                    </w:numPr>
                    <w:tabs>
                      <w:tab w:val="clear" w:pos="1004"/>
                      <w:tab w:val="num" w:pos="0"/>
                      <w:tab w:val="num" w:pos="709"/>
                      <w:tab w:val="num" w:pos="851"/>
                      <w:tab w:val="left" w:pos="1560"/>
                    </w:tabs>
                    <w:autoSpaceDE w:val="0"/>
                    <w:autoSpaceDN w:val="0"/>
                    <w:adjustRightInd w:val="0"/>
                    <w:ind w:left="0" w:firstLine="709"/>
                    <w:jc w:val="both"/>
                    <w:rPr>
                      <w:color w:val="000000"/>
                      <w:sz w:val="20"/>
                      <w:szCs w:val="20"/>
                    </w:rPr>
                  </w:pPr>
                  <w:r w:rsidRPr="00240CBC">
                    <w:rPr>
                      <w:color w:val="000000"/>
                      <w:sz w:val="20"/>
                      <w:szCs w:val="20"/>
                    </w:rPr>
                    <w:t>на социальные льготы и гарантии, установленные законодательством РФ, и дополнительные  льготы,   предоставляемые  Учредителем  педагогическим работникам Учреждения.</w:t>
                  </w:r>
                </w:p>
                <w:p w:rsidR="009E6188" w:rsidRPr="00240CBC" w:rsidRDefault="009E6188" w:rsidP="009E6188">
                  <w:pPr>
                    <w:numPr>
                      <w:ilvl w:val="1"/>
                      <w:numId w:val="9"/>
                    </w:numPr>
                    <w:tabs>
                      <w:tab w:val="num" w:pos="1134"/>
                    </w:tabs>
                    <w:autoSpaceDE w:val="0"/>
                    <w:autoSpaceDN w:val="0"/>
                    <w:adjustRightInd w:val="0"/>
                    <w:ind w:left="0" w:firstLine="684"/>
                    <w:jc w:val="both"/>
                    <w:rPr>
                      <w:color w:val="000000"/>
                      <w:sz w:val="20"/>
                      <w:szCs w:val="20"/>
                    </w:rPr>
                  </w:pPr>
                  <w:r w:rsidRPr="00240CBC">
                    <w:rPr>
                      <w:color w:val="000000"/>
                      <w:sz w:val="20"/>
                      <w:szCs w:val="20"/>
                    </w:rPr>
                    <w:t>Педагогические работники Учреждения обязаны:</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удовлетворять требованиям соответствующих педагогических характеристик;</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выполнять Устав Учреждения и правила внутреннего трудового распорядка;</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выполнять условия трудового договора (контракта);</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совершенствовать методы обучения и воспитания;</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квалифицированно и в полном объёме реализовывать образовательные программы;</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в отсутствие преподавателя концертмейстеры должны проводить занятия с обучающимися в объёме тарификационной нагрузки;</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поставить в известность администрацию Учреждения о неявке на работу без уважительной причины;</w:t>
                  </w:r>
                </w:p>
                <w:p w:rsidR="009E6188" w:rsidRPr="00240CBC" w:rsidRDefault="009E6188" w:rsidP="009E6188">
                  <w:pPr>
                    <w:numPr>
                      <w:ilvl w:val="2"/>
                      <w:numId w:val="9"/>
                    </w:numPr>
                    <w:tabs>
                      <w:tab w:val="num" w:pos="1134"/>
                      <w:tab w:val="left" w:pos="1560"/>
                    </w:tabs>
                    <w:autoSpaceDE w:val="0"/>
                    <w:autoSpaceDN w:val="0"/>
                    <w:adjustRightInd w:val="0"/>
                    <w:ind w:left="0" w:firstLine="684"/>
                    <w:jc w:val="both"/>
                    <w:rPr>
                      <w:color w:val="000000"/>
                      <w:sz w:val="20"/>
                      <w:szCs w:val="20"/>
                    </w:rPr>
                  </w:pPr>
                  <w:r w:rsidRPr="00240CBC">
                    <w:rPr>
                      <w:color w:val="000000"/>
                      <w:sz w:val="20"/>
                      <w:szCs w:val="20"/>
                    </w:rPr>
                    <w:t>проходить периодическое бесплатное медицинское обследование,</w:t>
                  </w:r>
                  <w:r w:rsidRPr="00240CBC">
                    <w:rPr>
                      <w:bCs/>
                      <w:color w:val="000000"/>
                      <w:sz w:val="20"/>
                      <w:szCs w:val="20"/>
                    </w:rPr>
                    <w:t xml:space="preserve"> которое</w:t>
                  </w:r>
                  <w:r w:rsidRPr="00240CBC">
                    <w:rPr>
                      <w:color w:val="000000"/>
                      <w:sz w:val="20"/>
                      <w:szCs w:val="20"/>
                    </w:rPr>
                    <w:t xml:space="preserve"> проводится за счёт средств Учреждения;</w:t>
                  </w:r>
                </w:p>
                <w:p w:rsidR="009E6188" w:rsidRPr="00240CBC" w:rsidRDefault="009E6188" w:rsidP="009E6188">
                  <w:pPr>
                    <w:numPr>
                      <w:ilvl w:val="2"/>
                      <w:numId w:val="9"/>
                    </w:numPr>
                    <w:tabs>
                      <w:tab w:val="left" w:pos="1134"/>
                      <w:tab w:val="num" w:pos="1276"/>
                      <w:tab w:val="left" w:pos="1560"/>
                    </w:tabs>
                    <w:autoSpaceDE w:val="0"/>
                    <w:autoSpaceDN w:val="0"/>
                    <w:adjustRightInd w:val="0"/>
                    <w:ind w:left="0" w:firstLine="684"/>
                    <w:jc w:val="both"/>
                    <w:rPr>
                      <w:color w:val="000000"/>
                      <w:sz w:val="20"/>
                      <w:szCs w:val="20"/>
                    </w:rPr>
                  </w:pPr>
                  <w:r w:rsidRPr="00240CBC">
                    <w:rPr>
                      <w:color w:val="000000"/>
                      <w:sz w:val="20"/>
                      <w:szCs w:val="20"/>
                    </w:rPr>
                    <w:t>несут ответственность за жизнь и здоровье учащихся во время образовательного процесса, за соблюдение прав и свобод учащихся.</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color w:val="000000"/>
                      <w:sz w:val="20"/>
                      <w:szCs w:val="20"/>
                    </w:rPr>
                    <w:t>Поощрения за успехи в работе и взыскания за нарушения трудовой дисциплины применяются к работникам Учреждения в соответствии с Трудовым Кодексом РФ и Правилами внутреннего трудового распорядка.</w:t>
                  </w:r>
                </w:p>
                <w:p w:rsidR="009E6188" w:rsidRPr="00240CBC" w:rsidRDefault="009E6188" w:rsidP="009E6188">
                  <w:pPr>
                    <w:numPr>
                      <w:ilvl w:val="1"/>
                      <w:numId w:val="9"/>
                    </w:numPr>
                    <w:tabs>
                      <w:tab w:val="num" w:pos="0"/>
                    </w:tabs>
                    <w:autoSpaceDE w:val="0"/>
                    <w:autoSpaceDN w:val="0"/>
                    <w:adjustRightInd w:val="0"/>
                    <w:ind w:left="0" w:firstLine="684"/>
                    <w:jc w:val="both"/>
                    <w:rPr>
                      <w:color w:val="000000"/>
                      <w:sz w:val="20"/>
                      <w:szCs w:val="20"/>
                    </w:rPr>
                  </w:pPr>
                  <w:r w:rsidRPr="00240CBC">
                    <w:rPr>
                      <w:bCs/>
                      <w:color w:val="000000"/>
                      <w:sz w:val="20"/>
                      <w:szCs w:val="20"/>
                    </w:rPr>
                    <w:t>Объём</w:t>
                  </w:r>
                  <w:r w:rsidRPr="00240CBC">
                    <w:rPr>
                      <w:color w:val="000000"/>
                      <w:sz w:val="20"/>
                      <w:szCs w:val="20"/>
                    </w:rPr>
                    <w:t xml:space="preserve"> учебной нагрузки преподавателям устанавливается исходя из количества часов по учебному плану и образовательным программ, обеспеченности кадрами, других конкретных условий У</w:t>
                  </w:r>
                  <w:r w:rsidRPr="00240CBC">
                    <w:rPr>
                      <w:bCs/>
                      <w:color w:val="000000"/>
                      <w:sz w:val="20"/>
                      <w:szCs w:val="20"/>
                    </w:rPr>
                    <w:t>чреждения.</w:t>
                  </w:r>
                  <w:r w:rsidRPr="00240CBC">
                    <w:rPr>
                      <w:color w:val="000000"/>
                      <w:sz w:val="20"/>
                      <w:szCs w:val="20"/>
                    </w:rPr>
                    <w:t xml:space="preserve"> </w:t>
                  </w:r>
                </w:p>
                <w:p w:rsidR="009E6188" w:rsidRPr="00240CBC" w:rsidRDefault="009E6188" w:rsidP="009E6188">
                  <w:pPr>
                    <w:tabs>
                      <w:tab w:val="num" w:pos="1134"/>
                    </w:tabs>
                    <w:autoSpaceDE w:val="0"/>
                    <w:autoSpaceDN w:val="0"/>
                    <w:adjustRightInd w:val="0"/>
                    <w:ind w:left="684"/>
                    <w:jc w:val="both"/>
                    <w:rPr>
                      <w:color w:val="000000"/>
                      <w:sz w:val="20"/>
                      <w:szCs w:val="20"/>
                    </w:rPr>
                  </w:pPr>
                  <w:r w:rsidRPr="00240CBC">
                    <w:rPr>
                      <w:color w:val="000000"/>
                      <w:sz w:val="20"/>
                      <w:szCs w:val="20"/>
                    </w:rPr>
                    <w:t>4.18.Дисциплина в Учреждении поддерживается на основе уважения</w:t>
                  </w:r>
                </w:p>
                <w:p w:rsidR="009E6188" w:rsidRPr="00240CBC" w:rsidRDefault="009E6188" w:rsidP="009E6188">
                  <w:pPr>
                    <w:tabs>
                      <w:tab w:val="num" w:pos="1134"/>
                    </w:tabs>
                    <w:autoSpaceDE w:val="0"/>
                    <w:autoSpaceDN w:val="0"/>
                    <w:adjustRightInd w:val="0"/>
                    <w:jc w:val="both"/>
                    <w:rPr>
                      <w:color w:val="000000"/>
                      <w:sz w:val="20"/>
                      <w:szCs w:val="20"/>
                    </w:rPr>
                  </w:pPr>
                  <w:r w:rsidRPr="00240CBC">
                    <w:rPr>
                      <w:color w:val="000000"/>
                      <w:sz w:val="20"/>
                      <w:szCs w:val="20"/>
                    </w:rPr>
                    <w:t>человеческого достоинства учащихся и преподавателей. Применение методов физического и психического насилия по отношению к учащимся, работникам Учреждения не допускается.</w:t>
                  </w:r>
                </w:p>
                <w:p w:rsidR="009E6188" w:rsidRPr="00240CBC" w:rsidRDefault="009E6188" w:rsidP="009E6188">
                  <w:pPr>
                    <w:tabs>
                      <w:tab w:val="num" w:pos="1004"/>
                    </w:tabs>
                    <w:autoSpaceDE w:val="0"/>
                    <w:autoSpaceDN w:val="0"/>
                    <w:adjustRightInd w:val="0"/>
                    <w:ind w:left="284" w:firstLine="425"/>
                    <w:jc w:val="both"/>
                    <w:rPr>
                      <w:color w:val="000000"/>
                      <w:sz w:val="20"/>
                      <w:szCs w:val="20"/>
                    </w:rPr>
                  </w:pPr>
                  <w:r w:rsidRPr="00240CBC">
                    <w:rPr>
                      <w:sz w:val="20"/>
                      <w:szCs w:val="20"/>
                    </w:rPr>
                    <w:t>4.19.Участники образовательного процесса могут иметь иные права и выполнять иные обязанности в соответствии с действующим законодательством Российской Федерации, Уставом Учреждения  и локальными актами Учреждения, соглашениями между участниками образовательного процесса.</w:t>
                  </w:r>
                </w:p>
                <w:p w:rsidR="009E6188" w:rsidRPr="00240CBC" w:rsidRDefault="009E6188" w:rsidP="009E6188">
                  <w:pPr>
                    <w:tabs>
                      <w:tab w:val="num" w:pos="0"/>
                    </w:tabs>
                    <w:autoSpaceDE w:val="0"/>
                    <w:autoSpaceDN w:val="0"/>
                    <w:adjustRightInd w:val="0"/>
                    <w:ind w:firstLine="684"/>
                    <w:jc w:val="both"/>
                    <w:rPr>
                      <w:color w:val="000000"/>
                      <w:sz w:val="20"/>
                      <w:szCs w:val="20"/>
                    </w:rPr>
                  </w:pPr>
                </w:p>
                <w:p w:rsidR="009E6188" w:rsidRPr="00240CBC" w:rsidRDefault="009E6188" w:rsidP="009E6188">
                  <w:pPr>
                    <w:pStyle w:val="1"/>
                    <w:keepLines w:val="0"/>
                    <w:numPr>
                      <w:ilvl w:val="0"/>
                      <w:numId w:val="10"/>
                    </w:numPr>
                    <w:suppressAutoHyphens w:val="0"/>
                    <w:spacing w:before="0" w:line="240" w:lineRule="auto"/>
                    <w:ind w:left="0" w:firstLine="684"/>
                    <w:jc w:val="center"/>
                    <w:rPr>
                      <w:color w:val="000000"/>
                      <w:sz w:val="20"/>
                      <w:szCs w:val="20"/>
                    </w:rPr>
                  </w:pPr>
                  <w:r w:rsidRPr="00240CBC">
                    <w:rPr>
                      <w:color w:val="000000"/>
                      <w:sz w:val="20"/>
                      <w:szCs w:val="20"/>
                    </w:rPr>
                    <w:t>УПРАВЛЕНИЕ УЧРЕЖДЕНИЕМ</w:t>
                  </w:r>
                </w:p>
                <w:p w:rsidR="009E6188" w:rsidRPr="00240CBC" w:rsidRDefault="009E6188" w:rsidP="009E6188">
                  <w:pPr>
                    <w:ind w:firstLine="684"/>
                    <w:jc w:val="both"/>
                    <w:rPr>
                      <w:color w:val="000000"/>
                      <w:sz w:val="20"/>
                      <w:szCs w:val="20"/>
                    </w:rPr>
                  </w:pPr>
                </w:p>
                <w:p w:rsidR="009E6188" w:rsidRPr="00240CBC" w:rsidRDefault="009E6188" w:rsidP="009E6188">
                  <w:pPr>
                    <w:autoSpaceDE w:val="0"/>
                    <w:autoSpaceDN w:val="0"/>
                    <w:adjustRightInd w:val="0"/>
                    <w:ind w:firstLine="684"/>
                    <w:jc w:val="both"/>
                    <w:rPr>
                      <w:sz w:val="20"/>
                      <w:szCs w:val="20"/>
                    </w:rPr>
                  </w:pPr>
                  <w:r w:rsidRPr="00240CBC">
                    <w:rPr>
                      <w:bCs/>
                      <w:sz w:val="20"/>
                      <w:szCs w:val="20"/>
                    </w:rPr>
                    <w:t xml:space="preserve">5.1. </w:t>
                  </w:r>
                  <w:r w:rsidRPr="00240CBC">
                    <w:rPr>
                      <w:sz w:val="20"/>
                      <w:szCs w:val="20"/>
                    </w:rPr>
                    <w:t>К компетенции Учредителя относятся:</w:t>
                  </w:r>
                </w:p>
                <w:p w:rsidR="009E6188" w:rsidRPr="00240CBC" w:rsidRDefault="009E6188" w:rsidP="009E6188">
                  <w:pPr>
                    <w:tabs>
                      <w:tab w:val="left" w:pos="1418"/>
                    </w:tabs>
                    <w:autoSpaceDE w:val="0"/>
                    <w:autoSpaceDN w:val="0"/>
                    <w:adjustRightInd w:val="0"/>
                    <w:ind w:firstLine="684"/>
                    <w:jc w:val="both"/>
                    <w:rPr>
                      <w:sz w:val="20"/>
                      <w:szCs w:val="20"/>
                    </w:rPr>
                  </w:pPr>
                  <w:r w:rsidRPr="00240CBC">
                    <w:rPr>
                      <w:sz w:val="20"/>
                      <w:szCs w:val="20"/>
                    </w:rPr>
                    <w:t xml:space="preserve">5.1.1. создание, реорганизация, ликвидация, изменение типа </w:t>
                  </w:r>
                  <w:r w:rsidRPr="00240CBC">
                    <w:rPr>
                      <w:color w:val="000000"/>
                      <w:sz w:val="20"/>
                      <w:szCs w:val="20"/>
                    </w:rPr>
                    <w:t>Учреждения</w:t>
                  </w:r>
                  <w:r w:rsidRPr="00240CBC">
                    <w:rPr>
                      <w:sz w:val="20"/>
                      <w:szCs w:val="20"/>
                    </w:rPr>
                    <w:t xml:space="preserve"> как общеобразовательного учреждения, назначение ликвидационной комиссии;</w:t>
                  </w:r>
                </w:p>
                <w:p w:rsidR="009E6188" w:rsidRPr="00240CBC" w:rsidRDefault="009E6188" w:rsidP="009E6188">
                  <w:pPr>
                    <w:autoSpaceDE w:val="0"/>
                    <w:autoSpaceDN w:val="0"/>
                    <w:adjustRightInd w:val="0"/>
                    <w:ind w:firstLine="684"/>
                    <w:jc w:val="both"/>
                    <w:rPr>
                      <w:sz w:val="20"/>
                      <w:szCs w:val="20"/>
                    </w:rPr>
                  </w:pPr>
                  <w:r w:rsidRPr="00240CBC">
                    <w:rPr>
                      <w:sz w:val="20"/>
                      <w:szCs w:val="20"/>
                    </w:rPr>
                    <w:t xml:space="preserve">5.1.2.  утверждение Устава </w:t>
                  </w:r>
                  <w:r w:rsidRPr="00240CBC">
                    <w:rPr>
                      <w:color w:val="000000"/>
                      <w:sz w:val="20"/>
                      <w:szCs w:val="20"/>
                    </w:rPr>
                    <w:t>Учреждения</w:t>
                  </w:r>
                  <w:r w:rsidRPr="00240CBC">
                    <w:rPr>
                      <w:sz w:val="20"/>
                      <w:szCs w:val="20"/>
                    </w:rPr>
                    <w:t>, изменений и дополнений к нему.</w:t>
                  </w:r>
                </w:p>
                <w:p w:rsidR="009E6188" w:rsidRPr="00240CBC" w:rsidRDefault="009E6188" w:rsidP="009E6188">
                  <w:pPr>
                    <w:tabs>
                      <w:tab w:val="left" w:pos="1418"/>
                    </w:tabs>
                    <w:autoSpaceDE w:val="0"/>
                    <w:autoSpaceDN w:val="0"/>
                    <w:adjustRightInd w:val="0"/>
                    <w:ind w:firstLine="684"/>
                    <w:jc w:val="both"/>
                    <w:rPr>
                      <w:sz w:val="20"/>
                      <w:szCs w:val="20"/>
                    </w:rPr>
                  </w:pPr>
                  <w:r w:rsidRPr="00240CBC">
                    <w:rPr>
                      <w:sz w:val="20"/>
                      <w:szCs w:val="20"/>
                    </w:rPr>
                    <w:t>5.2.  К компетенции Отраслевого органа администрации района относятся:</w:t>
                  </w:r>
                </w:p>
                <w:p w:rsidR="009E6188" w:rsidRPr="00240CBC" w:rsidRDefault="009E6188" w:rsidP="009E6188">
                  <w:pPr>
                    <w:pStyle w:val="ConsPlusNonformat"/>
                    <w:widowControl/>
                    <w:ind w:firstLine="684"/>
                    <w:jc w:val="both"/>
                    <w:rPr>
                      <w:rFonts w:ascii="Times New Roman" w:hAnsi="Times New Roman" w:cs="Times New Roman"/>
                    </w:rPr>
                  </w:pPr>
                  <w:r w:rsidRPr="00240CBC">
                    <w:rPr>
                      <w:rFonts w:ascii="Times New Roman" w:hAnsi="Times New Roman" w:cs="Times New Roman"/>
                    </w:rPr>
                    <w:t>5.2.1. назначение  и освобождение от должности руководителя Учреждения, заключение и расторжение с ним трудового договора.</w:t>
                  </w:r>
                </w:p>
                <w:p w:rsidR="009E6188" w:rsidRPr="00240CBC" w:rsidRDefault="009E6188" w:rsidP="009E6188">
                  <w:pPr>
                    <w:autoSpaceDE w:val="0"/>
                    <w:autoSpaceDN w:val="0"/>
                    <w:adjustRightInd w:val="0"/>
                    <w:ind w:firstLine="684"/>
                    <w:jc w:val="both"/>
                    <w:outlineLvl w:val="0"/>
                    <w:rPr>
                      <w:sz w:val="20"/>
                      <w:szCs w:val="20"/>
                    </w:rPr>
                  </w:pPr>
                  <w:r w:rsidRPr="00240CBC">
                    <w:rPr>
                      <w:sz w:val="20"/>
                      <w:szCs w:val="20"/>
                    </w:rPr>
                    <w:t>5.2.2. утверждение муниципального задания для Учреждения в соответствии с предусмотренной его Уставом основной деятельностью и осуществление финансового обеспечения выполнения этого задания.</w:t>
                  </w:r>
                </w:p>
                <w:p w:rsidR="009E6188" w:rsidRPr="00240CBC" w:rsidRDefault="009E6188" w:rsidP="009E6188">
                  <w:pPr>
                    <w:autoSpaceDE w:val="0"/>
                    <w:autoSpaceDN w:val="0"/>
                    <w:adjustRightInd w:val="0"/>
                    <w:ind w:firstLine="684"/>
                    <w:jc w:val="both"/>
                    <w:outlineLvl w:val="0"/>
                    <w:rPr>
                      <w:color w:val="FF0000"/>
                      <w:sz w:val="20"/>
                      <w:szCs w:val="20"/>
                    </w:rPr>
                  </w:pPr>
                  <w:r w:rsidRPr="00240CBC">
                    <w:rPr>
                      <w:sz w:val="20"/>
                      <w:szCs w:val="20"/>
                    </w:rPr>
                    <w:t>5.2.3.утверждение Плана финансово-хозяйственной деятельности Учреждения.</w:t>
                  </w:r>
                </w:p>
                <w:p w:rsidR="009E6188" w:rsidRPr="00240CBC" w:rsidRDefault="009E6188" w:rsidP="009E6188">
                  <w:pPr>
                    <w:pStyle w:val="ConsPlusNonformat"/>
                    <w:widowControl/>
                    <w:ind w:firstLine="684"/>
                    <w:jc w:val="both"/>
                    <w:rPr>
                      <w:rFonts w:ascii="Times New Roman" w:hAnsi="Times New Roman" w:cs="Times New Roman"/>
                    </w:rPr>
                  </w:pPr>
                  <w:r w:rsidRPr="00240CBC">
                    <w:rPr>
                      <w:rFonts w:ascii="Times New Roman" w:hAnsi="Times New Roman" w:cs="Times New Roman"/>
                    </w:rPr>
                    <w:t>5.2.4. осуществление контроля  деятельности Учреждения по следующим направлениям:</w:t>
                  </w:r>
                </w:p>
                <w:p w:rsidR="009E6188" w:rsidRPr="00240CBC" w:rsidRDefault="009E6188" w:rsidP="009E6188">
                  <w:pPr>
                    <w:pStyle w:val="ac"/>
                    <w:spacing w:before="0" w:beforeAutospacing="0" w:after="0" w:afterAutospacing="0"/>
                    <w:ind w:firstLine="684"/>
                    <w:jc w:val="both"/>
                    <w:rPr>
                      <w:sz w:val="20"/>
                      <w:szCs w:val="20"/>
                    </w:rPr>
                  </w:pPr>
                  <w:r w:rsidRPr="00240CBC">
                    <w:rPr>
                      <w:sz w:val="20"/>
                      <w:szCs w:val="20"/>
                    </w:rPr>
                    <w:t>5.2.4.1. соответствие осуществляемой Учреждением деятельности действующему законодательству и  Уставу, в том числе по оказанию платных услуг (выполнению работ);</w:t>
                  </w:r>
                </w:p>
                <w:p w:rsidR="009E6188" w:rsidRPr="00240CBC" w:rsidRDefault="009E6188" w:rsidP="009E6188">
                  <w:pPr>
                    <w:pStyle w:val="ac"/>
                    <w:spacing w:before="0" w:beforeAutospacing="0" w:after="0" w:afterAutospacing="0"/>
                    <w:ind w:firstLine="684"/>
                    <w:jc w:val="both"/>
                    <w:rPr>
                      <w:sz w:val="20"/>
                      <w:szCs w:val="20"/>
                    </w:rPr>
                  </w:pPr>
                  <w:r w:rsidRPr="00240CBC">
                    <w:rPr>
                      <w:sz w:val="20"/>
                      <w:szCs w:val="20"/>
                    </w:rPr>
                    <w:t>5.2.4.2. исполнение Учреждением муниципального задания и соблюдение стандарта  качества оказываемых муниципальных услуг;</w:t>
                  </w:r>
                </w:p>
                <w:p w:rsidR="009E6188" w:rsidRPr="00240CBC" w:rsidRDefault="009E6188" w:rsidP="009E6188">
                  <w:pPr>
                    <w:pStyle w:val="ac"/>
                    <w:spacing w:before="0" w:beforeAutospacing="0" w:after="0" w:afterAutospacing="0"/>
                    <w:ind w:firstLine="684"/>
                    <w:jc w:val="both"/>
                    <w:rPr>
                      <w:sz w:val="20"/>
                      <w:szCs w:val="20"/>
                    </w:rPr>
                  </w:pPr>
                  <w:r w:rsidRPr="00240CBC">
                    <w:rPr>
                      <w:sz w:val="20"/>
                      <w:szCs w:val="20"/>
                    </w:rPr>
                    <w:t>5.2.4.3. соблюдение действующего законодательства при осуществлении уставной деятельности;</w:t>
                  </w:r>
                </w:p>
                <w:p w:rsidR="009E6188" w:rsidRPr="00240CBC" w:rsidRDefault="009E6188" w:rsidP="009E6188">
                  <w:pPr>
                    <w:pStyle w:val="ac"/>
                    <w:spacing w:before="0" w:beforeAutospacing="0" w:after="0" w:afterAutospacing="0"/>
                    <w:ind w:firstLine="684"/>
                    <w:jc w:val="both"/>
                    <w:rPr>
                      <w:sz w:val="20"/>
                      <w:szCs w:val="20"/>
                    </w:rPr>
                  </w:pPr>
                  <w:r w:rsidRPr="00240CBC">
                    <w:rPr>
                      <w:sz w:val="20"/>
                      <w:szCs w:val="20"/>
                    </w:rPr>
                    <w:t xml:space="preserve">5.2.4.4. ведение финансово-хозяйственной деятельности Учреждения; </w:t>
                  </w:r>
                </w:p>
                <w:p w:rsidR="009E6188" w:rsidRPr="00240CBC" w:rsidRDefault="009E6188" w:rsidP="009E6188">
                  <w:pPr>
                    <w:pStyle w:val="ConsPlusNonformat"/>
                    <w:widowControl/>
                    <w:ind w:firstLine="684"/>
                    <w:jc w:val="both"/>
                    <w:rPr>
                      <w:rFonts w:ascii="Times New Roman" w:hAnsi="Times New Roman" w:cs="Times New Roman"/>
                      <w:color w:val="548DD4"/>
                    </w:rPr>
                  </w:pPr>
                  <w:r w:rsidRPr="00240CBC">
                    <w:rPr>
                      <w:rFonts w:ascii="Times New Roman" w:hAnsi="Times New Roman" w:cs="Times New Roman"/>
                    </w:rPr>
                    <w:t>5.2.4.5. решение иных вопросов, предусмотренных федеральными законами и нормативными правовыми актами Кировской области</w:t>
                  </w:r>
                  <w:r w:rsidRPr="00240CBC">
                    <w:rPr>
                      <w:rFonts w:ascii="Times New Roman" w:hAnsi="Times New Roman" w:cs="Times New Roman"/>
                      <w:color w:val="548DD4"/>
                    </w:rPr>
                    <w:t>.</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5.3. Директор Учреждения:</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 xml:space="preserve">5.3.1. планирует, организует и контролирует образовательный процесс, отвечает за качество и эффективность работы Учреждения; </w:t>
                  </w:r>
                </w:p>
                <w:p w:rsidR="009E6188" w:rsidRPr="00240CBC" w:rsidRDefault="009E6188" w:rsidP="009E6188">
                  <w:pPr>
                    <w:autoSpaceDE w:val="0"/>
                    <w:autoSpaceDN w:val="0"/>
                    <w:adjustRightInd w:val="0"/>
                    <w:ind w:firstLine="684"/>
                    <w:jc w:val="both"/>
                    <w:rPr>
                      <w:color w:val="000000"/>
                      <w:sz w:val="20"/>
                      <w:szCs w:val="20"/>
                    </w:rPr>
                  </w:pPr>
                  <w:r w:rsidRPr="00240CBC">
                    <w:rPr>
                      <w:bCs/>
                      <w:color w:val="000000"/>
                      <w:sz w:val="20"/>
                      <w:szCs w:val="20"/>
                    </w:rPr>
                    <w:t>5.3.2. несет</w:t>
                  </w:r>
                  <w:r w:rsidRPr="00240CBC">
                    <w:rPr>
                      <w:color w:val="000000"/>
                      <w:sz w:val="20"/>
                      <w:szCs w:val="20"/>
                    </w:rPr>
                    <w:t xml:space="preserve">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5.3.3. 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5.3.4. утверждает штатное расписание, ставки заработной платы и должностные оклады, надбавки и доплаты к ним;</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5.3.5. распоряжается имуществом Учреждения и обеспечивает рациональное использование финансовых средств;</w:t>
                  </w:r>
                </w:p>
                <w:p w:rsidR="009E6188" w:rsidRPr="00240CBC" w:rsidRDefault="009E6188" w:rsidP="009E6188">
                  <w:pPr>
                    <w:tabs>
                      <w:tab w:val="left" w:pos="1418"/>
                    </w:tabs>
                    <w:autoSpaceDE w:val="0"/>
                    <w:autoSpaceDN w:val="0"/>
                    <w:adjustRightInd w:val="0"/>
                    <w:ind w:firstLine="684"/>
                    <w:jc w:val="both"/>
                    <w:rPr>
                      <w:color w:val="000000"/>
                      <w:sz w:val="20"/>
                      <w:szCs w:val="20"/>
                    </w:rPr>
                  </w:pPr>
                  <w:r w:rsidRPr="00240CBC">
                    <w:rPr>
                      <w:color w:val="000000"/>
                      <w:sz w:val="20"/>
                      <w:szCs w:val="20"/>
                    </w:rPr>
                    <w:t>5.3.6.</w:t>
                  </w:r>
                  <w:r w:rsidRPr="00240CBC">
                    <w:rPr>
                      <w:bCs/>
                      <w:color w:val="000000"/>
                      <w:sz w:val="20"/>
                      <w:szCs w:val="20"/>
                    </w:rPr>
                    <w:t xml:space="preserve"> без</w:t>
                  </w:r>
                  <w:r w:rsidRPr="00240CBC">
                    <w:rPr>
                      <w:color w:val="000000"/>
                      <w:sz w:val="20"/>
                      <w:szCs w:val="20"/>
                    </w:rPr>
                    <w:t xml:space="preserve"> доверенности действует</w:t>
                  </w:r>
                  <w:r w:rsidRPr="00240CBC">
                    <w:rPr>
                      <w:bCs/>
                      <w:color w:val="000000"/>
                      <w:sz w:val="20"/>
                      <w:szCs w:val="20"/>
                    </w:rPr>
                    <w:t xml:space="preserve"> от имени Учреждения,</w:t>
                  </w:r>
                  <w:r w:rsidRPr="00240CBC">
                    <w:rPr>
                      <w:color w:val="000000"/>
                      <w:sz w:val="20"/>
                      <w:szCs w:val="20"/>
                    </w:rPr>
                    <w:t xml:space="preserve"> представляет Учреждение в государственных, муниципальных органах и общественных организациях;</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5.3.7. издает приказы и дает указания, обязательные для всех работников</w:t>
                  </w:r>
                  <w:r w:rsidRPr="00240CBC">
                    <w:rPr>
                      <w:bCs/>
                      <w:color w:val="000000"/>
                      <w:sz w:val="20"/>
                      <w:szCs w:val="20"/>
                    </w:rPr>
                    <w:t xml:space="preserve"> Учреждения;</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5.3.8. обеспечивает составление и утверждение годовой бухгалтерской отчётности Учреждения в порядке, установленном Министерством финансов Российской Федерации;</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5.3.9.  открывает и закрывает лицевые счета Учреждения;</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5.3.10. имеет право  подписи финансовых и иных документов;</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5.3.11.составляет и исполняет план финансово-хозяйственной деятельности;</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5.3.12. принимает и (или) исполняет в пределах доведённых лимитов бюджетных обязательств и (или) бюджетных ассигнований бюджетное обязательство;</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5.3.13. обеспечивает  результативность, целевой характер использования предусмотренных Учреждению бюджетных ассигнований;</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5.3.14. вносит отраслевому органу предложения по изменению бюджетной росписи;</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5.3.15. формирует и представляет бюджетную отчётность получателя бюджетных средств отраслевому органу; </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5.3.16. исполняет иные полномочия получателя бюджетных средств, установленные Бюджетным кодексом Российской Федерации и принятыми в соответствии с ним нормативными муниципальными правовыми актами, регулирующими бюджетные правоотношения; </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5.3.17. обеспечивает исполнение задач и функций, возложенных на Учреждение, несёт персональную ответственность за деятельность Учреждения;</w:t>
                  </w:r>
                </w:p>
                <w:p w:rsidR="009E6188" w:rsidRPr="00240CBC" w:rsidRDefault="009E6188" w:rsidP="009E6188">
                  <w:pPr>
                    <w:tabs>
                      <w:tab w:val="left" w:pos="567"/>
                      <w:tab w:val="left" w:pos="10348"/>
                    </w:tabs>
                    <w:ind w:right="-2" w:firstLine="284"/>
                    <w:jc w:val="both"/>
                    <w:rPr>
                      <w:rStyle w:val="FontStyle21"/>
                    </w:rPr>
                  </w:pPr>
                  <w:r w:rsidRPr="00240CBC">
                    <w:rPr>
                      <w:rStyle w:val="FontStyle21"/>
                    </w:rPr>
                    <w:t xml:space="preserve">   5.3.18. осуществляет другие функции и полномочия руководителя Учреждения, установленные действующим законодательством. </w:t>
                  </w:r>
                </w:p>
                <w:p w:rsidR="009E6188" w:rsidRPr="00240CBC" w:rsidRDefault="009E6188" w:rsidP="009E6188">
                  <w:pPr>
                    <w:autoSpaceDE w:val="0"/>
                    <w:autoSpaceDN w:val="0"/>
                    <w:adjustRightInd w:val="0"/>
                    <w:ind w:firstLine="684"/>
                    <w:jc w:val="both"/>
                    <w:rPr>
                      <w:sz w:val="20"/>
                      <w:szCs w:val="20"/>
                    </w:rPr>
                  </w:pPr>
                  <w:r w:rsidRPr="00240CBC">
                    <w:rPr>
                      <w:sz w:val="20"/>
                      <w:szCs w:val="20"/>
                    </w:rPr>
                    <w:t xml:space="preserve">5.4. Формами самоуправления Учреждения являются общее собрание Трудового коллектива </w:t>
                  </w:r>
                  <w:r w:rsidRPr="00240CBC">
                    <w:rPr>
                      <w:bCs/>
                      <w:sz w:val="20"/>
                      <w:szCs w:val="20"/>
                    </w:rPr>
                    <w:t>(далее – Трудовой коллектив)</w:t>
                  </w:r>
                  <w:r w:rsidRPr="00240CBC">
                    <w:rPr>
                      <w:sz w:val="20"/>
                      <w:szCs w:val="20"/>
                    </w:rPr>
                    <w:t xml:space="preserve">, Педагогический Совет. </w:t>
                  </w:r>
                </w:p>
                <w:p w:rsidR="009E6188" w:rsidRPr="00240CBC" w:rsidRDefault="009E6188" w:rsidP="009E6188">
                  <w:pPr>
                    <w:autoSpaceDE w:val="0"/>
                    <w:autoSpaceDN w:val="0"/>
                    <w:adjustRightInd w:val="0"/>
                    <w:ind w:firstLine="684"/>
                    <w:jc w:val="both"/>
                    <w:rPr>
                      <w:sz w:val="20"/>
                      <w:szCs w:val="20"/>
                    </w:rPr>
                  </w:pPr>
                  <w:r w:rsidRPr="00240CBC">
                    <w:rPr>
                      <w:sz w:val="20"/>
                      <w:szCs w:val="20"/>
                    </w:rPr>
                    <w:t>5.5. Трудовой коллектив Учреждения составляют все работники</w:t>
                  </w:r>
                  <w:r w:rsidRPr="00240CBC">
                    <w:rPr>
                      <w:b/>
                      <w:sz w:val="20"/>
                      <w:szCs w:val="20"/>
                    </w:rPr>
                    <w:t>,</w:t>
                  </w:r>
                  <w:r w:rsidRPr="00240CBC">
                    <w:rPr>
                      <w:sz w:val="20"/>
                      <w:szCs w:val="20"/>
                    </w:rPr>
                    <w:t xml:space="preserve"> участвующие своим трудом в его деятельности на основе трудового договора. </w:t>
                  </w:r>
                </w:p>
                <w:p w:rsidR="009E6188" w:rsidRPr="00240CBC" w:rsidRDefault="009E6188" w:rsidP="009E6188">
                  <w:pPr>
                    <w:autoSpaceDE w:val="0"/>
                    <w:autoSpaceDN w:val="0"/>
                    <w:adjustRightInd w:val="0"/>
                    <w:ind w:firstLine="684"/>
                    <w:jc w:val="both"/>
                    <w:rPr>
                      <w:sz w:val="20"/>
                      <w:szCs w:val="20"/>
                    </w:rPr>
                  </w:pPr>
                  <w:r w:rsidRPr="00240CBC">
                    <w:rPr>
                      <w:sz w:val="20"/>
                      <w:szCs w:val="20"/>
                    </w:rPr>
                    <w:t>5.6. Полномочия трудового коллектива Учреждения:</w:t>
                  </w:r>
                </w:p>
                <w:p w:rsidR="009E6188" w:rsidRPr="00240CBC" w:rsidRDefault="009E6188" w:rsidP="009E6188">
                  <w:pPr>
                    <w:autoSpaceDE w:val="0"/>
                    <w:autoSpaceDN w:val="0"/>
                    <w:adjustRightInd w:val="0"/>
                    <w:ind w:firstLine="684"/>
                    <w:jc w:val="both"/>
                    <w:rPr>
                      <w:color w:val="000000"/>
                      <w:sz w:val="20"/>
                      <w:szCs w:val="20"/>
                    </w:rPr>
                  </w:pPr>
                  <w:r w:rsidRPr="00240CBC">
                    <w:rPr>
                      <w:sz w:val="20"/>
                      <w:szCs w:val="20"/>
                    </w:rPr>
                    <w:t>5.6.1. х</w:t>
                  </w:r>
                  <w:r w:rsidRPr="00240CBC">
                    <w:rPr>
                      <w:color w:val="000000"/>
                      <w:sz w:val="20"/>
                      <w:szCs w:val="20"/>
                    </w:rPr>
                    <w:t>одатайствует о представлении к награждению членов коллектива наградами различного уровня;</w:t>
                  </w:r>
                </w:p>
                <w:p w:rsidR="009E6188" w:rsidRPr="00240CBC" w:rsidRDefault="009E6188" w:rsidP="009E6188">
                  <w:pPr>
                    <w:autoSpaceDE w:val="0"/>
                    <w:autoSpaceDN w:val="0"/>
                    <w:adjustRightInd w:val="0"/>
                    <w:ind w:firstLine="684"/>
                    <w:jc w:val="both"/>
                    <w:rPr>
                      <w:color w:val="000000"/>
                      <w:sz w:val="20"/>
                      <w:szCs w:val="20"/>
                    </w:rPr>
                  </w:pPr>
                  <w:r w:rsidRPr="00240CBC">
                    <w:rPr>
                      <w:sz w:val="20"/>
                      <w:szCs w:val="20"/>
                    </w:rPr>
                    <w:t>5.6.2. о</w:t>
                  </w:r>
                  <w:r w:rsidRPr="00240CBC">
                    <w:rPr>
                      <w:color w:val="000000"/>
                      <w:sz w:val="20"/>
                      <w:szCs w:val="20"/>
                    </w:rPr>
                    <w:t>добряет коллективный договор и дает полномочия на его подписание от имени Трудового коллектива;</w:t>
                  </w:r>
                </w:p>
                <w:p w:rsidR="009E6188" w:rsidRPr="00240CBC" w:rsidRDefault="009E6188" w:rsidP="009E6188">
                  <w:pPr>
                    <w:autoSpaceDE w:val="0"/>
                    <w:autoSpaceDN w:val="0"/>
                    <w:adjustRightInd w:val="0"/>
                    <w:ind w:firstLine="684"/>
                    <w:jc w:val="both"/>
                    <w:rPr>
                      <w:color w:val="000000"/>
                      <w:sz w:val="20"/>
                      <w:szCs w:val="20"/>
                    </w:rPr>
                  </w:pPr>
                  <w:r w:rsidRPr="00240CBC">
                    <w:rPr>
                      <w:sz w:val="20"/>
                      <w:szCs w:val="20"/>
                    </w:rPr>
                    <w:t>5.6.3. р</w:t>
                  </w:r>
                  <w:r w:rsidRPr="00240CBC">
                    <w:rPr>
                      <w:color w:val="000000"/>
                      <w:sz w:val="20"/>
                      <w:szCs w:val="20"/>
                    </w:rPr>
                    <w:t>ешает иные вопросы, связанные с деятельностью Учреждения.</w:t>
                  </w:r>
                </w:p>
                <w:p w:rsidR="009E6188" w:rsidRPr="00240CBC" w:rsidRDefault="009E6188" w:rsidP="009E6188">
                  <w:pPr>
                    <w:autoSpaceDE w:val="0"/>
                    <w:autoSpaceDN w:val="0"/>
                    <w:adjustRightInd w:val="0"/>
                    <w:ind w:firstLine="684"/>
                    <w:jc w:val="both"/>
                    <w:rPr>
                      <w:sz w:val="20"/>
                      <w:szCs w:val="20"/>
                    </w:rPr>
                  </w:pPr>
                  <w:r w:rsidRPr="00240CBC">
                    <w:rPr>
                      <w:sz w:val="20"/>
                      <w:szCs w:val="20"/>
                    </w:rPr>
                    <w:t>5.7. Порядок организации деятельности общего собрания Трудового коллектива Учреждения:</w:t>
                  </w:r>
                </w:p>
                <w:p w:rsidR="009E6188" w:rsidRPr="00240CBC" w:rsidRDefault="009E6188" w:rsidP="009E6188">
                  <w:pPr>
                    <w:autoSpaceDE w:val="0"/>
                    <w:autoSpaceDN w:val="0"/>
                    <w:adjustRightInd w:val="0"/>
                    <w:ind w:firstLine="684"/>
                    <w:jc w:val="both"/>
                    <w:rPr>
                      <w:sz w:val="20"/>
                      <w:szCs w:val="20"/>
                    </w:rPr>
                  </w:pPr>
                  <w:r w:rsidRPr="00240CBC">
                    <w:rPr>
                      <w:sz w:val="20"/>
                      <w:szCs w:val="20"/>
                    </w:rPr>
                    <w:t>5.7.1. собрание Трудового коллектива собирается по инициативе одного или нескольких членов Трудового коллектива. По их же инициативе формируется повестка дня и оповещение членов Трудового коллектива;</w:t>
                  </w:r>
                </w:p>
                <w:p w:rsidR="009E6188" w:rsidRPr="00240CBC" w:rsidRDefault="009E6188" w:rsidP="009E6188">
                  <w:pPr>
                    <w:suppressAutoHyphens/>
                    <w:ind w:firstLine="684"/>
                    <w:jc w:val="both"/>
                    <w:rPr>
                      <w:sz w:val="20"/>
                      <w:szCs w:val="20"/>
                    </w:rPr>
                  </w:pPr>
                  <w:r w:rsidRPr="00240CBC">
                    <w:rPr>
                      <w:sz w:val="20"/>
                      <w:szCs w:val="20"/>
                    </w:rPr>
                    <w:t xml:space="preserve">5.7.2. собрание Трудового коллектива </w:t>
                  </w:r>
                  <w:r w:rsidRPr="00240CBC">
                    <w:rPr>
                      <w:color w:val="000000"/>
                      <w:sz w:val="20"/>
                      <w:szCs w:val="20"/>
                    </w:rPr>
                    <w:t>Учреждения</w:t>
                  </w:r>
                  <w:r w:rsidRPr="00240CBC">
                    <w:rPr>
                      <w:sz w:val="20"/>
                      <w:szCs w:val="20"/>
                    </w:rPr>
                    <w:t xml:space="preserve"> созывается по мере необходимости;</w:t>
                  </w:r>
                </w:p>
                <w:p w:rsidR="009E6188" w:rsidRPr="00240CBC" w:rsidRDefault="009E6188" w:rsidP="009E6188">
                  <w:pPr>
                    <w:suppressAutoHyphens/>
                    <w:ind w:firstLine="684"/>
                    <w:jc w:val="both"/>
                    <w:rPr>
                      <w:sz w:val="20"/>
                      <w:szCs w:val="20"/>
                    </w:rPr>
                  </w:pPr>
                  <w:r w:rsidRPr="00240CBC">
                    <w:rPr>
                      <w:sz w:val="20"/>
                      <w:szCs w:val="20"/>
                    </w:rPr>
                    <w:t>5.7.3. собрание считается правомочным, если в нём участвуют более половины общего числа членов Трудового коллектива;</w:t>
                  </w:r>
                </w:p>
                <w:p w:rsidR="009E6188" w:rsidRPr="00240CBC" w:rsidRDefault="009E6188" w:rsidP="009E6188">
                  <w:pPr>
                    <w:suppressAutoHyphens/>
                    <w:ind w:firstLine="684"/>
                    <w:jc w:val="both"/>
                    <w:rPr>
                      <w:sz w:val="20"/>
                      <w:szCs w:val="20"/>
                    </w:rPr>
                  </w:pPr>
                  <w:r w:rsidRPr="00240CBC">
                    <w:rPr>
                      <w:sz w:val="20"/>
                      <w:szCs w:val="20"/>
                    </w:rPr>
                    <w:t>5.7.4. порядок принятия решений устанавливается общим собранием;</w:t>
                  </w:r>
                </w:p>
                <w:p w:rsidR="009E6188" w:rsidRPr="00240CBC" w:rsidRDefault="009E6188" w:rsidP="009E6188">
                  <w:pPr>
                    <w:suppressAutoHyphens/>
                    <w:ind w:firstLine="684"/>
                    <w:jc w:val="both"/>
                    <w:rPr>
                      <w:sz w:val="20"/>
                      <w:szCs w:val="20"/>
                    </w:rPr>
                  </w:pPr>
                  <w:r w:rsidRPr="00240CBC">
                    <w:rPr>
                      <w:sz w:val="20"/>
                      <w:szCs w:val="20"/>
                    </w:rPr>
                    <w:t xml:space="preserve">5.7.5. решения общего собрания Трудового коллектива оформляются протоколом; </w:t>
                  </w:r>
                </w:p>
                <w:p w:rsidR="009E6188" w:rsidRPr="00240CBC" w:rsidRDefault="009E6188" w:rsidP="009E6188">
                  <w:pPr>
                    <w:suppressAutoHyphens/>
                    <w:ind w:firstLine="684"/>
                    <w:jc w:val="both"/>
                    <w:rPr>
                      <w:sz w:val="20"/>
                      <w:szCs w:val="20"/>
                    </w:rPr>
                  </w:pPr>
                  <w:r w:rsidRPr="00240CBC">
                    <w:rPr>
                      <w:sz w:val="20"/>
                      <w:szCs w:val="20"/>
                    </w:rPr>
                    <w:t xml:space="preserve">5.7.6. решение считается принятым, если за него проголосовало более половины от числа присутствующих членов Трудового коллектива; </w:t>
                  </w:r>
                </w:p>
                <w:p w:rsidR="009E6188" w:rsidRPr="00240CBC" w:rsidRDefault="009E6188" w:rsidP="009E6188">
                  <w:pPr>
                    <w:suppressAutoHyphens/>
                    <w:ind w:firstLine="684"/>
                    <w:jc w:val="both"/>
                    <w:rPr>
                      <w:sz w:val="20"/>
                      <w:szCs w:val="20"/>
                    </w:rPr>
                  </w:pPr>
                  <w:r w:rsidRPr="00240CBC">
                    <w:rPr>
                      <w:sz w:val="20"/>
                      <w:szCs w:val="20"/>
                    </w:rPr>
                    <w:t>5.7.7. для ведения общего собрания Трудового коллектива избирают председателя и секретаря;</w:t>
                  </w:r>
                </w:p>
                <w:p w:rsidR="009E6188" w:rsidRPr="00240CBC" w:rsidRDefault="009E6188" w:rsidP="009E6188">
                  <w:pPr>
                    <w:suppressAutoHyphens/>
                    <w:ind w:firstLine="684"/>
                    <w:jc w:val="both"/>
                    <w:rPr>
                      <w:sz w:val="20"/>
                      <w:szCs w:val="20"/>
                    </w:rPr>
                  </w:pPr>
                  <w:r w:rsidRPr="00240CBC">
                    <w:rPr>
                      <w:sz w:val="20"/>
                      <w:szCs w:val="20"/>
                    </w:rPr>
                    <w:t>5.7.8. секретарь собрания Трудового коллектива ведёт протокол, который подписывается председателем  и секретарём;</w:t>
                  </w:r>
                </w:p>
                <w:p w:rsidR="009E6188" w:rsidRPr="00240CBC" w:rsidRDefault="009E6188" w:rsidP="009E6188">
                  <w:pPr>
                    <w:suppressAutoHyphens/>
                    <w:ind w:firstLine="684"/>
                    <w:jc w:val="both"/>
                    <w:rPr>
                      <w:sz w:val="20"/>
                      <w:szCs w:val="20"/>
                    </w:rPr>
                  </w:pPr>
                  <w:r w:rsidRPr="00240CBC">
                    <w:rPr>
                      <w:sz w:val="20"/>
                      <w:szCs w:val="20"/>
                    </w:rPr>
                    <w:t>5.7.9. протоколы собраний хранятся у Директора У</w:t>
                  </w:r>
                  <w:r w:rsidRPr="00240CBC">
                    <w:rPr>
                      <w:color w:val="000000"/>
                      <w:sz w:val="20"/>
                      <w:szCs w:val="20"/>
                    </w:rPr>
                    <w:t>чреждения</w:t>
                  </w:r>
                  <w:r w:rsidRPr="00240CBC">
                    <w:rPr>
                      <w:sz w:val="20"/>
                      <w:szCs w:val="20"/>
                    </w:rPr>
                    <w:t>.</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 Педагогический Совет:</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5.8.1. состоит из всех преподавателей и сотрудников Учреждения, осуществляющих образовательную деятельность;</w:t>
                  </w:r>
                </w:p>
                <w:p w:rsidR="009E6188" w:rsidRPr="00240CBC" w:rsidRDefault="009E6188" w:rsidP="009E6188">
                  <w:pPr>
                    <w:tabs>
                      <w:tab w:val="left" w:pos="1701"/>
                    </w:tabs>
                    <w:autoSpaceDE w:val="0"/>
                    <w:autoSpaceDN w:val="0"/>
                    <w:adjustRightInd w:val="0"/>
                    <w:ind w:firstLine="684"/>
                    <w:jc w:val="both"/>
                    <w:rPr>
                      <w:color w:val="000000"/>
                      <w:sz w:val="20"/>
                      <w:szCs w:val="20"/>
                    </w:rPr>
                  </w:pPr>
                  <w:r w:rsidRPr="00240CBC">
                    <w:rPr>
                      <w:color w:val="000000"/>
                      <w:sz w:val="20"/>
                      <w:szCs w:val="20"/>
                    </w:rPr>
                    <w:t>5.8.2. осуществляет общее руководство деятельностью Учреждения в части организации образовательного процесса;</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5.8.3. разрабатывает и утверждает учебные планы образовательных программ по видам искусств;</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5.8.4. разрабатывает  и утверждает образовательные программы учебных дисциплин;</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5.8.5. разрабатывает  и утверждает рабочие учебные планы и рабочие образовательные программы учебных дисциплин;</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5.8.6. разрабатывает  годовые календарные учебные графики;</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5.8.7. осуществляет мероприятия для организации и совершенствования методического обеспечения образовательного процесса;</w:t>
                  </w:r>
                </w:p>
                <w:p w:rsidR="009E6188" w:rsidRPr="00240CBC" w:rsidRDefault="009E6188" w:rsidP="009E6188">
                  <w:pPr>
                    <w:ind w:firstLine="684"/>
                    <w:jc w:val="both"/>
                    <w:rPr>
                      <w:sz w:val="20"/>
                      <w:szCs w:val="20"/>
                    </w:rPr>
                  </w:pPr>
                  <w:r w:rsidRPr="00240CBC">
                    <w:rPr>
                      <w:color w:val="000000"/>
                      <w:sz w:val="20"/>
                      <w:szCs w:val="20"/>
                    </w:rPr>
                    <w:t>5.8.8. п</w:t>
                  </w:r>
                  <w:r w:rsidRPr="00240CBC">
                    <w:rPr>
                      <w:sz w:val="20"/>
                      <w:szCs w:val="20"/>
                    </w:rPr>
                    <w:t>ринимает решение об отчислении учащихся;</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5.8.9. заседания проводятся в соответствии с планом работы Учреждения;</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5.8.10. повестка дня заседания планируется администрацией Учреждения;</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 xml:space="preserve">5.8.11. заседание считается правомочным, если в нем участвует </w:t>
                  </w:r>
                  <w:r w:rsidRPr="00240CBC">
                    <w:rPr>
                      <w:bCs/>
                      <w:color w:val="000000"/>
                      <w:sz w:val="20"/>
                      <w:szCs w:val="20"/>
                    </w:rPr>
                    <w:t>более</w:t>
                  </w:r>
                  <w:r w:rsidRPr="00240CBC">
                    <w:rPr>
                      <w:color w:val="000000"/>
                      <w:sz w:val="20"/>
                      <w:szCs w:val="20"/>
                    </w:rPr>
                    <w:t xml:space="preserve"> половины общего числа членов Педагогического Совета;</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5.8.12. решение считается принятым, если за него проголосовало больше половины</w:t>
                  </w:r>
                  <w:r w:rsidRPr="00240CBC">
                    <w:rPr>
                      <w:bCs/>
                      <w:color w:val="000000"/>
                      <w:sz w:val="20"/>
                      <w:szCs w:val="20"/>
                    </w:rPr>
                    <w:t xml:space="preserve"> от</w:t>
                  </w:r>
                  <w:r w:rsidRPr="00240CBC">
                    <w:rPr>
                      <w:color w:val="000000"/>
                      <w:sz w:val="20"/>
                      <w:szCs w:val="20"/>
                    </w:rPr>
                    <w:t xml:space="preserve"> числа присутствующих членов Педагогического Совета открытым голосованием;</w:t>
                  </w:r>
                </w:p>
                <w:p w:rsidR="009E6188" w:rsidRPr="00240CBC" w:rsidRDefault="009E6188" w:rsidP="009E6188">
                  <w:pPr>
                    <w:autoSpaceDE w:val="0"/>
                    <w:autoSpaceDN w:val="0"/>
                    <w:adjustRightInd w:val="0"/>
                    <w:ind w:firstLine="684"/>
                    <w:jc w:val="both"/>
                    <w:rPr>
                      <w:color w:val="000000"/>
                      <w:sz w:val="20"/>
                      <w:szCs w:val="20"/>
                    </w:rPr>
                  </w:pPr>
                  <w:r w:rsidRPr="00240CBC">
                    <w:rPr>
                      <w:color w:val="000000"/>
                      <w:sz w:val="20"/>
                      <w:szCs w:val="20"/>
                    </w:rPr>
                    <w:t xml:space="preserve">5.8.13.председателем Педагогического Совета является Директор Учреждения. </w:t>
                  </w:r>
                </w:p>
                <w:p w:rsidR="009E6188" w:rsidRPr="00240CBC" w:rsidRDefault="009E6188" w:rsidP="009E6188">
                  <w:pPr>
                    <w:pStyle w:val="ac"/>
                    <w:spacing w:before="0" w:beforeAutospacing="0" w:after="0" w:afterAutospacing="0"/>
                    <w:ind w:firstLine="684"/>
                    <w:jc w:val="both"/>
                    <w:rPr>
                      <w:color w:val="000000"/>
                      <w:sz w:val="20"/>
                      <w:szCs w:val="20"/>
                    </w:rPr>
                  </w:pPr>
                </w:p>
                <w:p w:rsidR="009E6188" w:rsidRPr="00240CBC" w:rsidRDefault="009E6188" w:rsidP="009E6188">
                  <w:pPr>
                    <w:pStyle w:val="1"/>
                    <w:keepLines w:val="0"/>
                    <w:numPr>
                      <w:ilvl w:val="0"/>
                      <w:numId w:val="13"/>
                    </w:numPr>
                    <w:suppressAutoHyphens w:val="0"/>
                    <w:spacing w:before="0" w:line="240" w:lineRule="auto"/>
                    <w:ind w:left="0" w:firstLine="684"/>
                    <w:jc w:val="center"/>
                    <w:rPr>
                      <w:color w:val="000000"/>
                      <w:sz w:val="20"/>
                      <w:szCs w:val="20"/>
                    </w:rPr>
                  </w:pPr>
                  <w:r w:rsidRPr="00240CBC">
                    <w:rPr>
                      <w:color w:val="000000"/>
                      <w:sz w:val="20"/>
                      <w:szCs w:val="20"/>
                    </w:rPr>
                    <w:t>ПРАВА И ОБЯЗАННОСТИ УЧРЕЖДЕНИЯ</w:t>
                  </w:r>
                </w:p>
                <w:p w:rsidR="009E6188" w:rsidRPr="00240CBC" w:rsidRDefault="009E6188" w:rsidP="009E6188">
                  <w:pPr>
                    <w:autoSpaceDE w:val="0"/>
                    <w:autoSpaceDN w:val="0"/>
                    <w:adjustRightInd w:val="0"/>
                    <w:ind w:firstLine="684"/>
                    <w:jc w:val="both"/>
                    <w:outlineLvl w:val="1"/>
                    <w:rPr>
                      <w:b/>
                      <w:color w:val="000000"/>
                      <w:sz w:val="20"/>
                      <w:szCs w:val="20"/>
                    </w:rPr>
                  </w:pPr>
                </w:p>
                <w:p w:rsidR="009E6188" w:rsidRPr="00240CBC" w:rsidRDefault="009E6188" w:rsidP="009E6188">
                  <w:pPr>
                    <w:numPr>
                      <w:ilvl w:val="1"/>
                      <w:numId w:val="13"/>
                    </w:numPr>
                    <w:tabs>
                      <w:tab w:val="clear" w:pos="360"/>
                      <w:tab w:val="num" w:pos="993"/>
                    </w:tabs>
                    <w:autoSpaceDE w:val="0"/>
                    <w:autoSpaceDN w:val="0"/>
                    <w:adjustRightInd w:val="0"/>
                    <w:ind w:left="0" w:firstLine="684"/>
                    <w:jc w:val="both"/>
                    <w:outlineLvl w:val="1"/>
                    <w:rPr>
                      <w:color w:val="000000"/>
                      <w:sz w:val="20"/>
                      <w:szCs w:val="20"/>
                    </w:rPr>
                  </w:pPr>
                  <w:r w:rsidRPr="00240CBC">
                    <w:rPr>
                      <w:color w:val="000000"/>
                      <w:sz w:val="20"/>
                      <w:szCs w:val="20"/>
                    </w:rPr>
                    <w:t>Для достижения цели, установленной пунктом 2.1. настоящего Устава, Учреждение имеет право:</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outlineLvl w:val="1"/>
                    <w:rPr>
                      <w:color w:val="000000"/>
                      <w:sz w:val="20"/>
                      <w:szCs w:val="20"/>
                    </w:rPr>
                  </w:pPr>
                  <w:r w:rsidRPr="00240CBC">
                    <w:rPr>
                      <w:color w:val="000000"/>
                      <w:sz w:val="20"/>
                      <w:szCs w:val="20"/>
                    </w:rPr>
                    <w:t>Приобретать или арендовать имущество за счет имеющихся у него финансовых средств, а также получать в безвозмездное пользование.</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outlineLvl w:val="1"/>
                    <w:rPr>
                      <w:color w:val="000000"/>
                      <w:sz w:val="20"/>
                      <w:szCs w:val="20"/>
                    </w:rPr>
                  </w:pPr>
                  <w:r w:rsidRPr="00240CBC">
                    <w:rPr>
                      <w:color w:val="000000"/>
                      <w:sz w:val="20"/>
                      <w:szCs w:val="20"/>
                    </w:rPr>
                    <w:t>Самостоятельно устанавливать цену на платные услуги за исключением платных дополнительных образовательных услуг по основным видам деятельности.</w:t>
                  </w:r>
                </w:p>
                <w:p w:rsidR="009E6188" w:rsidRPr="00240CBC" w:rsidRDefault="009E6188" w:rsidP="009E6188">
                  <w:pPr>
                    <w:numPr>
                      <w:ilvl w:val="1"/>
                      <w:numId w:val="13"/>
                    </w:numPr>
                    <w:tabs>
                      <w:tab w:val="num" w:pos="993"/>
                    </w:tabs>
                    <w:autoSpaceDE w:val="0"/>
                    <w:autoSpaceDN w:val="0"/>
                    <w:adjustRightInd w:val="0"/>
                    <w:ind w:left="0" w:firstLine="684"/>
                    <w:jc w:val="both"/>
                    <w:rPr>
                      <w:color w:val="000000"/>
                      <w:sz w:val="20"/>
                      <w:szCs w:val="20"/>
                    </w:rPr>
                  </w:pPr>
                  <w:r w:rsidRPr="00240CBC">
                    <w:rPr>
                      <w:color w:val="000000"/>
                      <w:sz w:val="20"/>
                      <w:szCs w:val="20"/>
                    </w:rPr>
                    <w:t>Учреждение обязано:</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обеспечивать выполнение возложенных на него функций и услуг;</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обеспечивать соблюдение бюджетного законодательства Российской Федерации;</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обеспечивать открытость и доступность документов, касающихся деятельности Учреждения, в установленном порядке;</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представлять Учредителю сведения для своевременного и полного учета муниципального имущества в порядке, установленном Учредителем;</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порядке и сроки, установленные законодательством Российской Федерации;</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в установленном порядке формировать и представлять на утверждение план финансово-хозяйственной деятельности Учреждения;</w:t>
                  </w:r>
                </w:p>
                <w:p w:rsidR="009E6188" w:rsidRPr="00240CBC" w:rsidRDefault="009E6188" w:rsidP="009E6188">
                  <w:pPr>
                    <w:numPr>
                      <w:ilvl w:val="2"/>
                      <w:numId w:val="13"/>
                    </w:numPr>
                    <w:tabs>
                      <w:tab w:val="clear" w:pos="720"/>
                      <w:tab w:val="num" w:pos="993"/>
                    </w:tabs>
                    <w:autoSpaceDE w:val="0"/>
                    <w:autoSpaceDN w:val="0"/>
                    <w:adjustRightInd w:val="0"/>
                    <w:ind w:left="0" w:firstLine="684"/>
                    <w:jc w:val="both"/>
                    <w:rPr>
                      <w:color w:val="000000"/>
                      <w:sz w:val="20"/>
                      <w:szCs w:val="20"/>
                    </w:rPr>
                  </w:pPr>
                  <w:r w:rsidRPr="00240CBC">
                    <w:rPr>
                      <w:color w:val="000000"/>
                      <w:sz w:val="20"/>
                      <w:szCs w:val="20"/>
                    </w:rPr>
                    <w:t>исполнять иные обязанности, предусмотренные действующим законодательством.</w:t>
                  </w:r>
                </w:p>
                <w:p w:rsidR="009E6188" w:rsidRPr="00240CBC" w:rsidRDefault="009E6188" w:rsidP="009E6188">
                  <w:pPr>
                    <w:autoSpaceDE w:val="0"/>
                    <w:autoSpaceDN w:val="0"/>
                    <w:adjustRightInd w:val="0"/>
                    <w:ind w:firstLine="684"/>
                    <w:jc w:val="both"/>
                    <w:rPr>
                      <w:color w:val="000000"/>
                      <w:sz w:val="20"/>
                      <w:szCs w:val="20"/>
                    </w:rPr>
                  </w:pPr>
                </w:p>
                <w:p w:rsidR="009E6188" w:rsidRPr="00240CBC" w:rsidRDefault="009E6188" w:rsidP="009E6188">
                  <w:pPr>
                    <w:ind w:firstLine="684"/>
                    <w:jc w:val="center"/>
                    <w:rPr>
                      <w:sz w:val="20"/>
                      <w:szCs w:val="20"/>
                    </w:rPr>
                  </w:pPr>
                  <w:r w:rsidRPr="00240CBC">
                    <w:rPr>
                      <w:b/>
                      <w:color w:val="000000"/>
                      <w:sz w:val="20"/>
                      <w:szCs w:val="20"/>
                    </w:rPr>
                    <w:t>7.</w:t>
                  </w:r>
                  <w:r w:rsidRPr="00240CBC">
                    <w:rPr>
                      <w:b/>
                      <w:color w:val="000000"/>
                      <w:sz w:val="20"/>
                      <w:szCs w:val="20"/>
                    </w:rPr>
                    <w:tab/>
                  </w:r>
                  <w:r w:rsidRPr="00240CBC">
                    <w:rPr>
                      <w:b/>
                      <w:sz w:val="20"/>
                      <w:szCs w:val="20"/>
                    </w:rPr>
                    <w:t>ИМУЩЕСТВО И СРЕДСТВА УЧРЕЖДЕНИЯ</w:t>
                  </w:r>
                </w:p>
                <w:p w:rsidR="009E6188" w:rsidRPr="00240CBC" w:rsidRDefault="009E6188" w:rsidP="009E6188">
                  <w:pPr>
                    <w:ind w:firstLine="684"/>
                    <w:jc w:val="both"/>
                    <w:rPr>
                      <w:sz w:val="20"/>
                      <w:szCs w:val="20"/>
                    </w:rPr>
                  </w:pPr>
                </w:p>
                <w:p w:rsidR="009E6188" w:rsidRPr="00240CBC" w:rsidRDefault="009E6188" w:rsidP="009E6188">
                  <w:pPr>
                    <w:tabs>
                      <w:tab w:val="left" w:pos="851"/>
                    </w:tabs>
                    <w:ind w:firstLine="684"/>
                    <w:jc w:val="both"/>
                    <w:rPr>
                      <w:sz w:val="20"/>
                      <w:szCs w:val="20"/>
                    </w:rPr>
                  </w:pPr>
                  <w:r w:rsidRPr="00240CBC">
                    <w:rPr>
                      <w:sz w:val="20"/>
                      <w:szCs w:val="20"/>
                    </w:rPr>
                    <w:t xml:space="preserve">7.1.  За Учреждением в целях обеспечения образовательной деятельности </w:t>
                  </w:r>
                  <w:r w:rsidRPr="00240CBC">
                    <w:rPr>
                      <w:bCs/>
                      <w:iCs/>
                      <w:sz w:val="20"/>
                      <w:szCs w:val="20"/>
                    </w:rPr>
                    <w:t xml:space="preserve">в соответствии с его уставом Учредитель в установленном порядке </w:t>
                  </w:r>
                  <w:r w:rsidRPr="00240CBC">
                    <w:rPr>
                      <w:sz w:val="20"/>
                      <w:szCs w:val="20"/>
                    </w:rPr>
                    <w:t>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9E6188" w:rsidRPr="00240CBC" w:rsidRDefault="009E6188" w:rsidP="009E6188">
                  <w:pPr>
                    <w:tabs>
                      <w:tab w:val="num" w:pos="0"/>
                      <w:tab w:val="left" w:pos="851"/>
                      <w:tab w:val="left" w:pos="1134"/>
                    </w:tabs>
                    <w:ind w:firstLine="684"/>
                    <w:jc w:val="both"/>
                    <w:rPr>
                      <w:sz w:val="20"/>
                      <w:szCs w:val="20"/>
                    </w:rPr>
                  </w:pPr>
                  <w:r w:rsidRPr="00240CBC">
                    <w:rPr>
                      <w:sz w:val="20"/>
                      <w:szCs w:val="20"/>
                    </w:rPr>
                    <w:t>7.2.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9E6188" w:rsidRPr="00240CBC" w:rsidRDefault="009E6188" w:rsidP="009E6188">
                  <w:pPr>
                    <w:tabs>
                      <w:tab w:val="left" w:pos="851"/>
                      <w:tab w:val="left" w:pos="1134"/>
                    </w:tabs>
                    <w:autoSpaceDE w:val="0"/>
                    <w:autoSpaceDN w:val="0"/>
                    <w:adjustRightInd w:val="0"/>
                    <w:ind w:firstLine="684"/>
                    <w:jc w:val="both"/>
                    <w:outlineLvl w:val="1"/>
                    <w:rPr>
                      <w:sz w:val="20"/>
                      <w:szCs w:val="20"/>
                    </w:rPr>
                  </w:pPr>
                  <w:r w:rsidRPr="00240CBC">
                    <w:rPr>
                      <w:sz w:val="20"/>
                      <w:szCs w:val="20"/>
                    </w:rPr>
                    <w:t>7.3. Земельные участки предоставляются Учреждению в постоянное (бессрочное) пользование.</w:t>
                  </w:r>
                </w:p>
                <w:p w:rsidR="009E6188" w:rsidRPr="00240CBC" w:rsidRDefault="009E6188" w:rsidP="009E6188">
                  <w:pPr>
                    <w:tabs>
                      <w:tab w:val="left" w:pos="851"/>
                      <w:tab w:val="left" w:pos="1134"/>
                    </w:tabs>
                    <w:autoSpaceDE w:val="0"/>
                    <w:autoSpaceDN w:val="0"/>
                    <w:adjustRightInd w:val="0"/>
                    <w:ind w:firstLine="684"/>
                    <w:jc w:val="both"/>
                    <w:outlineLvl w:val="1"/>
                    <w:rPr>
                      <w:sz w:val="20"/>
                      <w:szCs w:val="20"/>
                    </w:rPr>
                  </w:pPr>
                  <w:r w:rsidRPr="00240CBC">
                    <w:rPr>
                      <w:sz w:val="20"/>
                      <w:szCs w:val="20"/>
                    </w:rPr>
                    <w:t>7.4.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w:t>
                  </w:r>
                </w:p>
                <w:p w:rsidR="009E6188" w:rsidRPr="00240CBC" w:rsidRDefault="009E6188" w:rsidP="009E6188">
                  <w:pPr>
                    <w:tabs>
                      <w:tab w:val="left" w:pos="851"/>
                      <w:tab w:val="left" w:pos="1134"/>
                    </w:tabs>
                    <w:ind w:firstLine="684"/>
                    <w:jc w:val="both"/>
                    <w:rPr>
                      <w:iCs/>
                      <w:sz w:val="20"/>
                      <w:szCs w:val="20"/>
                    </w:rPr>
                  </w:pPr>
                  <w:r w:rsidRPr="00240CBC">
                    <w:rPr>
                      <w:sz w:val="20"/>
                      <w:szCs w:val="20"/>
                    </w:rPr>
                    <w:t>7.5. Учреждение</w:t>
                  </w:r>
                  <w:r w:rsidRPr="00240CBC">
                    <w:rPr>
                      <w:iCs/>
                      <w:sz w:val="20"/>
                      <w:szCs w:val="20"/>
                    </w:rPr>
                    <w:t xml:space="preserve"> несет ответственность перед собственником за сохранность и эффективное использование закрепленного за ним имущества.</w:t>
                  </w:r>
                </w:p>
                <w:p w:rsidR="009E6188" w:rsidRPr="00240CBC" w:rsidRDefault="009E6188" w:rsidP="009E6188">
                  <w:pPr>
                    <w:pStyle w:val="Style3"/>
                    <w:widowControl/>
                    <w:tabs>
                      <w:tab w:val="left" w:pos="1058"/>
                      <w:tab w:val="left" w:pos="10348"/>
                    </w:tabs>
                    <w:ind w:right="-2"/>
                    <w:rPr>
                      <w:rStyle w:val="FontStyle20"/>
                    </w:rPr>
                  </w:pPr>
                  <w:r w:rsidRPr="00240CBC">
                    <w:rPr>
                      <w:rStyle w:val="FontStyle20"/>
                    </w:rPr>
                    <w:t xml:space="preserve">          7.6.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E6188" w:rsidRPr="00240CBC" w:rsidRDefault="009E6188" w:rsidP="009E6188">
                  <w:pPr>
                    <w:pStyle w:val="Style4"/>
                    <w:widowControl/>
                    <w:tabs>
                      <w:tab w:val="left" w:pos="10348"/>
                    </w:tabs>
                    <w:spacing w:line="240" w:lineRule="auto"/>
                    <w:ind w:right="-2" w:firstLine="521"/>
                    <w:rPr>
                      <w:sz w:val="20"/>
                      <w:szCs w:val="20"/>
                    </w:rPr>
                  </w:pPr>
                  <w:r w:rsidRPr="00240CBC">
                    <w:rPr>
                      <w:rStyle w:val="FontStyle20"/>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Учредителем.</w:t>
                  </w:r>
                </w:p>
                <w:p w:rsidR="009E6188" w:rsidRPr="00240CBC" w:rsidRDefault="009E6188" w:rsidP="009E6188">
                  <w:pPr>
                    <w:tabs>
                      <w:tab w:val="left" w:pos="851"/>
                      <w:tab w:val="left" w:pos="1134"/>
                    </w:tabs>
                    <w:ind w:firstLine="684"/>
                    <w:jc w:val="both"/>
                    <w:rPr>
                      <w:iCs/>
                      <w:sz w:val="20"/>
                      <w:szCs w:val="20"/>
                    </w:rPr>
                  </w:pPr>
                  <w:r w:rsidRPr="00240CBC">
                    <w:rPr>
                      <w:iCs/>
                      <w:sz w:val="20"/>
                      <w:szCs w:val="20"/>
                    </w:rPr>
                    <w:t xml:space="preserve">7.7. </w:t>
                  </w:r>
                  <w:r w:rsidRPr="00240CBC">
                    <w:rPr>
                      <w:sz w:val="20"/>
                      <w:szCs w:val="20"/>
                    </w:rPr>
                    <w:t>Учреждение</w:t>
                  </w:r>
                  <w:r w:rsidRPr="00240CBC">
                    <w:rPr>
                      <w:iCs/>
                      <w:sz w:val="20"/>
                      <w:szCs w:val="20"/>
                    </w:rPr>
                    <w:t xml:space="preserve"> обеспечивает развитие и обновление материально-технической базы </w:t>
                  </w:r>
                  <w:r w:rsidRPr="00240CBC">
                    <w:rPr>
                      <w:sz w:val="20"/>
                      <w:szCs w:val="20"/>
                    </w:rPr>
                    <w:t>Учреждени</w:t>
                  </w:r>
                  <w:r w:rsidRPr="00240CBC">
                    <w:rPr>
                      <w:iCs/>
                      <w:sz w:val="20"/>
                      <w:szCs w:val="20"/>
                    </w:rPr>
                    <w:t>я.</w:t>
                  </w:r>
                </w:p>
                <w:p w:rsidR="009E6188" w:rsidRPr="00240CBC" w:rsidRDefault="009E6188" w:rsidP="009E6188">
                  <w:pPr>
                    <w:tabs>
                      <w:tab w:val="left" w:pos="851"/>
                      <w:tab w:val="left" w:pos="1134"/>
                    </w:tabs>
                    <w:ind w:firstLine="684"/>
                    <w:jc w:val="both"/>
                    <w:rPr>
                      <w:sz w:val="20"/>
                      <w:szCs w:val="20"/>
                    </w:rPr>
                  </w:pPr>
                  <w:r w:rsidRPr="00240CBC">
                    <w:rPr>
                      <w:sz w:val="20"/>
                      <w:szCs w:val="20"/>
                    </w:rPr>
                    <w:t>7.8. Деятельность Учреждени</w:t>
                  </w:r>
                  <w:r w:rsidRPr="00240CBC">
                    <w:rPr>
                      <w:iCs/>
                      <w:sz w:val="20"/>
                      <w:szCs w:val="20"/>
                    </w:rPr>
                    <w:t>я</w:t>
                  </w:r>
                  <w:r w:rsidRPr="00240CBC">
                    <w:rPr>
                      <w:sz w:val="20"/>
                      <w:szCs w:val="20"/>
                    </w:rPr>
                    <w:t xml:space="preserve"> финансируется Отраслевым органом.</w:t>
                  </w:r>
                </w:p>
                <w:p w:rsidR="009E6188" w:rsidRPr="00240CBC" w:rsidRDefault="009E6188" w:rsidP="009E6188">
                  <w:pPr>
                    <w:tabs>
                      <w:tab w:val="left" w:pos="851"/>
                      <w:tab w:val="left" w:pos="1134"/>
                    </w:tabs>
                    <w:autoSpaceDE w:val="0"/>
                    <w:autoSpaceDN w:val="0"/>
                    <w:adjustRightInd w:val="0"/>
                    <w:ind w:firstLine="684"/>
                    <w:jc w:val="both"/>
                    <w:outlineLvl w:val="1"/>
                    <w:rPr>
                      <w:sz w:val="20"/>
                      <w:szCs w:val="20"/>
                    </w:rPr>
                  </w:pPr>
                  <w:r w:rsidRPr="00240CBC">
                    <w:rPr>
                      <w:sz w:val="20"/>
                      <w:szCs w:val="20"/>
                    </w:rPr>
                    <w:t>Источниками формирования имущества и финансовых ресурсов Учреждени</w:t>
                  </w:r>
                  <w:r w:rsidRPr="00240CBC">
                    <w:rPr>
                      <w:iCs/>
                      <w:sz w:val="20"/>
                      <w:szCs w:val="20"/>
                    </w:rPr>
                    <w:t>я</w:t>
                  </w:r>
                  <w:r w:rsidRPr="00240CBC">
                    <w:rPr>
                      <w:sz w:val="20"/>
                      <w:szCs w:val="20"/>
                    </w:rPr>
                    <w:t xml:space="preserve"> являются:</w:t>
                  </w:r>
                </w:p>
                <w:p w:rsidR="009E6188" w:rsidRPr="00240CBC" w:rsidRDefault="009E6188" w:rsidP="009E6188">
                  <w:pPr>
                    <w:tabs>
                      <w:tab w:val="left" w:pos="851"/>
                      <w:tab w:val="left" w:pos="1134"/>
                    </w:tabs>
                    <w:autoSpaceDE w:val="0"/>
                    <w:autoSpaceDN w:val="0"/>
                    <w:adjustRightInd w:val="0"/>
                    <w:ind w:firstLine="684"/>
                    <w:jc w:val="both"/>
                    <w:outlineLvl w:val="1"/>
                    <w:rPr>
                      <w:sz w:val="20"/>
                      <w:szCs w:val="20"/>
                    </w:rPr>
                  </w:pPr>
                  <w:r w:rsidRPr="00240CBC">
                    <w:rPr>
                      <w:sz w:val="20"/>
                      <w:szCs w:val="20"/>
                    </w:rPr>
                    <w:t>собственные средства Учреждения;</w:t>
                  </w:r>
                </w:p>
                <w:p w:rsidR="009E6188" w:rsidRPr="00240CBC" w:rsidRDefault="009E6188" w:rsidP="009E6188">
                  <w:pPr>
                    <w:autoSpaceDE w:val="0"/>
                    <w:autoSpaceDN w:val="0"/>
                    <w:adjustRightInd w:val="0"/>
                    <w:ind w:firstLine="684"/>
                    <w:jc w:val="both"/>
                    <w:outlineLvl w:val="1"/>
                    <w:rPr>
                      <w:sz w:val="20"/>
                      <w:szCs w:val="20"/>
                    </w:rPr>
                  </w:pPr>
                  <w:r w:rsidRPr="00240CBC">
                    <w:rPr>
                      <w:sz w:val="20"/>
                      <w:szCs w:val="20"/>
                    </w:rPr>
                    <w:t>бюджетные средства (субсидии);</w:t>
                  </w:r>
                </w:p>
                <w:p w:rsidR="009E6188" w:rsidRPr="00240CBC" w:rsidRDefault="009E6188" w:rsidP="009E6188">
                  <w:pPr>
                    <w:autoSpaceDE w:val="0"/>
                    <w:autoSpaceDN w:val="0"/>
                    <w:adjustRightInd w:val="0"/>
                    <w:ind w:firstLine="684"/>
                    <w:jc w:val="both"/>
                    <w:outlineLvl w:val="1"/>
                    <w:rPr>
                      <w:sz w:val="20"/>
                      <w:szCs w:val="20"/>
                    </w:rPr>
                  </w:pPr>
                  <w:r w:rsidRPr="00240CBC">
                    <w:rPr>
                      <w:sz w:val="20"/>
                      <w:szCs w:val="20"/>
                    </w:rPr>
                    <w:t>имущество, переданное учреждению собственником (уполномоченным им органом);</w:t>
                  </w:r>
                </w:p>
                <w:p w:rsidR="009E6188" w:rsidRPr="00240CBC" w:rsidRDefault="009E6188" w:rsidP="009E6188">
                  <w:pPr>
                    <w:autoSpaceDE w:val="0"/>
                    <w:autoSpaceDN w:val="0"/>
                    <w:adjustRightInd w:val="0"/>
                    <w:ind w:firstLine="684"/>
                    <w:jc w:val="both"/>
                    <w:outlineLvl w:val="1"/>
                    <w:rPr>
                      <w:sz w:val="20"/>
                      <w:szCs w:val="20"/>
                    </w:rPr>
                  </w:pPr>
                  <w:r w:rsidRPr="00240CBC">
                    <w:rPr>
                      <w:sz w:val="20"/>
                      <w:szCs w:val="20"/>
                    </w:rPr>
                    <w:t>добровольные пожертвования физических и юридических лиц;</w:t>
                  </w:r>
                </w:p>
                <w:p w:rsidR="009E6188" w:rsidRPr="00240CBC" w:rsidRDefault="009E6188" w:rsidP="009E6188">
                  <w:pPr>
                    <w:autoSpaceDE w:val="0"/>
                    <w:autoSpaceDN w:val="0"/>
                    <w:adjustRightInd w:val="0"/>
                    <w:ind w:firstLine="684"/>
                    <w:jc w:val="both"/>
                    <w:outlineLvl w:val="1"/>
                    <w:rPr>
                      <w:sz w:val="20"/>
                      <w:szCs w:val="20"/>
                    </w:rPr>
                  </w:pPr>
                  <w:r w:rsidRPr="00240CBC">
                    <w:rPr>
                      <w:sz w:val="20"/>
                      <w:szCs w:val="20"/>
                    </w:rPr>
                    <w:t>средства, полученные от предоставления дополнительных образовательных услуг;</w:t>
                  </w:r>
                </w:p>
                <w:p w:rsidR="009E6188" w:rsidRPr="00240CBC" w:rsidRDefault="009E6188" w:rsidP="009E6188">
                  <w:pPr>
                    <w:autoSpaceDE w:val="0"/>
                    <w:autoSpaceDN w:val="0"/>
                    <w:adjustRightInd w:val="0"/>
                    <w:ind w:firstLine="684"/>
                    <w:jc w:val="both"/>
                    <w:outlineLvl w:val="1"/>
                    <w:rPr>
                      <w:sz w:val="20"/>
                      <w:szCs w:val="20"/>
                    </w:rPr>
                  </w:pPr>
                  <w:r w:rsidRPr="00240CBC">
                    <w:rPr>
                      <w:sz w:val="20"/>
                      <w:szCs w:val="20"/>
                    </w:rPr>
                    <w:t>доход, полученный от иной приносящей доход деятельности;</w:t>
                  </w:r>
                </w:p>
                <w:p w:rsidR="009E6188" w:rsidRPr="00240CBC" w:rsidRDefault="009E6188" w:rsidP="009E6188">
                  <w:pPr>
                    <w:autoSpaceDE w:val="0"/>
                    <w:autoSpaceDN w:val="0"/>
                    <w:adjustRightInd w:val="0"/>
                    <w:ind w:firstLine="684"/>
                    <w:jc w:val="both"/>
                    <w:outlineLvl w:val="1"/>
                    <w:rPr>
                      <w:sz w:val="20"/>
                      <w:szCs w:val="20"/>
                    </w:rPr>
                  </w:pPr>
                  <w:r w:rsidRPr="00240CBC">
                    <w:rPr>
                      <w:sz w:val="20"/>
                      <w:szCs w:val="20"/>
                    </w:rPr>
                    <w:t>иные источники, не противоречащие законодательству Российской Федерации.</w:t>
                  </w:r>
                </w:p>
                <w:p w:rsidR="009E6188" w:rsidRPr="00240CBC" w:rsidRDefault="009E6188" w:rsidP="009E6188">
                  <w:pPr>
                    <w:widowControl w:val="0"/>
                    <w:autoSpaceDE w:val="0"/>
                    <w:autoSpaceDN w:val="0"/>
                    <w:adjustRightInd w:val="0"/>
                    <w:ind w:firstLine="540"/>
                    <w:jc w:val="both"/>
                    <w:rPr>
                      <w:sz w:val="20"/>
                      <w:szCs w:val="20"/>
                    </w:rPr>
                  </w:pPr>
                  <w:r w:rsidRPr="00240CBC">
                    <w:rPr>
                      <w:sz w:val="20"/>
                      <w:szCs w:val="20"/>
                    </w:rPr>
                    <w:t>7.9.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9E6188" w:rsidRPr="00240CBC" w:rsidRDefault="009E6188" w:rsidP="009E6188">
                  <w:pPr>
                    <w:widowControl w:val="0"/>
                    <w:autoSpaceDE w:val="0"/>
                    <w:autoSpaceDN w:val="0"/>
                    <w:adjustRightInd w:val="0"/>
                    <w:ind w:firstLine="540"/>
                    <w:jc w:val="both"/>
                    <w:rPr>
                      <w:sz w:val="20"/>
                      <w:szCs w:val="20"/>
                    </w:rPr>
                  </w:pPr>
                  <w:r w:rsidRPr="00240CBC">
                    <w:rPr>
                      <w:sz w:val="20"/>
                      <w:szCs w:val="20"/>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240CBC">
                      <w:rPr>
                        <w:sz w:val="20"/>
                        <w:szCs w:val="20"/>
                      </w:rPr>
                      <w:t>абзацем первым</w:t>
                    </w:r>
                  </w:hyperlink>
                  <w:r w:rsidRPr="00240CBC">
                    <w:rPr>
                      <w:sz w:val="20"/>
                      <w:szCs w:val="20"/>
                    </w:rPr>
                    <w:t xml:space="preserve"> настоящего пункта может быть обращено взыскание, субсидиарную ответственность несет собственник имущества Учреждения.</w:t>
                  </w:r>
                </w:p>
                <w:p w:rsidR="009E6188" w:rsidRPr="00240CBC" w:rsidRDefault="009E6188" w:rsidP="009E6188">
                  <w:pPr>
                    <w:autoSpaceDE w:val="0"/>
                    <w:autoSpaceDN w:val="0"/>
                    <w:adjustRightInd w:val="0"/>
                    <w:ind w:firstLine="684"/>
                    <w:jc w:val="both"/>
                    <w:outlineLvl w:val="1"/>
                    <w:rPr>
                      <w:iCs/>
                      <w:sz w:val="20"/>
                      <w:szCs w:val="20"/>
                    </w:rPr>
                  </w:pPr>
                  <w:r w:rsidRPr="00240CBC">
                    <w:rPr>
                      <w:sz w:val="20"/>
                      <w:szCs w:val="20"/>
                    </w:rPr>
                    <w:t xml:space="preserve">7.10. </w:t>
                  </w:r>
                  <w:r w:rsidRPr="00240CBC">
                    <w:rPr>
                      <w:iCs/>
                      <w:sz w:val="20"/>
                      <w:szCs w:val="20"/>
                    </w:rPr>
                    <w:t xml:space="preserve">Привлечение </w:t>
                  </w:r>
                  <w:r w:rsidRPr="00240CBC">
                    <w:rPr>
                      <w:sz w:val="20"/>
                      <w:szCs w:val="20"/>
                    </w:rPr>
                    <w:t>Учреждением</w:t>
                  </w:r>
                  <w:r w:rsidRPr="00240CBC">
                    <w:rPr>
                      <w:iCs/>
                      <w:sz w:val="20"/>
                      <w:szCs w:val="20"/>
                    </w:rPr>
                    <w:t xml:space="preserve"> дополнительных финансовых средств, не влечет за собой снижения размеров его финансирования за счет средств Учредителя.</w:t>
                  </w:r>
                </w:p>
                <w:p w:rsidR="009E6188" w:rsidRPr="00240CBC" w:rsidRDefault="009E6188" w:rsidP="009E6188">
                  <w:pPr>
                    <w:ind w:firstLine="684"/>
                    <w:jc w:val="both"/>
                    <w:rPr>
                      <w:iCs/>
                      <w:sz w:val="20"/>
                      <w:szCs w:val="20"/>
                    </w:rPr>
                  </w:pPr>
                  <w:r w:rsidRPr="00240CBC">
                    <w:rPr>
                      <w:iCs/>
                      <w:sz w:val="20"/>
                      <w:szCs w:val="20"/>
                    </w:rPr>
                    <w:t xml:space="preserve">7.11. </w:t>
                  </w:r>
                  <w:r w:rsidRPr="00240CBC">
                    <w:rPr>
                      <w:sz w:val="20"/>
                      <w:szCs w:val="20"/>
                    </w:rPr>
                    <w:t>Учреждени</w:t>
                  </w:r>
                  <w:r w:rsidRPr="00240CBC">
                    <w:rPr>
                      <w:iCs/>
                      <w:sz w:val="20"/>
                      <w:szCs w:val="20"/>
                    </w:rPr>
                    <w:t>е вправе оказывать населению, предприятиям, учреждениям и организациям платные дополнительные образовательные услуги (обучение по дополнительным программам, преподавание специальных курсов и циклов дисциплин, репетиторство, занятия с детьми углубленным изучением предметов и другие услуги), не предусмотренные соответствующими образовательными программами.</w:t>
                  </w:r>
                </w:p>
                <w:p w:rsidR="009E6188" w:rsidRPr="00240CBC" w:rsidRDefault="009E6188" w:rsidP="009E6188">
                  <w:pPr>
                    <w:ind w:firstLine="684"/>
                    <w:jc w:val="both"/>
                    <w:rPr>
                      <w:rStyle w:val="FontStyle21"/>
                    </w:rPr>
                  </w:pPr>
                  <w:r w:rsidRPr="00240CBC">
                    <w:rPr>
                      <w:iCs/>
                      <w:sz w:val="20"/>
                      <w:szCs w:val="20"/>
                    </w:rPr>
                    <w:t xml:space="preserve">7.12. </w:t>
                  </w:r>
                  <w:r w:rsidRPr="00240CBC">
                    <w:rPr>
                      <w:sz w:val="20"/>
                      <w:szCs w:val="20"/>
                    </w:rPr>
                    <w:t>Учреждени</w:t>
                  </w:r>
                  <w:r w:rsidRPr="00240CBC">
                    <w:rPr>
                      <w:iCs/>
                      <w:sz w:val="20"/>
                      <w:szCs w:val="20"/>
                    </w:rPr>
                    <w:t>е</w:t>
                  </w:r>
                  <w:r w:rsidRPr="00240CBC">
                    <w:rPr>
                      <w:sz w:val="20"/>
                      <w:szCs w:val="20"/>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sidRPr="00240CBC">
                    <w:rPr>
                      <w:rStyle w:val="FontStyle21"/>
                    </w:rPr>
                    <w:t xml:space="preserve">       </w:t>
                  </w:r>
                </w:p>
                <w:p w:rsidR="009E6188" w:rsidRPr="00240CBC" w:rsidRDefault="009E6188" w:rsidP="009E6188">
                  <w:pPr>
                    <w:autoSpaceDE w:val="0"/>
                    <w:autoSpaceDN w:val="0"/>
                    <w:adjustRightInd w:val="0"/>
                    <w:ind w:firstLine="684"/>
                    <w:jc w:val="both"/>
                    <w:outlineLvl w:val="2"/>
                    <w:rPr>
                      <w:rStyle w:val="FontStyle21"/>
                    </w:rPr>
                  </w:pPr>
                  <w:r w:rsidRPr="00240CBC">
                    <w:rPr>
                      <w:rStyle w:val="FontStyle21"/>
                    </w:rPr>
                    <w:t xml:space="preserve">7.13. 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w:t>
                  </w:r>
                </w:p>
                <w:p w:rsidR="009E6188" w:rsidRPr="00240CBC" w:rsidRDefault="009E6188" w:rsidP="009E6188">
                  <w:pPr>
                    <w:autoSpaceDE w:val="0"/>
                    <w:autoSpaceDN w:val="0"/>
                    <w:adjustRightInd w:val="0"/>
                    <w:ind w:firstLine="684"/>
                    <w:jc w:val="both"/>
                    <w:outlineLvl w:val="2"/>
                    <w:rPr>
                      <w:rStyle w:val="FontStyle21"/>
                    </w:rPr>
                  </w:pPr>
                  <w:r w:rsidRPr="00240CBC">
                    <w:rPr>
                      <w:rStyle w:val="FontStyle21"/>
                    </w:rPr>
                    <w:t xml:space="preserve">Учреждение не вправе отказаться от выполнения муниципального задания. </w:t>
                  </w:r>
                </w:p>
                <w:p w:rsidR="009E6188" w:rsidRPr="00240CBC" w:rsidRDefault="009E6188" w:rsidP="009E6188">
                  <w:pPr>
                    <w:autoSpaceDE w:val="0"/>
                    <w:autoSpaceDN w:val="0"/>
                    <w:adjustRightInd w:val="0"/>
                    <w:ind w:firstLine="684"/>
                    <w:jc w:val="both"/>
                    <w:outlineLvl w:val="2"/>
                    <w:rPr>
                      <w:rStyle w:val="FontStyle21"/>
                    </w:rPr>
                  </w:pPr>
                  <w:r w:rsidRPr="00240CBC">
                    <w:rPr>
                      <w:rStyle w:val="FontStyle21"/>
                    </w:rP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9E6188" w:rsidRPr="00240CBC" w:rsidRDefault="009E6188" w:rsidP="009E6188">
                  <w:pPr>
                    <w:pStyle w:val="Style12"/>
                    <w:widowControl/>
                    <w:tabs>
                      <w:tab w:val="left" w:pos="1061"/>
                      <w:tab w:val="left" w:pos="10348"/>
                    </w:tabs>
                    <w:spacing w:line="240" w:lineRule="auto"/>
                    <w:ind w:right="-2" w:firstLine="0"/>
                    <w:rPr>
                      <w:rStyle w:val="FontStyle21"/>
                    </w:rPr>
                  </w:pPr>
                  <w:r w:rsidRPr="00240CBC">
                    <w:rPr>
                      <w:rStyle w:val="FontStyle21"/>
                    </w:rPr>
                    <w:t xml:space="preserve">          7.14. Финансовое обеспечение выполнения муниципального задания Учреждением осуществляется в виде субсидий из районного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sidRPr="00240CBC">
                    <w:rPr>
                      <w:rStyle w:val="FontStyle21"/>
                    </w:rPr>
                    <w:b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E6188" w:rsidRPr="00240CBC" w:rsidRDefault="009E6188" w:rsidP="009E6188">
                  <w:pPr>
                    <w:pStyle w:val="Style14"/>
                    <w:widowControl/>
                    <w:tabs>
                      <w:tab w:val="left" w:pos="10348"/>
                    </w:tabs>
                    <w:spacing w:line="240" w:lineRule="auto"/>
                    <w:ind w:right="-2"/>
                    <w:rPr>
                      <w:rStyle w:val="FontStyle21"/>
                    </w:rPr>
                  </w:pPr>
                  <w:r w:rsidRPr="00240CBC">
                    <w:rPr>
                      <w:rStyle w:val="FontStyle21"/>
                    </w:rPr>
                    <w:t xml:space="preserve">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Учредителем.</w:t>
                  </w:r>
                </w:p>
                <w:p w:rsidR="009E6188" w:rsidRPr="00240CBC" w:rsidRDefault="009E6188" w:rsidP="009E6188">
                  <w:pPr>
                    <w:autoSpaceDE w:val="0"/>
                    <w:autoSpaceDN w:val="0"/>
                    <w:adjustRightInd w:val="0"/>
                    <w:jc w:val="both"/>
                    <w:outlineLvl w:val="2"/>
                    <w:rPr>
                      <w:sz w:val="20"/>
                      <w:szCs w:val="20"/>
                    </w:rPr>
                  </w:pPr>
                </w:p>
                <w:p w:rsidR="009E6188" w:rsidRPr="00240CBC" w:rsidRDefault="009E6188" w:rsidP="009E6188">
                  <w:pPr>
                    <w:numPr>
                      <w:ilvl w:val="0"/>
                      <w:numId w:val="11"/>
                    </w:numPr>
                    <w:ind w:left="0" w:firstLine="684"/>
                    <w:jc w:val="center"/>
                    <w:rPr>
                      <w:b/>
                      <w:sz w:val="20"/>
                      <w:szCs w:val="20"/>
                    </w:rPr>
                  </w:pPr>
                  <w:r w:rsidRPr="00240CBC">
                    <w:rPr>
                      <w:b/>
                      <w:sz w:val="20"/>
                      <w:szCs w:val="20"/>
                    </w:rPr>
                    <w:t>ЛОКАЛЬНЫЕ АКТЫ УЧРЕЖДЕНИЯ</w:t>
                  </w:r>
                </w:p>
                <w:p w:rsidR="009E6188" w:rsidRPr="00240CBC" w:rsidRDefault="009E6188" w:rsidP="009E6188">
                  <w:pPr>
                    <w:ind w:left="684"/>
                    <w:jc w:val="both"/>
                    <w:rPr>
                      <w:b/>
                      <w:sz w:val="20"/>
                      <w:szCs w:val="20"/>
                    </w:rPr>
                  </w:pPr>
                </w:p>
                <w:p w:rsidR="009E6188" w:rsidRPr="00240CBC" w:rsidRDefault="009E6188" w:rsidP="009E6188">
                  <w:pPr>
                    <w:pStyle w:val="Default"/>
                    <w:numPr>
                      <w:ilvl w:val="1"/>
                      <w:numId w:val="11"/>
                    </w:numPr>
                    <w:tabs>
                      <w:tab w:val="clear" w:pos="720"/>
                    </w:tabs>
                    <w:ind w:left="0" w:firstLine="567"/>
                    <w:jc w:val="both"/>
                    <w:rPr>
                      <w:sz w:val="20"/>
                      <w:szCs w:val="20"/>
                    </w:rPr>
                  </w:pPr>
                  <w:r w:rsidRPr="00240CBC">
                    <w:rPr>
                      <w:sz w:val="20"/>
                      <w:szCs w:val="20"/>
                    </w:rPr>
                    <w:t xml:space="preserve">Деятельность Учреждения регламентируется локальными актами - приказами, положениями, правилами, регламентами, инструкциями и иными документами. </w:t>
                  </w:r>
                </w:p>
                <w:p w:rsidR="009E6188" w:rsidRPr="00240CBC" w:rsidRDefault="009E6188" w:rsidP="009E6188">
                  <w:pPr>
                    <w:pStyle w:val="Default"/>
                    <w:numPr>
                      <w:ilvl w:val="1"/>
                      <w:numId w:val="11"/>
                    </w:numPr>
                    <w:tabs>
                      <w:tab w:val="clear" w:pos="720"/>
                    </w:tabs>
                    <w:ind w:left="0" w:firstLine="567"/>
                    <w:jc w:val="both"/>
                    <w:rPr>
                      <w:sz w:val="20"/>
                      <w:szCs w:val="20"/>
                    </w:rPr>
                  </w:pPr>
                  <w:r w:rsidRPr="00240CBC">
                    <w:rPr>
                      <w:sz w:val="20"/>
                      <w:szCs w:val="20"/>
                    </w:rPr>
                    <w:t xml:space="preserve">Локальные акты Учреждения не могут противоречить законодательству Российской Федерации и настоящему Уставу. </w:t>
                  </w:r>
                </w:p>
                <w:p w:rsidR="009E6188" w:rsidRPr="00240CBC" w:rsidRDefault="009E6188" w:rsidP="009E6188">
                  <w:pPr>
                    <w:pStyle w:val="Default"/>
                    <w:rPr>
                      <w:sz w:val="20"/>
                      <w:szCs w:val="20"/>
                    </w:rPr>
                  </w:pPr>
                </w:p>
                <w:p w:rsidR="009E6188" w:rsidRPr="00240CBC" w:rsidRDefault="009E6188" w:rsidP="009E6188">
                  <w:pPr>
                    <w:pStyle w:val="Default"/>
                    <w:rPr>
                      <w:sz w:val="20"/>
                      <w:szCs w:val="20"/>
                    </w:rPr>
                  </w:pPr>
                </w:p>
                <w:p w:rsidR="009E6188" w:rsidRPr="00240CBC" w:rsidRDefault="009E6188" w:rsidP="009E6188">
                  <w:pPr>
                    <w:numPr>
                      <w:ilvl w:val="0"/>
                      <w:numId w:val="11"/>
                    </w:numPr>
                    <w:jc w:val="center"/>
                    <w:rPr>
                      <w:b/>
                      <w:sz w:val="20"/>
                      <w:szCs w:val="20"/>
                    </w:rPr>
                  </w:pPr>
                  <w:r w:rsidRPr="00240CBC">
                    <w:rPr>
                      <w:b/>
                      <w:sz w:val="20"/>
                      <w:szCs w:val="20"/>
                    </w:rPr>
                    <w:t>ЗАКЛЮЧИТЕЛЬНЫЕ ПОЛОЖЕНИЯ</w:t>
                  </w:r>
                </w:p>
                <w:p w:rsidR="009E6188" w:rsidRPr="00240CBC" w:rsidRDefault="009E6188" w:rsidP="009E6188">
                  <w:pPr>
                    <w:autoSpaceDE w:val="0"/>
                    <w:autoSpaceDN w:val="0"/>
                    <w:adjustRightInd w:val="0"/>
                    <w:ind w:firstLine="540"/>
                    <w:jc w:val="both"/>
                    <w:outlineLvl w:val="1"/>
                    <w:rPr>
                      <w:sz w:val="20"/>
                      <w:szCs w:val="20"/>
                    </w:rPr>
                  </w:pPr>
                </w:p>
                <w:p w:rsidR="009E6188" w:rsidRPr="00240CBC" w:rsidRDefault="009E6188" w:rsidP="009E6188">
                  <w:pPr>
                    <w:autoSpaceDE w:val="0"/>
                    <w:autoSpaceDN w:val="0"/>
                    <w:adjustRightInd w:val="0"/>
                    <w:ind w:firstLine="540"/>
                    <w:jc w:val="both"/>
                    <w:outlineLvl w:val="1"/>
                    <w:rPr>
                      <w:sz w:val="20"/>
                      <w:szCs w:val="20"/>
                    </w:rPr>
                  </w:pPr>
                  <w:r w:rsidRPr="00240CBC">
                    <w:rPr>
                      <w:sz w:val="20"/>
                      <w:szCs w:val="20"/>
                    </w:rPr>
                    <w:t>9.1. Устав (изменения в Устав) вступает в силу с момента его государственной регистрации в порядке, установленном действующим законодательством РФ.</w:t>
                  </w:r>
                </w:p>
                <w:p w:rsidR="009E6188" w:rsidRPr="00240CBC" w:rsidRDefault="009E6188" w:rsidP="009E6188">
                  <w:pPr>
                    <w:autoSpaceDE w:val="0"/>
                    <w:autoSpaceDN w:val="0"/>
                    <w:adjustRightInd w:val="0"/>
                    <w:ind w:firstLine="540"/>
                    <w:jc w:val="both"/>
                    <w:outlineLvl w:val="1"/>
                    <w:rPr>
                      <w:sz w:val="20"/>
                      <w:szCs w:val="20"/>
                    </w:rPr>
                  </w:pPr>
                  <w:r w:rsidRPr="00240CBC">
                    <w:rPr>
                      <w:sz w:val="20"/>
                      <w:szCs w:val="20"/>
                    </w:rPr>
                    <w:t>9.2. Дополнения и изменения в настоящий Устав вносятся в порядке, установленном Учредителем.</w:t>
                  </w:r>
                </w:p>
                <w:p w:rsidR="009E6188" w:rsidRPr="00240CBC" w:rsidRDefault="009E6188" w:rsidP="009E6188">
                  <w:pPr>
                    <w:ind w:firstLine="567"/>
                    <w:jc w:val="both"/>
                    <w:rPr>
                      <w:bCs/>
                      <w:sz w:val="20"/>
                      <w:szCs w:val="20"/>
                    </w:rPr>
                  </w:pPr>
                  <w:r w:rsidRPr="00240CBC">
                    <w:rPr>
                      <w:sz w:val="20"/>
                      <w:szCs w:val="20"/>
                    </w:rPr>
                    <w:t>9.3. Прекращение деятельности Учреждения как юридического лица осуществляется в форме реорганизации или ликвидации.</w:t>
                  </w:r>
                  <w:r w:rsidRPr="00240CBC">
                    <w:rPr>
                      <w:b/>
                      <w:bCs/>
                      <w:sz w:val="20"/>
                      <w:szCs w:val="20"/>
                    </w:rPr>
                    <w:t xml:space="preserve"> </w:t>
                  </w:r>
                  <w:r w:rsidRPr="00240CBC">
                    <w:rPr>
                      <w:bCs/>
                      <w:sz w:val="20"/>
                      <w:szCs w:val="20"/>
                    </w:rPr>
                    <w:t xml:space="preserve">Порядок реорганизации и ликвидации утверждается Учредителем в соответствии с </w:t>
                  </w:r>
                  <w:r w:rsidRPr="00240CBC">
                    <w:rPr>
                      <w:sz w:val="20"/>
                      <w:szCs w:val="20"/>
                    </w:rPr>
                    <w:t>действующим законодательством РФ</w:t>
                  </w:r>
                  <w:r w:rsidRPr="00240CBC">
                    <w:rPr>
                      <w:bCs/>
                      <w:sz w:val="20"/>
                      <w:szCs w:val="20"/>
                    </w:rPr>
                    <w:t>.</w:t>
                  </w:r>
                </w:p>
                <w:p w:rsidR="009E6188" w:rsidRPr="00240CBC" w:rsidRDefault="009E6188" w:rsidP="009E6188">
                  <w:pPr>
                    <w:ind w:firstLine="684"/>
                    <w:jc w:val="both"/>
                    <w:rPr>
                      <w:bCs/>
                      <w:sz w:val="20"/>
                      <w:szCs w:val="20"/>
                    </w:rPr>
                  </w:pPr>
                </w:p>
                <w:p w:rsidR="009E6188" w:rsidRPr="00240CBC" w:rsidRDefault="009E6188" w:rsidP="009E6188">
                  <w:pPr>
                    <w:ind w:firstLine="684"/>
                    <w:jc w:val="both"/>
                    <w:rPr>
                      <w:bCs/>
                      <w:sz w:val="20"/>
                      <w:szCs w:val="20"/>
                    </w:rPr>
                  </w:pPr>
                </w:p>
                <w:p w:rsidR="009E6188" w:rsidRPr="00240CBC" w:rsidRDefault="009E6188" w:rsidP="009E6188">
                  <w:pPr>
                    <w:ind w:firstLine="684"/>
                    <w:jc w:val="center"/>
                    <w:rPr>
                      <w:sz w:val="20"/>
                      <w:szCs w:val="20"/>
                    </w:rPr>
                  </w:pPr>
                  <w:r w:rsidRPr="00240CBC">
                    <w:rPr>
                      <w:bCs/>
                      <w:sz w:val="20"/>
                      <w:szCs w:val="20"/>
                    </w:rPr>
                    <w:t>____________</w:t>
                  </w:r>
                </w:p>
                <w:p w:rsidR="00B80808" w:rsidRPr="008A0400" w:rsidRDefault="00B80808" w:rsidP="00054D91">
                  <w:pPr>
                    <w:ind w:right="142"/>
                    <w:jc w:val="both"/>
                    <w:rPr>
                      <w:sz w:val="20"/>
                      <w:szCs w:val="20"/>
                    </w:rPr>
                  </w:pPr>
                </w:p>
              </w:tc>
            </w:tr>
          </w:tbl>
          <w:p w:rsidR="00B80808" w:rsidRPr="008A0400" w:rsidRDefault="00B80808" w:rsidP="00054D91">
            <w:pPr>
              <w:rPr>
                <w:sz w:val="20"/>
                <w:szCs w:val="20"/>
              </w:rPr>
            </w:pPr>
          </w:p>
        </w:tc>
      </w:tr>
    </w:tbl>
    <w:p w:rsidR="00E232ED" w:rsidRPr="00A77D6D" w:rsidRDefault="00E232ED" w:rsidP="00802BE5">
      <w:pPr>
        <w:rPr>
          <w:sz w:val="22"/>
          <w:szCs w:val="22"/>
        </w:rPr>
      </w:pPr>
    </w:p>
    <w:p w:rsidR="00B57754" w:rsidRPr="008677CA" w:rsidRDefault="00B57754" w:rsidP="00B57754">
      <w:pPr>
        <w:ind w:left="-180" w:firstLine="180"/>
        <w:jc w:val="both"/>
        <w:rPr>
          <w:sz w:val="18"/>
          <w:szCs w:val="18"/>
        </w:rPr>
      </w:pPr>
      <w:r w:rsidRPr="008677CA">
        <w:rPr>
          <w:sz w:val="18"/>
          <w:szCs w:val="18"/>
        </w:rPr>
        <w:pict>
          <v:line id="_x0000_s1047"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B57754" w:rsidRPr="008677CA" w:rsidRDefault="00B57754" w:rsidP="00B57754">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B57754" w:rsidRPr="008677CA" w:rsidRDefault="00B57754" w:rsidP="00B57754">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B57754" w:rsidRPr="008677CA" w:rsidRDefault="0025664E" w:rsidP="00B57754">
      <w:pPr>
        <w:pStyle w:val="ConsPlusNonformat"/>
        <w:widowControl/>
        <w:rPr>
          <w:rFonts w:ascii="Times New Roman" w:hAnsi="Times New Roman" w:cs="Times New Roman"/>
          <w:sz w:val="18"/>
          <w:szCs w:val="18"/>
        </w:rPr>
      </w:pPr>
      <w:r>
        <w:rPr>
          <w:rFonts w:ascii="Times New Roman" w:hAnsi="Times New Roman" w:cs="Times New Roman"/>
          <w:sz w:val="18"/>
          <w:szCs w:val="18"/>
        </w:rPr>
        <w:t>Подписано в печать:   0</w:t>
      </w:r>
      <w:r w:rsidR="00A05ED5">
        <w:rPr>
          <w:rFonts w:ascii="Times New Roman" w:hAnsi="Times New Roman" w:cs="Times New Roman"/>
          <w:sz w:val="18"/>
          <w:szCs w:val="18"/>
        </w:rPr>
        <w:t>6</w:t>
      </w:r>
      <w:r>
        <w:rPr>
          <w:rFonts w:ascii="Times New Roman" w:hAnsi="Times New Roman" w:cs="Times New Roman"/>
          <w:sz w:val="18"/>
          <w:szCs w:val="18"/>
        </w:rPr>
        <w:t xml:space="preserve"> июля</w:t>
      </w:r>
      <w:r w:rsidR="00B57754">
        <w:rPr>
          <w:rFonts w:ascii="Times New Roman" w:hAnsi="Times New Roman" w:cs="Times New Roman"/>
          <w:sz w:val="18"/>
          <w:szCs w:val="18"/>
        </w:rPr>
        <w:t xml:space="preserve">  2015 </w:t>
      </w:r>
      <w:r w:rsidR="00B57754" w:rsidRPr="008677CA">
        <w:rPr>
          <w:rFonts w:ascii="Times New Roman" w:hAnsi="Times New Roman" w:cs="Times New Roman"/>
          <w:sz w:val="18"/>
          <w:szCs w:val="18"/>
        </w:rPr>
        <w:t>года</w:t>
      </w:r>
    </w:p>
    <w:p w:rsidR="00B57754" w:rsidRPr="008677CA" w:rsidRDefault="00B57754" w:rsidP="00B57754">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25664E">
        <w:rPr>
          <w:rFonts w:ascii="Times New Roman" w:hAnsi="Times New Roman" w:cs="Times New Roman"/>
          <w:sz w:val="18"/>
          <w:szCs w:val="18"/>
        </w:rPr>
        <w:t>:</w:t>
      </w:r>
      <w:r w:rsidR="00DC2348">
        <w:rPr>
          <w:rFonts w:ascii="Times New Roman" w:hAnsi="Times New Roman" w:cs="Times New Roman"/>
          <w:sz w:val="18"/>
          <w:szCs w:val="18"/>
        </w:rPr>
        <w:t xml:space="preserve">  10  экземпляров, в каждом  </w:t>
      </w:r>
      <w:r w:rsidR="009D68DD">
        <w:rPr>
          <w:rFonts w:ascii="Times New Roman" w:hAnsi="Times New Roman" w:cs="Times New Roman"/>
          <w:sz w:val="18"/>
          <w:szCs w:val="18"/>
        </w:rPr>
        <w:t>91</w:t>
      </w:r>
      <w:r w:rsidRPr="008677CA">
        <w:rPr>
          <w:rFonts w:ascii="Times New Roman" w:hAnsi="Times New Roman" w:cs="Times New Roman"/>
          <w:sz w:val="18"/>
          <w:szCs w:val="18"/>
        </w:rPr>
        <w:t>страниц</w:t>
      </w:r>
      <w:r w:rsidR="0025664E">
        <w:rPr>
          <w:rFonts w:ascii="Times New Roman" w:hAnsi="Times New Roman" w:cs="Times New Roman"/>
          <w:sz w:val="18"/>
          <w:szCs w:val="18"/>
        </w:rPr>
        <w:t>а</w:t>
      </w:r>
      <w:r w:rsidRPr="008677CA">
        <w:rPr>
          <w:rFonts w:ascii="Times New Roman" w:hAnsi="Times New Roman" w:cs="Times New Roman"/>
          <w:sz w:val="18"/>
          <w:szCs w:val="18"/>
        </w:rPr>
        <w:t>.</w:t>
      </w:r>
    </w:p>
    <w:p w:rsidR="00B57754" w:rsidRPr="008677CA" w:rsidRDefault="00B57754" w:rsidP="00B57754">
      <w:pPr>
        <w:rPr>
          <w:sz w:val="18"/>
          <w:szCs w:val="18"/>
        </w:rPr>
      </w:pPr>
      <w:r w:rsidRPr="008677CA">
        <w:rPr>
          <w:sz w:val="18"/>
          <w:szCs w:val="18"/>
        </w:rPr>
        <w:t>Ответственный за вы</w:t>
      </w:r>
      <w:r>
        <w:rPr>
          <w:sz w:val="18"/>
          <w:szCs w:val="18"/>
        </w:rPr>
        <w:t>пуск издания: начальник</w:t>
      </w:r>
      <w:r w:rsidRPr="008677CA">
        <w:rPr>
          <w:sz w:val="18"/>
          <w:szCs w:val="18"/>
        </w:rPr>
        <w:t xml:space="preserve"> отдела организационной работы - Новокшонова В.А.</w:t>
      </w:r>
    </w:p>
    <w:p w:rsidR="009C56B1" w:rsidRPr="00CF21B7" w:rsidRDefault="009C56B1" w:rsidP="00590510">
      <w:pPr>
        <w:widowControl w:val="0"/>
        <w:autoSpaceDE w:val="0"/>
        <w:autoSpaceDN w:val="0"/>
        <w:adjustRightInd w:val="0"/>
        <w:rPr>
          <w:sz w:val="22"/>
          <w:szCs w:val="22"/>
        </w:rPr>
      </w:pPr>
    </w:p>
    <w:sectPr w:rsidR="009C56B1" w:rsidRPr="00CF21B7" w:rsidSect="00D068C2">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00" w:rsidRDefault="00554B00">
      <w:r>
        <w:separator/>
      </w:r>
    </w:p>
  </w:endnote>
  <w:endnote w:type="continuationSeparator" w:id="0">
    <w:p w:rsidR="00554B00" w:rsidRDefault="00554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A2" w:rsidRPr="00FA1ADB" w:rsidRDefault="00CB70A2" w:rsidP="00EB6A00">
    <w:pPr>
      <w:pStyle w:val="af4"/>
      <w:rPr>
        <w:sz w:val="14"/>
        <w:szCs w:val="14"/>
      </w:rPr>
    </w:pPr>
    <w:r w:rsidRPr="00FA1ADB">
      <w:rPr>
        <w:sz w:val="14"/>
        <w:szCs w:val="14"/>
      </w:rPr>
      <w:t>1</w:t>
    </w:r>
    <w:r>
      <w:rPr>
        <w:sz w:val="14"/>
        <w:szCs w:val="14"/>
      </w:rPr>
      <w:t>7.0</w:t>
    </w:r>
    <w:r w:rsidRPr="00FA1ADB">
      <w:rPr>
        <w:sz w:val="14"/>
        <w:szCs w:val="14"/>
      </w:rPr>
      <w:t>2.201</w:t>
    </w:r>
    <w:r>
      <w:rPr>
        <w:sz w:val="14"/>
        <w:szCs w:val="14"/>
      </w:rPr>
      <w:t>4</w:t>
    </w:r>
    <w:r w:rsidRPr="00FA1ADB">
      <w:rPr>
        <w:sz w:val="14"/>
        <w:szCs w:val="14"/>
      </w:rPr>
      <w:t xml:space="preserve"> 1</w:t>
    </w:r>
    <w:r>
      <w:rPr>
        <w:sz w:val="14"/>
        <w:szCs w:val="14"/>
      </w:rPr>
      <w:t>5</w:t>
    </w:r>
    <w:r w:rsidRPr="00FA1ADB">
      <w:rPr>
        <w:sz w:val="14"/>
        <w:szCs w:val="14"/>
      </w:rPr>
      <w:t>:</w:t>
    </w:r>
    <w:r>
      <w:rPr>
        <w:sz w:val="14"/>
        <w:szCs w:val="14"/>
      </w:rPr>
      <w:t>58</w:t>
    </w:r>
    <w:r w:rsidRPr="00FA1ADB">
      <w:rPr>
        <w:sz w:val="14"/>
        <w:szCs w:val="14"/>
      </w:rPr>
      <w:t xml:space="preserve"> Передача </w:t>
    </w:r>
    <w:r>
      <w:rPr>
        <w:sz w:val="14"/>
        <w:szCs w:val="14"/>
      </w:rPr>
      <w:t>ВАЗ в Пачи</w:t>
    </w:r>
    <w:r w:rsidRPr="00FA1ADB">
      <w:rPr>
        <w:sz w:val="14"/>
        <w:szCs w:val="14"/>
      </w:rPr>
      <w:t>.doc\ C:\Мои документы\Дума</w:t>
    </w:r>
  </w:p>
  <w:p w:rsidR="00CB70A2" w:rsidRDefault="00CB70A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A2" w:rsidRDefault="00CB70A2">
    <w:pPr>
      <w:pStyle w:val="af4"/>
      <w:rPr>
        <w:sz w:val="14"/>
        <w:szCs w:val="14"/>
      </w:rPr>
    </w:pPr>
  </w:p>
  <w:p w:rsidR="00CB70A2" w:rsidRPr="00FA1ADB" w:rsidRDefault="00CB70A2">
    <w:pPr>
      <w:pStyle w:val="af4"/>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00" w:rsidRDefault="00554B00">
      <w:r>
        <w:separator/>
      </w:r>
    </w:p>
  </w:footnote>
  <w:footnote w:type="continuationSeparator" w:id="0">
    <w:p w:rsidR="00554B00" w:rsidRDefault="00554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86F305E"/>
    <w:multiLevelType w:val="hybridMultilevel"/>
    <w:tmpl w:val="FEB4CCD2"/>
    <w:lvl w:ilvl="0" w:tplc="3884795A">
      <w:start w:val="1"/>
      <w:numFmt w:val="decimal"/>
      <w:lvlText w:val="%1."/>
      <w:lvlJc w:val="left"/>
      <w:pPr>
        <w:ind w:left="1065" w:hanging="360"/>
      </w:pPr>
      <w:rPr>
        <w:rFonts w:ascii="Times New Roman" w:hAnsi="Times New Roman" w:cs="Times New Roman" w:hint="default"/>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9942645"/>
    <w:multiLevelType w:val="multilevel"/>
    <w:tmpl w:val="4E64D42A"/>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A5039"/>
    <w:multiLevelType w:val="hybridMultilevel"/>
    <w:tmpl w:val="AFA6E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7C073A"/>
    <w:multiLevelType w:val="hybridMultilevel"/>
    <w:tmpl w:val="F25A232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F51453"/>
    <w:multiLevelType w:val="multilevel"/>
    <w:tmpl w:val="95EA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740993"/>
    <w:multiLevelType w:val="multilevel"/>
    <w:tmpl w:val="9D44A5E6"/>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9B85E5D"/>
    <w:multiLevelType w:val="hybridMultilevel"/>
    <w:tmpl w:val="E4E6FB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6A649A"/>
    <w:multiLevelType w:val="multilevel"/>
    <w:tmpl w:val="1CC0781C"/>
    <w:lvl w:ilvl="0">
      <w:start w:val="5"/>
      <w:numFmt w:val="decimal"/>
      <w:lvlText w:val="%1."/>
      <w:lvlJc w:val="left"/>
      <w:pPr>
        <w:tabs>
          <w:tab w:val="num" w:pos="408"/>
        </w:tabs>
        <w:ind w:left="408" w:hanging="408"/>
      </w:pPr>
      <w:rPr>
        <w:rFonts w:hint="default"/>
      </w:rPr>
    </w:lvl>
    <w:lvl w:ilvl="1">
      <w:start w:val="1"/>
      <w:numFmt w:val="decimal"/>
      <w:lvlText w:val="%1.%2."/>
      <w:lvlJc w:val="left"/>
      <w:pPr>
        <w:tabs>
          <w:tab w:val="num" w:pos="777"/>
        </w:tabs>
        <w:ind w:left="777" w:hanging="720"/>
      </w:pPr>
      <w:rPr>
        <w:rFonts w:hint="default"/>
        <w:color w:val="000000"/>
      </w:rPr>
    </w:lvl>
    <w:lvl w:ilvl="2">
      <w:start w:val="1"/>
      <w:numFmt w:val="decimal"/>
      <w:lvlText w:val="%1.%2.%3."/>
      <w:lvlJc w:val="left"/>
      <w:pPr>
        <w:tabs>
          <w:tab w:val="num" w:pos="1518"/>
        </w:tabs>
        <w:ind w:left="1518"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226BE9"/>
    <w:multiLevelType w:val="multilevel"/>
    <w:tmpl w:val="0F823A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C1569CF"/>
    <w:multiLevelType w:val="multilevel"/>
    <w:tmpl w:val="1E90CA76"/>
    <w:lvl w:ilvl="0">
      <w:start w:val="3"/>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0352D6F"/>
    <w:multiLevelType w:val="multilevel"/>
    <w:tmpl w:val="7EDEA44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0D1069"/>
    <w:multiLevelType w:val="multilevel"/>
    <w:tmpl w:val="72F6B410"/>
    <w:lvl w:ilvl="0">
      <w:start w:val="8"/>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6">
    <w:nsid w:val="3C3A33F2"/>
    <w:multiLevelType w:val="multilevel"/>
    <w:tmpl w:val="18E6910C"/>
    <w:lvl w:ilvl="0">
      <w:start w:val="5"/>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r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CA13B53"/>
    <w:multiLevelType w:val="singleLevel"/>
    <w:tmpl w:val="55C6E1EA"/>
    <w:lvl w:ilvl="0">
      <w:start w:val="1"/>
      <w:numFmt w:val="bullet"/>
      <w:lvlText w:val="-"/>
      <w:lvlJc w:val="left"/>
      <w:pPr>
        <w:tabs>
          <w:tab w:val="num" w:pos="360"/>
        </w:tabs>
        <w:ind w:left="360" w:hanging="360"/>
      </w:pPr>
      <w:rPr>
        <w:rFonts w:hint="default"/>
      </w:rPr>
    </w:lvl>
  </w:abstractNum>
  <w:abstractNum w:abstractNumId="18">
    <w:nsid w:val="44CB50BC"/>
    <w:multiLevelType w:val="multilevel"/>
    <w:tmpl w:val="F56CFC78"/>
    <w:lvl w:ilvl="0">
      <w:start w:val="2"/>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45242F91"/>
    <w:multiLevelType w:val="multilevel"/>
    <w:tmpl w:val="ACEC5D0C"/>
    <w:lvl w:ilvl="0">
      <w:start w:val="5"/>
      <w:numFmt w:val="decimal"/>
      <w:lvlText w:val="%1."/>
      <w:lvlJc w:val="left"/>
      <w:pPr>
        <w:tabs>
          <w:tab w:val="num" w:pos="1272"/>
        </w:tabs>
        <w:ind w:left="1272" w:hanging="360"/>
      </w:pPr>
      <w:rPr>
        <w:rFonts w:hint="default"/>
      </w:rPr>
    </w:lvl>
    <w:lvl w:ilvl="1">
      <w:start w:val="8"/>
      <w:numFmt w:val="decimal"/>
      <w:lvlText w:val="%1.%2."/>
      <w:lvlJc w:val="left"/>
      <w:pPr>
        <w:tabs>
          <w:tab w:val="num" w:pos="1389"/>
        </w:tabs>
        <w:ind w:left="1389" w:hanging="360"/>
      </w:pPr>
      <w:rPr>
        <w:rFonts w:hint="default"/>
      </w:rPr>
    </w:lvl>
    <w:lvl w:ilvl="2">
      <w:start w:val="1"/>
      <w:numFmt w:val="decimal"/>
      <w:lvlText w:val="%1.%2.%3."/>
      <w:lvlJc w:val="left"/>
      <w:pPr>
        <w:tabs>
          <w:tab w:val="num" w:pos="2259"/>
        </w:tabs>
        <w:ind w:left="2259" w:hanging="720"/>
      </w:pPr>
      <w:rPr>
        <w:rFonts w:hint="default"/>
      </w:rPr>
    </w:lvl>
    <w:lvl w:ilvl="3">
      <w:start w:val="1"/>
      <w:numFmt w:val="decimal"/>
      <w:lvlText w:val="%1.%2.%3.%4."/>
      <w:lvlJc w:val="left"/>
      <w:pPr>
        <w:tabs>
          <w:tab w:val="num" w:pos="1983"/>
        </w:tabs>
        <w:ind w:left="1983"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577"/>
        </w:tabs>
        <w:ind w:left="2577"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171"/>
        </w:tabs>
        <w:ind w:left="3171" w:hanging="1440"/>
      </w:pPr>
      <w:rPr>
        <w:rFonts w:hint="default"/>
      </w:rPr>
    </w:lvl>
    <w:lvl w:ilvl="8">
      <w:start w:val="1"/>
      <w:numFmt w:val="decimal"/>
      <w:lvlText w:val="%1.%2.%3.%4.%5.%6.%7.%8.%9."/>
      <w:lvlJc w:val="left"/>
      <w:pPr>
        <w:tabs>
          <w:tab w:val="num" w:pos="3648"/>
        </w:tabs>
        <w:ind w:left="3648" w:hanging="1800"/>
      </w:pPr>
      <w:rPr>
        <w:rFonts w:hint="default"/>
      </w:rPr>
    </w:lvl>
  </w:abstractNum>
  <w:abstractNum w:abstractNumId="20">
    <w:nsid w:val="4DB6051F"/>
    <w:multiLevelType w:val="multilevel"/>
    <w:tmpl w:val="61BA964E"/>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1">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3E1158"/>
    <w:multiLevelType w:val="multilevel"/>
    <w:tmpl w:val="1A28B4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D829A8"/>
    <w:multiLevelType w:val="hybridMultilevel"/>
    <w:tmpl w:val="2EA255A2"/>
    <w:lvl w:ilvl="0" w:tplc="0419000B">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D86267"/>
    <w:multiLevelType w:val="multilevel"/>
    <w:tmpl w:val="1E90CA76"/>
    <w:lvl w:ilvl="0">
      <w:start w:val="3"/>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9897E98"/>
    <w:multiLevelType w:val="multilevel"/>
    <w:tmpl w:val="34981E9C"/>
    <w:lvl w:ilvl="0">
      <w:start w:val="1"/>
      <w:numFmt w:val="decimal"/>
      <w:lvlText w:val="%1."/>
      <w:lvlJc w:val="left"/>
      <w:pPr>
        <w:ind w:left="720" w:hanging="360"/>
      </w:pPr>
      <w:rPr>
        <w:rFonts w:hint="default"/>
      </w:rPr>
    </w:lvl>
    <w:lvl w:ilvl="1">
      <w:start w:val="2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27">
    <w:nsid w:val="6C5A76D5"/>
    <w:multiLevelType w:val="multilevel"/>
    <w:tmpl w:val="21365C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8A0EDE"/>
    <w:multiLevelType w:val="singleLevel"/>
    <w:tmpl w:val="2AA0BD68"/>
    <w:lvl w:ilvl="0">
      <w:start w:val="1"/>
      <w:numFmt w:val="decimal"/>
      <w:lvlText w:val="7.%1. "/>
      <w:legacy w:legacy="1" w:legacySpace="0" w:legacyIndent="283"/>
      <w:lvlJc w:val="left"/>
      <w:pPr>
        <w:ind w:left="283" w:hanging="283"/>
      </w:pPr>
      <w:rPr>
        <w:rFonts w:ascii="Times New Roman" w:hAnsi="Times New Roman" w:hint="default"/>
        <w:b w:val="0"/>
        <w:i w:val="0"/>
        <w:sz w:val="24"/>
        <w:u w:val="none"/>
      </w:rPr>
    </w:lvl>
  </w:abstractNum>
  <w:abstractNum w:abstractNumId="29">
    <w:nsid w:val="75BE414E"/>
    <w:multiLevelType w:val="hybridMultilevel"/>
    <w:tmpl w:val="605E9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E331A"/>
    <w:multiLevelType w:val="multilevel"/>
    <w:tmpl w:val="34E8227E"/>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2B1D85"/>
    <w:multiLevelType w:val="singleLevel"/>
    <w:tmpl w:val="AA5AAE36"/>
    <w:lvl w:ilvl="0">
      <w:start w:val="1"/>
      <w:numFmt w:val="decimal"/>
      <w:lvlText w:val="1.%1. "/>
      <w:legacy w:legacy="1" w:legacySpace="0" w:legacyIndent="283"/>
      <w:lvlJc w:val="left"/>
      <w:pPr>
        <w:ind w:left="283" w:hanging="283"/>
      </w:pPr>
      <w:rPr>
        <w:rFonts w:ascii="Times New Roman" w:hAnsi="Times New Roman" w:hint="default"/>
        <w:b w:val="0"/>
        <w:i w:val="0"/>
        <w:sz w:val="28"/>
        <w:szCs w:val="28"/>
        <w:u w:val="none"/>
      </w:rPr>
    </w:lvl>
  </w:abstractNum>
  <w:num w:numId="1">
    <w:abstractNumId w:val="21"/>
  </w:num>
  <w:num w:numId="2">
    <w:abstractNumId w:val="5"/>
  </w:num>
  <w:num w:numId="3">
    <w:abstractNumId w:val="25"/>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3"/>
  </w:num>
  <w:num w:numId="9">
    <w:abstractNumId w:val="9"/>
  </w:num>
  <w:num w:numId="10">
    <w:abstractNumId w:val="11"/>
  </w:num>
  <w:num w:numId="11">
    <w:abstractNumId w:val="15"/>
  </w:num>
  <w:num w:numId="12">
    <w:abstractNumId w:val="12"/>
  </w:num>
  <w:num w:numId="13">
    <w:abstractNumId w:val="27"/>
  </w:num>
  <w:num w:numId="14">
    <w:abstractNumId w:val="22"/>
  </w:num>
  <w:num w:numId="15">
    <w:abstractNumId w:val="14"/>
  </w:num>
  <w:num w:numId="16">
    <w:abstractNumId w:val="8"/>
  </w:num>
  <w:num w:numId="17">
    <w:abstractNumId w:val="31"/>
  </w:num>
  <w:num w:numId="18">
    <w:abstractNumId w:val="6"/>
  </w:num>
  <w:num w:numId="19">
    <w:abstractNumId w:val="19"/>
  </w:num>
  <w:num w:numId="20">
    <w:abstractNumId w:val="28"/>
  </w:num>
  <w:num w:numId="21">
    <w:abstractNumId w:val="20"/>
  </w:num>
  <w:num w:numId="22">
    <w:abstractNumId w:val="26"/>
  </w:num>
  <w:num w:numId="23">
    <w:abstractNumId w:val="29"/>
  </w:num>
  <w:num w:numId="24">
    <w:abstractNumId w:val="2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3"/>
  </w:num>
  <w:num w:numId="30">
    <w:abstractNumId w:val="4"/>
  </w:num>
  <w:num w:numId="31">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1F5A"/>
    <w:rsid w:val="000329D5"/>
    <w:rsid w:val="000334D0"/>
    <w:rsid w:val="00034209"/>
    <w:rsid w:val="00035F40"/>
    <w:rsid w:val="0004009F"/>
    <w:rsid w:val="000402DA"/>
    <w:rsid w:val="000412B4"/>
    <w:rsid w:val="00044045"/>
    <w:rsid w:val="00045182"/>
    <w:rsid w:val="0004551E"/>
    <w:rsid w:val="00045C39"/>
    <w:rsid w:val="00046906"/>
    <w:rsid w:val="000469FD"/>
    <w:rsid w:val="00050043"/>
    <w:rsid w:val="00050230"/>
    <w:rsid w:val="00051F6E"/>
    <w:rsid w:val="000545FC"/>
    <w:rsid w:val="00054D91"/>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3747"/>
    <w:rsid w:val="000B3B67"/>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4A45"/>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2C35"/>
    <w:rsid w:val="00126634"/>
    <w:rsid w:val="00131F07"/>
    <w:rsid w:val="0013260C"/>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512"/>
    <w:rsid w:val="00162AB3"/>
    <w:rsid w:val="00162E9F"/>
    <w:rsid w:val="001630B3"/>
    <w:rsid w:val="0016495F"/>
    <w:rsid w:val="0016591D"/>
    <w:rsid w:val="001666D7"/>
    <w:rsid w:val="0017031C"/>
    <w:rsid w:val="0017246C"/>
    <w:rsid w:val="00172B2C"/>
    <w:rsid w:val="0017358A"/>
    <w:rsid w:val="00174116"/>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3F88"/>
    <w:rsid w:val="001E6027"/>
    <w:rsid w:val="001E7D52"/>
    <w:rsid w:val="001F02E3"/>
    <w:rsid w:val="001F10E1"/>
    <w:rsid w:val="001F115D"/>
    <w:rsid w:val="001F206C"/>
    <w:rsid w:val="001F3EFC"/>
    <w:rsid w:val="001F779F"/>
    <w:rsid w:val="00201A97"/>
    <w:rsid w:val="00204E80"/>
    <w:rsid w:val="00205128"/>
    <w:rsid w:val="00205196"/>
    <w:rsid w:val="002061F4"/>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37FB7"/>
    <w:rsid w:val="002415D3"/>
    <w:rsid w:val="00241E17"/>
    <w:rsid w:val="002431E3"/>
    <w:rsid w:val="00244089"/>
    <w:rsid w:val="0024728F"/>
    <w:rsid w:val="002502FC"/>
    <w:rsid w:val="002547C5"/>
    <w:rsid w:val="00254BE0"/>
    <w:rsid w:val="00256094"/>
    <w:rsid w:val="0025664E"/>
    <w:rsid w:val="002570AF"/>
    <w:rsid w:val="00257D7E"/>
    <w:rsid w:val="00257E1D"/>
    <w:rsid w:val="0026242A"/>
    <w:rsid w:val="00264221"/>
    <w:rsid w:val="0026438F"/>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3E88"/>
    <w:rsid w:val="00284B5B"/>
    <w:rsid w:val="00285FFE"/>
    <w:rsid w:val="00286E56"/>
    <w:rsid w:val="002903B7"/>
    <w:rsid w:val="002903E5"/>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68B7"/>
    <w:rsid w:val="002A7052"/>
    <w:rsid w:val="002A75E2"/>
    <w:rsid w:val="002A7645"/>
    <w:rsid w:val="002B0368"/>
    <w:rsid w:val="002B2038"/>
    <w:rsid w:val="002B3B51"/>
    <w:rsid w:val="002B4381"/>
    <w:rsid w:val="002B5B73"/>
    <w:rsid w:val="002B67E2"/>
    <w:rsid w:val="002C10CC"/>
    <w:rsid w:val="002C24CF"/>
    <w:rsid w:val="002C387A"/>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4CB"/>
    <w:rsid w:val="00377642"/>
    <w:rsid w:val="003776E0"/>
    <w:rsid w:val="00377EB4"/>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5DD"/>
    <w:rsid w:val="003C07B9"/>
    <w:rsid w:val="003C0E59"/>
    <w:rsid w:val="003C1A52"/>
    <w:rsid w:val="003C343A"/>
    <w:rsid w:val="003C4521"/>
    <w:rsid w:val="003C5024"/>
    <w:rsid w:val="003C53E2"/>
    <w:rsid w:val="003C5BA5"/>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076"/>
    <w:rsid w:val="003E7D18"/>
    <w:rsid w:val="003F05CD"/>
    <w:rsid w:val="003F073A"/>
    <w:rsid w:val="003F0C03"/>
    <w:rsid w:val="003F130F"/>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2F2A"/>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1E96"/>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3FC"/>
    <w:rsid w:val="00460651"/>
    <w:rsid w:val="00462D3F"/>
    <w:rsid w:val="00463170"/>
    <w:rsid w:val="004633C2"/>
    <w:rsid w:val="0046398A"/>
    <w:rsid w:val="00464241"/>
    <w:rsid w:val="00464620"/>
    <w:rsid w:val="00464B76"/>
    <w:rsid w:val="00464B9B"/>
    <w:rsid w:val="00467A69"/>
    <w:rsid w:val="00472192"/>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82B"/>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60EC"/>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67F"/>
    <w:rsid w:val="004D67CC"/>
    <w:rsid w:val="004D6CDC"/>
    <w:rsid w:val="004E1EB2"/>
    <w:rsid w:val="004E1F31"/>
    <w:rsid w:val="004E3254"/>
    <w:rsid w:val="004E3761"/>
    <w:rsid w:val="004E3853"/>
    <w:rsid w:val="004E44BF"/>
    <w:rsid w:val="004E44DA"/>
    <w:rsid w:val="004E574E"/>
    <w:rsid w:val="004E78D0"/>
    <w:rsid w:val="004F06FD"/>
    <w:rsid w:val="004F0A81"/>
    <w:rsid w:val="004F0C64"/>
    <w:rsid w:val="004F0D25"/>
    <w:rsid w:val="004F0E3F"/>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198C"/>
    <w:rsid w:val="0051323A"/>
    <w:rsid w:val="0051398B"/>
    <w:rsid w:val="00513C84"/>
    <w:rsid w:val="005142CE"/>
    <w:rsid w:val="00514406"/>
    <w:rsid w:val="00514C31"/>
    <w:rsid w:val="00515D6D"/>
    <w:rsid w:val="00516204"/>
    <w:rsid w:val="0051720E"/>
    <w:rsid w:val="005176DE"/>
    <w:rsid w:val="00524264"/>
    <w:rsid w:val="005242B0"/>
    <w:rsid w:val="0052588A"/>
    <w:rsid w:val="00525CA3"/>
    <w:rsid w:val="005263CA"/>
    <w:rsid w:val="00526943"/>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4B00"/>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0510"/>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7F9"/>
    <w:rsid w:val="005D28B6"/>
    <w:rsid w:val="005D3C3D"/>
    <w:rsid w:val="005D420F"/>
    <w:rsid w:val="005D7021"/>
    <w:rsid w:val="005D7752"/>
    <w:rsid w:val="005E172A"/>
    <w:rsid w:val="005E1F9D"/>
    <w:rsid w:val="005E2D30"/>
    <w:rsid w:val="005E3734"/>
    <w:rsid w:val="005E3DC0"/>
    <w:rsid w:val="005E58D0"/>
    <w:rsid w:val="005E5B20"/>
    <w:rsid w:val="005E5E07"/>
    <w:rsid w:val="005F0940"/>
    <w:rsid w:val="005F0B76"/>
    <w:rsid w:val="005F4D73"/>
    <w:rsid w:val="005F532A"/>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2DFA"/>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197"/>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6AE8"/>
    <w:rsid w:val="006A75B6"/>
    <w:rsid w:val="006A7AEB"/>
    <w:rsid w:val="006B0A13"/>
    <w:rsid w:val="006B1451"/>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9A4"/>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2BE5"/>
    <w:rsid w:val="00804650"/>
    <w:rsid w:val="00804A44"/>
    <w:rsid w:val="00804A68"/>
    <w:rsid w:val="00805896"/>
    <w:rsid w:val="00806A3D"/>
    <w:rsid w:val="00806CE2"/>
    <w:rsid w:val="008103DB"/>
    <w:rsid w:val="00811332"/>
    <w:rsid w:val="00811F29"/>
    <w:rsid w:val="00814609"/>
    <w:rsid w:val="00814C2A"/>
    <w:rsid w:val="008158B9"/>
    <w:rsid w:val="008161D6"/>
    <w:rsid w:val="008179C4"/>
    <w:rsid w:val="00821F9D"/>
    <w:rsid w:val="00822C2B"/>
    <w:rsid w:val="00824469"/>
    <w:rsid w:val="00824E4C"/>
    <w:rsid w:val="00826975"/>
    <w:rsid w:val="0083028F"/>
    <w:rsid w:val="008308E4"/>
    <w:rsid w:val="00830C31"/>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76D"/>
    <w:rsid w:val="008467E1"/>
    <w:rsid w:val="00847776"/>
    <w:rsid w:val="008524C5"/>
    <w:rsid w:val="00852B41"/>
    <w:rsid w:val="00852C17"/>
    <w:rsid w:val="0085329A"/>
    <w:rsid w:val="00853E2E"/>
    <w:rsid w:val="0085571C"/>
    <w:rsid w:val="00855989"/>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87357"/>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2C7E"/>
    <w:rsid w:val="008B30B4"/>
    <w:rsid w:val="008B43D1"/>
    <w:rsid w:val="008B55B9"/>
    <w:rsid w:val="008B565E"/>
    <w:rsid w:val="008C06F7"/>
    <w:rsid w:val="008C1F6B"/>
    <w:rsid w:val="008C2EB5"/>
    <w:rsid w:val="008C2F19"/>
    <w:rsid w:val="008C3183"/>
    <w:rsid w:val="008C3E5D"/>
    <w:rsid w:val="008C6AD2"/>
    <w:rsid w:val="008D05C8"/>
    <w:rsid w:val="008D0817"/>
    <w:rsid w:val="008D0844"/>
    <w:rsid w:val="008D0969"/>
    <w:rsid w:val="008D09F5"/>
    <w:rsid w:val="008D2664"/>
    <w:rsid w:val="008D2AC1"/>
    <w:rsid w:val="008D43E1"/>
    <w:rsid w:val="008D54A9"/>
    <w:rsid w:val="008D69ED"/>
    <w:rsid w:val="008D7106"/>
    <w:rsid w:val="008D770E"/>
    <w:rsid w:val="008E1B7F"/>
    <w:rsid w:val="008E1D77"/>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1EB1"/>
    <w:rsid w:val="009425EB"/>
    <w:rsid w:val="00943E67"/>
    <w:rsid w:val="00944B25"/>
    <w:rsid w:val="0094505A"/>
    <w:rsid w:val="00945268"/>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4E4C"/>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798D"/>
    <w:rsid w:val="009B03EA"/>
    <w:rsid w:val="009B052D"/>
    <w:rsid w:val="009B1310"/>
    <w:rsid w:val="009B234A"/>
    <w:rsid w:val="009B2F37"/>
    <w:rsid w:val="009B3585"/>
    <w:rsid w:val="009B447F"/>
    <w:rsid w:val="009B63B3"/>
    <w:rsid w:val="009B6472"/>
    <w:rsid w:val="009B68AA"/>
    <w:rsid w:val="009C0EB4"/>
    <w:rsid w:val="009C1003"/>
    <w:rsid w:val="009C1956"/>
    <w:rsid w:val="009C2699"/>
    <w:rsid w:val="009C2B26"/>
    <w:rsid w:val="009C4468"/>
    <w:rsid w:val="009C4F42"/>
    <w:rsid w:val="009C56B1"/>
    <w:rsid w:val="009C5F00"/>
    <w:rsid w:val="009D01FC"/>
    <w:rsid w:val="009D137D"/>
    <w:rsid w:val="009D211C"/>
    <w:rsid w:val="009D337A"/>
    <w:rsid w:val="009D38E4"/>
    <w:rsid w:val="009D3D99"/>
    <w:rsid w:val="009D4161"/>
    <w:rsid w:val="009D43A5"/>
    <w:rsid w:val="009D43F2"/>
    <w:rsid w:val="009D4E9D"/>
    <w:rsid w:val="009D68DD"/>
    <w:rsid w:val="009E040A"/>
    <w:rsid w:val="009E083F"/>
    <w:rsid w:val="009E227D"/>
    <w:rsid w:val="009E298A"/>
    <w:rsid w:val="009E3B8B"/>
    <w:rsid w:val="009E4483"/>
    <w:rsid w:val="009E5B5E"/>
    <w:rsid w:val="009E6188"/>
    <w:rsid w:val="009F02C1"/>
    <w:rsid w:val="009F1448"/>
    <w:rsid w:val="009F15CE"/>
    <w:rsid w:val="009F3581"/>
    <w:rsid w:val="009F3911"/>
    <w:rsid w:val="009F4C3E"/>
    <w:rsid w:val="009F5355"/>
    <w:rsid w:val="009F5437"/>
    <w:rsid w:val="009F708A"/>
    <w:rsid w:val="009F7574"/>
    <w:rsid w:val="009F7FCD"/>
    <w:rsid w:val="00A003D9"/>
    <w:rsid w:val="00A01949"/>
    <w:rsid w:val="00A03034"/>
    <w:rsid w:val="00A03C36"/>
    <w:rsid w:val="00A03DFF"/>
    <w:rsid w:val="00A041F3"/>
    <w:rsid w:val="00A04A2D"/>
    <w:rsid w:val="00A04C78"/>
    <w:rsid w:val="00A05171"/>
    <w:rsid w:val="00A0532A"/>
    <w:rsid w:val="00A05ED5"/>
    <w:rsid w:val="00A07B52"/>
    <w:rsid w:val="00A102C4"/>
    <w:rsid w:val="00A11018"/>
    <w:rsid w:val="00A11A5F"/>
    <w:rsid w:val="00A125F9"/>
    <w:rsid w:val="00A12C71"/>
    <w:rsid w:val="00A14075"/>
    <w:rsid w:val="00A16EE8"/>
    <w:rsid w:val="00A17FC6"/>
    <w:rsid w:val="00A23A36"/>
    <w:rsid w:val="00A26620"/>
    <w:rsid w:val="00A27ACD"/>
    <w:rsid w:val="00A31AD6"/>
    <w:rsid w:val="00A31BE7"/>
    <w:rsid w:val="00A32BD3"/>
    <w:rsid w:val="00A35EAF"/>
    <w:rsid w:val="00A36AEB"/>
    <w:rsid w:val="00A37A6A"/>
    <w:rsid w:val="00A41376"/>
    <w:rsid w:val="00A417CF"/>
    <w:rsid w:val="00A4275D"/>
    <w:rsid w:val="00A428B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670B3"/>
    <w:rsid w:val="00A710E5"/>
    <w:rsid w:val="00A71704"/>
    <w:rsid w:val="00A7185C"/>
    <w:rsid w:val="00A7206E"/>
    <w:rsid w:val="00A724C5"/>
    <w:rsid w:val="00A72844"/>
    <w:rsid w:val="00A73167"/>
    <w:rsid w:val="00A73557"/>
    <w:rsid w:val="00A73970"/>
    <w:rsid w:val="00A759B1"/>
    <w:rsid w:val="00A76606"/>
    <w:rsid w:val="00A77D6D"/>
    <w:rsid w:val="00A80199"/>
    <w:rsid w:val="00A8073C"/>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3ADA"/>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B50"/>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513"/>
    <w:rsid w:val="00B24D52"/>
    <w:rsid w:val="00B25605"/>
    <w:rsid w:val="00B26579"/>
    <w:rsid w:val="00B26A70"/>
    <w:rsid w:val="00B2707B"/>
    <w:rsid w:val="00B278F7"/>
    <w:rsid w:val="00B27F8E"/>
    <w:rsid w:val="00B323B9"/>
    <w:rsid w:val="00B34BB0"/>
    <w:rsid w:val="00B35587"/>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754"/>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0808"/>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B07B9"/>
    <w:rsid w:val="00BB0ADF"/>
    <w:rsid w:val="00BB202E"/>
    <w:rsid w:val="00BB226F"/>
    <w:rsid w:val="00BB44DE"/>
    <w:rsid w:val="00BB497A"/>
    <w:rsid w:val="00BB5036"/>
    <w:rsid w:val="00BB54EC"/>
    <w:rsid w:val="00BB77FF"/>
    <w:rsid w:val="00BC0225"/>
    <w:rsid w:val="00BC0530"/>
    <w:rsid w:val="00BC28B7"/>
    <w:rsid w:val="00BC2A80"/>
    <w:rsid w:val="00BC330A"/>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3591"/>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2400"/>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75E"/>
    <w:rsid w:val="00C93AD6"/>
    <w:rsid w:val="00C94A15"/>
    <w:rsid w:val="00C9515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4325"/>
    <w:rsid w:val="00CB5840"/>
    <w:rsid w:val="00CB5CF0"/>
    <w:rsid w:val="00CB5F42"/>
    <w:rsid w:val="00CB703F"/>
    <w:rsid w:val="00CB70A2"/>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D7833"/>
    <w:rsid w:val="00CE0A64"/>
    <w:rsid w:val="00CE5AAC"/>
    <w:rsid w:val="00CE79A1"/>
    <w:rsid w:val="00CF113C"/>
    <w:rsid w:val="00CF1B3C"/>
    <w:rsid w:val="00CF1F34"/>
    <w:rsid w:val="00CF21B7"/>
    <w:rsid w:val="00CF23EB"/>
    <w:rsid w:val="00CF3E2D"/>
    <w:rsid w:val="00CF47B8"/>
    <w:rsid w:val="00CF5561"/>
    <w:rsid w:val="00CF575F"/>
    <w:rsid w:val="00CF58E2"/>
    <w:rsid w:val="00CF656A"/>
    <w:rsid w:val="00CF7BA7"/>
    <w:rsid w:val="00D0102F"/>
    <w:rsid w:val="00D01B24"/>
    <w:rsid w:val="00D02C04"/>
    <w:rsid w:val="00D03942"/>
    <w:rsid w:val="00D05AEC"/>
    <w:rsid w:val="00D068C2"/>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FE2"/>
    <w:rsid w:val="00D35C47"/>
    <w:rsid w:val="00D36C35"/>
    <w:rsid w:val="00D36E4D"/>
    <w:rsid w:val="00D379E8"/>
    <w:rsid w:val="00D37AA6"/>
    <w:rsid w:val="00D40FED"/>
    <w:rsid w:val="00D41CCE"/>
    <w:rsid w:val="00D41EA3"/>
    <w:rsid w:val="00D437CB"/>
    <w:rsid w:val="00D44A18"/>
    <w:rsid w:val="00D457B5"/>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4B00"/>
    <w:rsid w:val="00D55AA0"/>
    <w:rsid w:val="00D56D8A"/>
    <w:rsid w:val="00D56FD3"/>
    <w:rsid w:val="00D57D18"/>
    <w:rsid w:val="00D57DA7"/>
    <w:rsid w:val="00D60149"/>
    <w:rsid w:val="00D61B15"/>
    <w:rsid w:val="00D63EA4"/>
    <w:rsid w:val="00D660CC"/>
    <w:rsid w:val="00D6614D"/>
    <w:rsid w:val="00D67120"/>
    <w:rsid w:val="00D70DC6"/>
    <w:rsid w:val="00D71297"/>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9A3"/>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5F8"/>
    <w:rsid w:val="00DB3C52"/>
    <w:rsid w:val="00DB423B"/>
    <w:rsid w:val="00DB5232"/>
    <w:rsid w:val="00DB577C"/>
    <w:rsid w:val="00DB64EF"/>
    <w:rsid w:val="00DB702F"/>
    <w:rsid w:val="00DB7F59"/>
    <w:rsid w:val="00DC029E"/>
    <w:rsid w:val="00DC1325"/>
    <w:rsid w:val="00DC2348"/>
    <w:rsid w:val="00DC2B16"/>
    <w:rsid w:val="00DC325B"/>
    <w:rsid w:val="00DC3C6E"/>
    <w:rsid w:val="00DC43A7"/>
    <w:rsid w:val="00DC4468"/>
    <w:rsid w:val="00DC5B37"/>
    <w:rsid w:val="00DC70EB"/>
    <w:rsid w:val="00DD1EB0"/>
    <w:rsid w:val="00DD1F47"/>
    <w:rsid w:val="00DD290B"/>
    <w:rsid w:val="00DD2A94"/>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4102"/>
    <w:rsid w:val="00E15E86"/>
    <w:rsid w:val="00E16530"/>
    <w:rsid w:val="00E20F76"/>
    <w:rsid w:val="00E2106C"/>
    <w:rsid w:val="00E232ED"/>
    <w:rsid w:val="00E23665"/>
    <w:rsid w:val="00E24553"/>
    <w:rsid w:val="00E24A3B"/>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526A"/>
    <w:rsid w:val="00E67A44"/>
    <w:rsid w:val="00E7012A"/>
    <w:rsid w:val="00E70C06"/>
    <w:rsid w:val="00E710C6"/>
    <w:rsid w:val="00E713C8"/>
    <w:rsid w:val="00E725D3"/>
    <w:rsid w:val="00E74A12"/>
    <w:rsid w:val="00E74F46"/>
    <w:rsid w:val="00E755E3"/>
    <w:rsid w:val="00E77A3D"/>
    <w:rsid w:val="00E827C2"/>
    <w:rsid w:val="00E82CEB"/>
    <w:rsid w:val="00E833F4"/>
    <w:rsid w:val="00E8356D"/>
    <w:rsid w:val="00E83CE6"/>
    <w:rsid w:val="00E84AA0"/>
    <w:rsid w:val="00E84B1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A00"/>
    <w:rsid w:val="00EB6EC6"/>
    <w:rsid w:val="00EC127E"/>
    <w:rsid w:val="00EC2560"/>
    <w:rsid w:val="00EC431B"/>
    <w:rsid w:val="00EC4C93"/>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411"/>
    <w:rsid w:val="00ED4502"/>
    <w:rsid w:val="00ED7B75"/>
    <w:rsid w:val="00ED7F4F"/>
    <w:rsid w:val="00EE21E4"/>
    <w:rsid w:val="00EE3803"/>
    <w:rsid w:val="00EE387C"/>
    <w:rsid w:val="00EE3BAC"/>
    <w:rsid w:val="00EE4148"/>
    <w:rsid w:val="00EE5233"/>
    <w:rsid w:val="00EE56F5"/>
    <w:rsid w:val="00EE5EBC"/>
    <w:rsid w:val="00EE60E5"/>
    <w:rsid w:val="00EE7D1C"/>
    <w:rsid w:val="00EF0699"/>
    <w:rsid w:val="00EF0E71"/>
    <w:rsid w:val="00EF14C7"/>
    <w:rsid w:val="00EF17F1"/>
    <w:rsid w:val="00EF24B8"/>
    <w:rsid w:val="00EF41EA"/>
    <w:rsid w:val="00EF4E38"/>
    <w:rsid w:val="00EF4F02"/>
    <w:rsid w:val="00EF5689"/>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511"/>
    <w:rsid w:val="00F55A7A"/>
    <w:rsid w:val="00F55D0B"/>
    <w:rsid w:val="00F55FBE"/>
    <w:rsid w:val="00F56C93"/>
    <w:rsid w:val="00F5781C"/>
    <w:rsid w:val="00F5784D"/>
    <w:rsid w:val="00F61483"/>
    <w:rsid w:val="00F61CD0"/>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3E"/>
    <w:rsid w:val="00F94D8A"/>
    <w:rsid w:val="00F97321"/>
    <w:rsid w:val="00F97A95"/>
    <w:rsid w:val="00F97BA5"/>
    <w:rsid w:val="00FA0720"/>
    <w:rsid w:val="00FA15B3"/>
    <w:rsid w:val="00FA28B9"/>
    <w:rsid w:val="00FA2AFA"/>
    <w:rsid w:val="00FA4631"/>
    <w:rsid w:val="00FA4C2A"/>
    <w:rsid w:val="00FA56D4"/>
    <w:rsid w:val="00FA694F"/>
    <w:rsid w:val="00FA7079"/>
    <w:rsid w:val="00FA749E"/>
    <w:rsid w:val="00FA76B8"/>
    <w:rsid w:val="00FA77CD"/>
    <w:rsid w:val="00FB10C5"/>
    <w:rsid w:val="00FB286F"/>
    <w:rsid w:val="00FB2DEA"/>
    <w:rsid w:val="00FB4530"/>
    <w:rsid w:val="00FB5187"/>
    <w:rsid w:val="00FC0790"/>
    <w:rsid w:val="00FC0876"/>
    <w:rsid w:val="00FC09CA"/>
    <w:rsid w:val="00FC0AC6"/>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054D"/>
    <w:rsid w:val="00FF25E3"/>
    <w:rsid w:val="00FF3CA4"/>
    <w:rsid w:val="00FF40FD"/>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uiPriority w:val="99"/>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unhideWhenUsed/>
    <w:rsid w:val="004331C6"/>
    <w:rPr>
      <w:sz w:val="20"/>
      <w:szCs w:val="20"/>
    </w:rPr>
  </w:style>
  <w:style w:type="character" w:customStyle="1" w:styleId="aff5">
    <w:name w:val="Текст концевой сноски Знак"/>
    <w:basedOn w:val="a0"/>
    <w:link w:val="aff4"/>
    <w:uiPriority w:val="99"/>
    <w:rsid w:val="004331C6"/>
    <w:rPr>
      <w:rFonts w:ascii="Times New Roman" w:eastAsia="Times New Roman" w:hAnsi="Times New Roman"/>
    </w:rPr>
  </w:style>
  <w:style w:type="character" w:styleId="aff6">
    <w:name w:val="endnote reference"/>
    <w:basedOn w:val="a0"/>
    <w:uiPriority w:val="99"/>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character" w:customStyle="1" w:styleId="afff0">
    <w:name w:val="Основной текст_"/>
    <w:basedOn w:val="a0"/>
    <w:link w:val="14"/>
    <w:rsid w:val="000B3B67"/>
    <w:rPr>
      <w:rFonts w:ascii="Times New Roman" w:eastAsia="Times New Roman" w:hAnsi="Times New Roman"/>
      <w:sz w:val="25"/>
      <w:szCs w:val="25"/>
      <w:shd w:val="clear" w:color="auto" w:fill="FFFFFF"/>
    </w:rPr>
  </w:style>
  <w:style w:type="paragraph" w:customStyle="1" w:styleId="14">
    <w:name w:val="Основной текст1"/>
    <w:basedOn w:val="a"/>
    <w:link w:val="afff0"/>
    <w:rsid w:val="000B3B67"/>
    <w:pPr>
      <w:shd w:val="clear" w:color="auto" w:fill="FFFFFF"/>
      <w:spacing w:after="300" w:line="0" w:lineRule="atLeast"/>
    </w:pPr>
    <w:rPr>
      <w:sz w:val="25"/>
      <w:szCs w:val="25"/>
    </w:rPr>
  </w:style>
  <w:style w:type="paragraph" w:customStyle="1" w:styleId="ListParagraph">
    <w:name w:val="List Paragraph"/>
    <w:basedOn w:val="a"/>
    <w:qFormat/>
    <w:rsid w:val="000B3B67"/>
    <w:pPr>
      <w:ind w:left="720"/>
    </w:pPr>
  </w:style>
  <w:style w:type="paragraph" w:customStyle="1" w:styleId="font5">
    <w:name w:val="font5"/>
    <w:basedOn w:val="a"/>
    <w:rsid w:val="008D43E1"/>
    <w:pPr>
      <w:spacing w:before="100" w:beforeAutospacing="1" w:after="100" w:afterAutospacing="1"/>
    </w:pPr>
    <w:rPr>
      <w:i/>
      <w:iCs/>
      <w:color w:val="000000"/>
      <w:sz w:val="22"/>
      <w:szCs w:val="22"/>
    </w:rPr>
  </w:style>
  <w:style w:type="paragraph" w:customStyle="1" w:styleId="font6">
    <w:name w:val="font6"/>
    <w:basedOn w:val="a"/>
    <w:rsid w:val="008D43E1"/>
    <w:pPr>
      <w:spacing w:before="100" w:beforeAutospacing="1" w:after="100" w:afterAutospacing="1"/>
    </w:pPr>
    <w:rPr>
      <w:b/>
      <w:bCs/>
      <w:color w:val="000000"/>
      <w:sz w:val="28"/>
      <w:szCs w:val="28"/>
    </w:rPr>
  </w:style>
  <w:style w:type="paragraph" w:customStyle="1" w:styleId="xl77">
    <w:name w:val="xl77"/>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78">
    <w:name w:val="xl78"/>
    <w:basedOn w:val="a"/>
    <w:rsid w:val="008D43E1"/>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b/>
      <w:bCs/>
      <w:sz w:val="22"/>
      <w:szCs w:val="22"/>
    </w:rPr>
  </w:style>
  <w:style w:type="paragraph" w:customStyle="1" w:styleId="xl79">
    <w:name w:val="xl79"/>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8D43E1"/>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b/>
      <w:bCs/>
      <w:sz w:val="22"/>
      <w:szCs w:val="22"/>
    </w:rPr>
  </w:style>
  <w:style w:type="paragraph" w:customStyle="1" w:styleId="xl81">
    <w:name w:val="xl81"/>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8D43E1"/>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color w:val="000000"/>
      <w:sz w:val="22"/>
      <w:szCs w:val="22"/>
    </w:rPr>
  </w:style>
  <w:style w:type="paragraph" w:customStyle="1" w:styleId="xl83">
    <w:name w:val="xl83"/>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8D43E1"/>
    <w:pPr>
      <w:spacing w:before="100" w:beforeAutospacing="1" w:after="100" w:afterAutospacing="1"/>
      <w:jc w:val="center"/>
      <w:textAlignment w:val="center"/>
    </w:pPr>
  </w:style>
  <w:style w:type="paragraph" w:customStyle="1" w:styleId="xl90">
    <w:name w:val="xl90"/>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91">
    <w:name w:val="xl91"/>
    <w:basedOn w:val="a"/>
    <w:rsid w:val="008D43E1"/>
    <w:pPr>
      <w:spacing w:before="100" w:beforeAutospacing="1" w:after="100" w:afterAutospacing="1"/>
    </w:pPr>
    <w:rPr>
      <w:sz w:val="16"/>
      <w:szCs w:val="16"/>
    </w:rPr>
  </w:style>
  <w:style w:type="paragraph" w:customStyle="1" w:styleId="xl92">
    <w:name w:val="xl92"/>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i/>
      <w:iCs/>
      <w:color w:val="000000"/>
    </w:rPr>
  </w:style>
  <w:style w:type="paragraph" w:customStyle="1" w:styleId="xl93">
    <w:name w:val="xl93"/>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i/>
      <w:iCs/>
      <w:color w:val="000000"/>
      <w:sz w:val="16"/>
      <w:szCs w:val="16"/>
    </w:rPr>
  </w:style>
  <w:style w:type="paragraph" w:customStyle="1" w:styleId="xl94">
    <w:name w:val="xl94"/>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rPr>
  </w:style>
  <w:style w:type="paragraph" w:customStyle="1" w:styleId="xl95">
    <w:name w:val="xl95"/>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rPr>
  </w:style>
  <w:style w:type="paragraph" w:customStyle="1" w:styleId="xl96">
    <w:name w:val="xl96"/>
    <w:basedOn w:val="a"/>
    <w:rsid w:val="008D43E1"/>
    <w:pPr>
      <w:spacing w:before="100" w:beforeAutospacing="1" w:after="100" w:afterAutospacing="1"/>
    </w:pPr>
    <w:rPr>
      <w:b/>
      <w:bCs/>
      <w:i/>
      <w:iCs/>
      <w:sz w:val="16"/>
      <w:szCs w:val="16"/>
    </w:rPr>
  </w:style>
  <w:style w:type="paragraph" w:customStyle="1" w:styleId="xl97">
    <w:name w:val="xl97"/>
    <w:basedOn w:val="a"/>
    <w:rsid w:val="008D43E1"/>
    <w:pPr>
      <w:spacing w:before="100" w:beforeAutospacing="1" w:after="100" w:afterAutospacing="1"/>
    </w:pPr>
    <w:rPr>
      <w:b/>
      <w:bCs/>
      <w:i/>
      <w:iCs/>
    </w:rPr>
  </w:style>
  <w:style w:type="paragraph" w:customStyle="1" w:styleId="xl98">
    <w:name w:val="xl98"/>
    <w:basedOn w:val="a"/>
    <w:rsid w:val="008D43E1"/>
    <w:pPr>
      <w:pBdr>
        <w:top w:val="single" w:sz="4" w:space="0" w:color="auto"/>
        <w:left w:val="single" w:sz="4" w:space="20" w:color="auto"/>
        <w:bottom w:val="single" w:sz="4" w:space="0" w:color="auto"/>
        <w:right w:val="single" w:sz="4" w:space="0" w:color="auto"/>
      </w:pBdr>
      <w:spacing w:before="100" w:beforeAutospacing="1" w:after="100" w:afterAutospacing="1"/>
      <w:ind w:firstLineChars="200"/>
      <w:textAlignment w:val="center"/>
    </w:pPr>
    <w:rPr>
      <w:color w:val="000000"/>
      <w:sz w:val="22"/>
      <w:szCs w:val="22"/>
    </w:rPr>
  </w:style>
  <w:style w:type="paragraph" w:customStyle="1" w:styleId="xl99">
    <w:name w:val="xl99"/>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i/>
      <w:iCs/>
      <w:color w:val="000000"/>
      <w:sz w:val="16"/>
      <w:szCs w:val="16"/>
    </w:rPr>
  </w:style>
  <w:style w:type="paragraph" w:customStyle="1" w:styleId="xl100">
    <w:name w:val="xl100"/>
    <w:basedOn w:val="a"/>
    <w:rsid w:val="008D43E1"/>
    <w:pPr>
      <w:spacing w:before="100" w:beforeAutospacing="1" w:after="100" w:afterAutospacing="1"/>
    </w:pPr>
    <w:rPr>
      <w:rFonts w:ascii="Calibri" w:hAnsi="Calibri"/>
      <w:color w:val="000000"/>
    </w:rPr>
  </w:style>
  <w:style w:type="paragraph" w:customStyle="1" w:styleId="xl101">
    <w:name w:val="xl101"/>
    <w:basedOn w:val="a"/>
    <w:rsid w:val="008D43E1"/>
    <w:pPr>
      <w:spacing w:before="100" w:beforeAutospacing="1" w:after="100" w:afterAutospacing="1"/>
      <w:jc w:val="center"/>
      <w:textAlignment w:val="center"/>
    </w:pPr>
    <w:rPr>
      <w:color w:val="000000"/>
    </w:rPr>
  </w:style>
  <w:style w:type="paragraph" w:customStyle="1" w:styleId="xl102">
    <w:name w:val="xl102"/>
    <w:basedOn w:val="a"/>
    <w:rsid w:val="008D43E1"/>
    <w:pPr>
      <w:spacing w:before="100" w:beforeAutospacing="1" w:after="100" w:afterAutospacing="1"/>
    </w:pPr>
    <w:rPr>
      <w:rFonts w:ascii="Calibri" w:hAnsi="Calibri"/>
      <w:color w:val="000000"/>
    </w:rPr>
  </w:style>
  <w:style w:type="paragraph" w:customStyle="1" w:styleId="xl103">
    <w:name w:val="xl103"/>
    <w:basedOn w:val="a"/>
    <w:rsid w:val="008D43E1"/>
    <w:pPr>
      <w:spacing w:before="100" w:beforeAutospacing="1" w:after="100" w:afterAutospacing="1"/>
      <w:jc w:val="center"/>
    </w:pPr>
    <w:rPr>
      <w:rFonts w:ascii="Calibri" w:hAnsi="Calibri"/>
      <w:color w:val="000000"/>
    </w:rPr>
  </w:style>
  <w:style w:type="paragraph" w:customStyle="1" w:styleId="xl104">
    <w:name w:val="xl104"/>
    <w:basedOn w:val="a"/>
    <w:rsid w:val="008D43E1"/>
    <w:pPr>
      <w:spacing w:before="100" w:beforeAutospacing="1" w:after="100" w:afterAutospacing="1"/>
      <w:textAlignment w:val="center"/>
    </w:pPr>
  </w:style>
  <w:style w:type="paragraph" w:customStyle="1" w:styleId="xl105">
    <w:name w:val="xl105"/>
    <w:basedOn w:val="a"/>
    <w:rsid w:val="008D43E1"/>
    <w:pPr>
      <w:spacing w:before="100" w:beforeAutospacing="1" w:after="100" w:afterAutospacing="1"/>
    </w:pPr>
    <w:rPr>
      <w:sz w:val="14"/>
      <w:szCs w:val="14"/>
    </w:rPr>
  </w:style>
  <w:style w:type="paragraph" w:customStyle="1" w:styleId="xl106">
    <w:name w:val="xl106"/>
    <w:basedOn w:val="a"/>
    <w:rsid w:val="008D43E1"/>
    <w:pPr>
      <w:spacing w:before="100" w:beforeAutospacing="1" w:after="100" w:afterAutospacing="1"/>
      <w:jc w:val="center"/>
      <w:textAlignment w:val="center"/>
    </w:pPr>
  </w:style>
  <w:style w:type="paragraph" w:customStyle="1" w:styleId="xl107">
    <w:name w:val="xl107"/>
    <w:basedOn w:val="a"/>
    <w:rsid w:val="008D43E1"/>
    <w:pPr>
      <w:spacing w:before="100" w:beforeAutospacing="1" w:after="100" w:afterAutospacing="1"/>
    </w:pPr>
    <w:rPr>
      <w:rFonts w:ascii="Calibri" w:hAnsi="Calibri"/>
      <w:color w:val="000000"/>
      <w:sz w:val="16"/>
      <w:szCs w:val="16"/>
    </w:rPr>
  </w:style>
  <w:style w:type="paragraph" w:customStyle="1" w:styleId="xl108">
    <w:name w:val="xl108"/>
    <w:basedOn w:val="a"/>
    <w:rsid w:val="008D43E1"/>
    <w:pPr>
      <w:spacing w:before="100" w:beforeAutospacing="1" w:after="100" w:afterAutospacing="1"/>
      <w:jc w:val="center"/>
    </w:pPr>
  </w:style>
  <w:style w:type="paragraph" w:customStyle="1" w:styleId="xl110">
    <w:name w:val="xl110"/>
    <w:basedOn w:val="a"/>
    <w:rsid w:val="008D43E1"/>
    <w:pPr>
      <w:spacing w:before="100" w:beforeAutospacing="1" w:after="100" w:afterAutospacing="1"/>
      <w:jc w:val="center"/>
    </w:pPr>
  </w:style>
  <w:style w:type="paragraph" w:customStyle="1" w:styleId="xl111">
    <w:name w:val="xl111"/>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112">
    <w:name w:val="xl112"/>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3">
    <w:name w:val="xl113"/>
    <w:basedOn w:val="a"/>
    <w:rsid w:val="008D43E1"/>
    <w:pPr>
      <w:spacing w:before="100" w:beforeAutospacing="1" w:after="100" w:afterAutospacing="1"/>
      <w:jc w:val="center"/>
      <w:textAlignment w:val="center"/>
    </w:pPr>
    <w:rPr>
      <w:sz w:val="22"/>
      <w:szCs w:val="22"/>
    </w:rPr>
  </w:style>
  <w:style w:type="paragraph" w:customStyle="1" w:styleId="xl114">
    <w:name w:val="xl114"/>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115">
    <w:name w:val="xl115"/>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6">
    <w:name w:val="xl116"/>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7">
    <w:name w:val="xl117"/>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118">
    <w:name w:val="xl118"/>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2"/>
      <w:szCs w:val="22"/>
    </w:rPr>
  </w:style>
  <w:style w:type="paragraph" w:customStyle="1" w:styleId="xl119">
    <w:name w:val="xl119"/>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120">
    <w:name w:val="xl120"/>
    <w:basedOn w:val="a"/>
    <w:rsid w:val="008D43E1"/>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21">
    <w:name w:val="xl121"/>
    <w:basedOn w:val="a"/>
    <w:rsid w:val="008D43E1"/>
    <w:pPr>
      <w:pBdr>
        <w:top w:val="single" w:sz="4" w:space="0" w:color="333333"/>
        <w:left w:val="single" w:sz="4" w:space="0" w:color="333333"/>
        <w:right w:val="single" w:sz="4" w:space="0" w:color="333333"/>
      </w:pBdr>
      <w:spacing w:before="100" w:beforeAutospacing="1" w:after="100" w:afterAutospacing="1"/>
      <w:jc w:val="center"/>
      <w:textAlignment w:val="center"/>
    </w:pPr>
    <w:rPr>
      <w:color w:val="000000"/>
      <w:sz w:val="22"/>
      <w:szCs w:val="22"/>
    </w:rPr>
  </w:style>
  <w:style w:type="paragraph" w:customStyle="1" w:styleId="xl122">
    <w:name w:val="xl122"/>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23">
    <w:name w:val="xl123"/>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2"/>
      <w:szCs w:val="22"/>
    </w:rPr>
  </w:style>
  <w:style w:type="paragraph" w:customStyle="1" w:styleId="xl124">
    <w:name w:val="xl124"/>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2"/>
      <w:szCs w:val="22"/>
    </w:rPr>
  </w:style>
  <w:style w:type="paragraph" w:customStyle="1" w:styleId="xl125">
    <w:name w:val="xl125"/>
    <w:basedOn w:val="a"/>
    <w:rsid w:val="008D43E1"/>
    <w:pPr>
      <w:pBdr>
        <w:top w:val="single" w:sz="4" w:space="0" w:color="333333"/>
        <w:right w:val="single" w:sz="4" w:space="0" w:color="333333"/>
      </w:pBdr>
      <w:spacing w:before="100" w:beforeAutospacing="1" w:after="100" w:afterAutospacing="1"/>
      <w:jc w:val="center"/>
      <w:textAlignment w:val="center"/>
    </w:pPr>
    <w:rPr>
      <w:color w:val="000000"/>
      <w:sz w:val="22"/>
      <w:szCs w:val="22"/>
    </w:rPr>
  </w:style>
  <w:style w:type="paragraph" w:customStyle="1" w:styleId="xl126">
    <w:name w:val="xl126"/>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7">
    <w:name w:val="xl127"/>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29">
    <w:name w:val="xl129"/>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30">
    <w:name w:val="xl130"/>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rPr>
  </w:style>
  <w:style w:type="paragraph" w:customStyle="1" w:styleId="xl131">
    <w:name w:val="xl131"/>
    <w:basedOn w:val="a"/>
    <w:rsid w:val="008D43E1"/>
    <w:pPr>
      <w:spacing w:before="100" w:beforeAutospacing="1" w:after="100" w:afterAutospacing="1"/>
    </w:pPr>
    <w:rPr>
      <w:color w:val="000000"/>
    </w:rPr>
  </w:style>
  <w:style w:type="paragraph" w:customStyle="1" w:styleId="xl132">
    <w:name w:val="xl132"/>
    <w:basedOn w:val="a"/>
    <w:rsid w:val="008D43E1"/>
    <w:pPr>
      <w:spacing w:before="100" w:beforeAutospacing="1" w:after="100" w:afterAutospacing="1"/>
    </w:pPr>
    <w:rPr>
      <w:color w:val="000000"/>
      <w:sz w:val="28"/>
      <w:szCs w:val="28"/>
    </w:rPr>
  </w:style>
  <w:style w:type="paragraph" w:customStyle="1" w:styleId="xl133">
    <w:name w:val="xl133"/>
    <w:basedOn w:val="a"/>
    <w:rsid w:val="008D43E1"/>
    <w:pPr>
      <w:spacing w:before="100" w:beforeAutospacing="1" w:after="100" w:afterAutospacing="1"/>
      <w:jc w:val="center"/>
    </w:pPr>
    <w:rPr>
      <w:color w:val="000000"/>
      <w:sz w:val="28"/>
      <w:szCs w:val="28"/>
    </w:rPr>
  </w:style>
  <w:style w:type="paragraph" w:customStyle="1" w:styleId="xl134">
    <w:name w:val="xl134"/>
    <w:basedOn w:val="a"/>
    <w:rsid w:val="008D43E1"/>
    <w:pPr>
      <w:spacing w:before="100" w:beforeAutospacing="1" w:after="100" w:afterAutospacing="1"/>
      <w:jc w:val="center"/>
    </w:pPr>
    <w:rPr>
      <w:color w:val="000000"/>
      <w:sz w:val="28"/>
      <w:szCs w:val="28"/>
    </w:rPr>
  </w:style>
  <w:style w:type="paragraph" w:customStyle="1" w:styleId="xl135">
    <w:name w:val="xl135"/>
    <w:basedOn w:val="a"/>
    <w:rsid w:val="008D43E1"/>
    <w:pPr>
      <w:spacing w:before="100" w:beforeAutospacing="1" w:after="100" w:afterAutospacing="1"/>
      <w:jc w:val="center"/>
      <w:textAlignment w:val="center"/>
    </w:pPr>
    <w:rPr>
      <w:sz w:val="28"/>
      <w:szCs w:val="28"/>
    </w:rPr>
  </w:style>
  <w:style w:type="paragraph" w:customStyle="1" w:styleId="xl136">
    <w:name w:val="xl136"/>
    <w:basedOn w:val="a"/>
    <w:rsid w:val="008D43E1"/>
    <w:pPr>
      <w:spacing w:before="100" w:beforeAutospacing="1" w:after="100" w:afterAutospacing="1"/>
      <w:jc w:val="center"/>
      <w:textAlignment w:val="center"/>
    </w:pPr>
    <w:rPr>
      <w:sz w:val="28"/>
      <w:szCs w:val="28"/>
    </w:rPr>
  </w:style>
  <w:style w:type="paragraph" w:customStyle="1" w:styleId="xl137">
    <w:name w:val="xl137"/>
    <w:basedOn w:val="a"/>
    <w:rsid w:val="008D43E1"/>
    <w:pPr>
      <w:spacing w:before="100" w:beforeAutospacing="1" w:after="100" w:afterAutospacing="1"/>
      <w:jc w:val="center"/>
    </w:pPr>
    <w:rPr>
      <w:sz w:val="28"/>
      <w:szCs w:val="28"/>
    </w:rPr>
  </w:style>
  <w:style w:type="paragraph" w:customStyle="1" w:styleId="xl138">
    <w:name w:val="xl138"/>
    <w:basedOn w:val="a"/>
    <w:rsid w:val="008D43E1"/>
    <w:pPr>
      <w:spacing w:before="100" w:beforeAutospacing="1" w:after="100" w:afterAutospacing="1"/>
      <w:jc w:val="center"/>
    </w:pPr>
    <w:rPr>
      <w:sz w:val="28"/>
      <w:szCs w:val="28"/>
    </w:rPr>
  </w:style>
  <w:style w:type="paragraph" w:customStyle="1" w:styleId="xl139">
    <w:name w:val="xl139"/>
    <w:basedOn w:val="a"/>
    <w:rsid w:val="008D43E1"/>
    <w:pPr>
      <w:spacing w:before="100" w:beforeAutospacing="1" w:after="100" w:afterAutospacing="1"/>
      <w:jc w:val="center"/>
    </w:pPr>
    <w:rPr>
      <w:sz w:val="28"/>
      <w:szCs w:val="28"/>
    </w:rPr>
  </w:style>
  <w:style w:type="paragraph" w:customStyle="1" w:styleId="xl140">
    <w:name w:val="xl140"/>
    <w:basedOn w:val="a"/>
    <w:rsid w:val="008D43E1"/>
    <w:pPr>
      <w:spacing w:before="100" w:beforeAutospacing="1" w:after="100" w:afterAutospacing="1"/>
    </w:pPr>
    <w:rPr>
      <w:sz w:val="28"/>
      <w:szCs w:val="28"/>
    </w:rPr>
  </w:style>
  <w:style w:type="paragraph" w:customStyle="1" w:styleId="xl141">
    <w:name w:val="xl141"/>
    <w:basedOn w:val="a"/>
    <w:rsid w:val="008D43E1"/>
    <w:pPr>
      <w:spacing w:before="100" w:beforeAutospacing="1" w:after="100" w:afterAutospacing="1"/>
      <w:jc w:val="center"/>
    </w:pPr>
    <w:rPr>
      <w:sz w:val="28"/>
      <w:szCs w:val="28"/>
    </w:rPr>
  </w:style>
  <w:style w:type="paragraph" w:customStyle="1" w:styleId="xl142">
    <w:name w:val="xl142"/>
    <w:basedOn w:val="a"/>
    <w:rsid w:val="008D43E1"/>
    <w:pPr>
      <w:spacing w:before="100" w:beforeAutospacing="1" w:after="100" w:afterAutospacing="1"/>
    </w:pPr>
    <w:rPr>
      <w:color w:val="000000"/>
    </w:rPr>
  </w:style>
  <w:style w:type="paragraph" w:customStyle="1" w:styleId="xl143">
    <w:name w:val="xl143"/>
    <w:basedOn w:val="a"/>
    <w:rsid w:val="008D43E1"/>
    <w:pPr>
      <w:spacing w:before="100" w:beforeAutospacing="1" w:after="100" w:afterAutospacing="1"/>
      <w:jc w:val="center"/>
      <w:textAlignment w:val="top"/>
    </w:pPr>
    <w:rPr>
      <w:b/>
      <w:bCs/>
      <w:color w:val="000000"/>
    </w:rPr>
  </w:style>
  <w:style w:type="paragraph" w:customStyle="1" w:styleId="xl144">
    <w:name w:val="xl144"/>
    <w:basedOn w:val="a"/>
    <w:rsid w:val="008D43E1"/>
    <w:pPr>
      <w:spacing w:before="100" w:beforeAutospacing="1" w:after="100" w:afterAutospacing="1"/>
    </w:pPr>
    <w:rPr>
      <w:color w:val="000000"/>
    </w:rPr>
  </w:style>
  <w:style w:type="paragraph" w:customStyle="1" w:styleId="xl145">
    <w:name w:val="xl145"/>
    <w:basedOn w:val="a"/>
    <w:rsid w:val="008D43E1"/>
    <w:pPr>
      <w:spacing w:before="100" w:beforeAutospacing="1" w:after="100" w:afterAutospacing="1"/>
    </w:pPr>
    <w:rPr>
      <w:rFonts w:ascii="Calibri" w:hAnsi="Calibri"/>
      <w:color w:val="000000"/>
    </w:rPr>
  </w:style>
  <w:style w:type="paragraph" w:customStyle="1" w:styleId="xl146">
    <w:name w:val="xl146"/>
    <w:basedOn w:val="a"/>
    <w:rsid w:val="008D43E1"/>
    <w:pPr>
      <w:spacing w:before="100" w:beforeAutospacing="1" w:after="100" w:afterAutospacing="1"/>
      <w:jc w:val="center"/>
    </w:pPr>
    <w:rPr>
      <w:color w:val="000000"/>
      <w:u w:val="single"/>
    </w:rPr>
  </w:style>
  <w:style w:type="paragraph" w:customStyle="1" w:styleId="xl147">
    <w:name w:val="xl147"/>
    <w:basedOn w:val="a"/>
    <w:rsid w:val="008D43E1"/>
    <w:pPr>
      <w:spacing w:before="100" w:beforeAutospacing="1" w:after="100" w:afterAutospacing="1"/>
      <w:jc w:val="center"/>
    </w:pPr>
  </w:style>
  <w:style w:type="paragraph" w:customStyle="1" w:styleId="15">
    <w:name w:val="Знак Знак Знак Знак Знак Знак1"/>
    <w:basedOn w:val="a"/>
    <w:rsid w:val="00FF054D"/>
    <w:pPr>
      <w:spacing w:after="160" w:line="240" w:lineRule="exact"/>
    </w:pPr>
    <w:rPr>
      <w:rFonts w:ascii="Verdana" w:hAnsi="Verdana"/>
      <w:sz w:val="20"/>
      <w:szCs w:val="20"/>
      <w:lang w:val="en-US" w:eastAsia="en-US"/>
    </w:rPr>
  </w:style>
  <w:style w:type="character" w:customStyle="1" w:styleId="afff1">
    <w:name w:val="Знак Знак"/>
    <w:rsid w:val="00FF054D"/>
    <w:rPr>
      <w:noProof w:val="0"/>
      <w:sz w:val="28"/>
      <w:szCs w:val="24"/>
      <w:lang w:val="ru-RU" w:eastAsia="ru-RU" w:bidi="ar-SA"/>
    </w:rPr>
  </w:style>
  <w:style w:type="paragraph" w:customStyle="1" w:styleId="16">
    <w:name w:val="Без интервала1"/>
    <w:rsid w:val="00FF054D"/>
    <w:rPr>
      <w:rFonts w:eastAsia="Times New Roman"/>
      <w:sz w:val="22"/>
      <w:szCs w:val="22"/>
      <w:lang w:eastAsia="en-US"/>
    </w:rPr>
  </w:style>
  <w:style w:type="paragraph" w:customStyle="1" w:styleId="210">
    <w:name w:val="Основной текст с отступом 21"/>
    <w:basedOn w:val="a"/>
    <w:rsid w:val="00FF054D"/>
    <w:pPr>
      <w:overflowPunct w:val="0"/>
      <w:autoSpaceDE w:val="0"/>
      <w:autoSpaceDN w:val="0"/>
      <w:adjustRightInd w:val="0"/>
      <w:ind w:firstLine="720"/>
      <w:jc w:val="both"/>
      <w:textAlignment w:val="baseline"/>
    </w:pPr>
    <w:rPr>
      <w:szCs w:val="20"/>
    </w:rPr>
  </w:style>
  <w:style w:type="paragraph" w:customStyle="1" w:styleId="17">
    <w:name w:val="Абзац1 без отступа"/>
    <w:basedOn w:val="a"/>
    <w:rsid w:val="00FF054D"/>
    <w:pPr>
      <w:spacing w:after="60" w:line="360" w:lineRule="exact"/>
      <w:jc w:val="both"/>
    </w:pPr>
    <w:rPr>
      <w:sz w:val="28"/>
      <w:szCs w:val="20"/>
    </w:rPr>
  </w:style>
  <w:style w:type="character" w:customStyle="1" w:styleId="aa">
    <w:name w:val="Абзац списка Знак"/>
    <w:basedOn w:val="a0"/>
    <w:link w:val="a9"/>
    <w:uiPriority w:val="34"/>
    <w:locked/>
    <w:rsid w:val="00FF054D"/>
    <w:rPr>
      <w:rFonts w:ascii="Times New Roman" w:eastAsia="Times New Roman" w:hAnsi="Times New Roman"/>
      <w:sz w:val="24"/>
      <w:szCs w:val="24"/>
    </w:rPr>
  </w:style>
  <w:style w:type="paragraph" w:styleId="afff2">
    <w:name w:val="Subtitle"/>
    <w:basedOn w:val="a"/>
    <w:link w:val="afff3"/>
    <w:qFormat/>
    <w:rsid w:val="00FF054D"/>
    <w:pPr>
      <w:jc w:val="center"/>
    </w:pPr>
    <w:rPr>
      <w:b/>
      <w:sz w:val="28"/>
      <w:szCs w:val="20"/>
    </w:rPr>
  </w:style>
  <w:style w:type="character" w:customStyle="1" w:styleId="afff3">
    <w:name w:val="Подзаголовок Знак"/>
    <w:basedOn w:val="a0"/>
    <w:link w:val="afff2"/>
    <w:rsid w:val="00FF054D"/>
    <w:rPr>
      <w:rFonts w:ascii="Times New Roman" w:eastAsia="Times New Roman" w:hAnsi="Times New Roman"/>
      <w:b/>
      <w:sz w:val="28"/>
    </w:rPr>
  </w:style>
  <w:style w:type="character" w:styleId="afff4">
    <w:name w:val="Subtle Emphasis"/>
    <w:uiPriority w:val="19"/>
    <w:qFormat/>
    <w:rsid w:val="00FF054D"/>
    <w:rPr>
      <w:i/>
      <w:iCs/>
      <w:color w:val="808080"/>
    </w:rPr>
  </w:style>
  <w:style w:type="paragraph" w:customStyle="1" w:styleId="Style3">
    <w:name w:val="Style3"/>
    <w:basedOn w:val="a"/>
    <w:uiPriority w:val="99"/>
    <w:rsid w:val="00FF054D"/>
    <w:pPr>
      <w:widowControl w:val="0"/>
      <w:autoSpaceDE w:val="0"/>
      <w:autoSpaceDN w:val="0"/>
      <w:adjustRightInd w:val="0"/>
    </w:pPr>
  </w:style>
  <w:style w:type="paragraph" w:customStyle="1" w:styleId="xl109">
    <w:name w:val="xl109"/>
    <w:basedOn w:val="a"/>
    <w:rsid w:val="00D909A3"/>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48">
    <w:name w:val="xl148"/>
    <w:basedOn w:val="a"/>
    <w:rsid w:val="00D909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pPr>
    <w:rPr>
      <w:b/>
      <w:bCs/>
      <w:sz w:val="28"/>
      <w:szCs w:val="28"/>
    </w:rPr>
  </w:style>
  <w:style w:type="paragraph" w:customStyle="1" w:styleId="xl149">
    <w:name w:val="xl149"/>
    <w:basedOn w:val="a"/>
    <w:rsid w:val="00D909A3"/>
    <w:pPr>
      <w:pBdr>
        <w:top w:val="single" w:sz="4" w:space="0" w:color="auto"/>
        <w:bottom w:val="single" w:sz="4" w:space="0" w:color="auto"/>
        <w:right w:val="single" w:sz="4" w:space="0" w:color="auto"/>
      </w:pBdr>
      <w:shd w:val="clear" w:color="000000" w:fill="F2DDDC"/>
      <w:spacing w:before="100" w:beforeAutospacing="1" w:after="100" w:afterAutospacing="1"/>
    </w:pPr>
    <w:rPr>
      <w:b/>
      <w:bCs/>
      <w:sz w:val="28"/>
      <w:szCs w:val="28"/>
    </w:rPr>
  </w:style>
  <w:style w:type="paragraph" w:customStyle="1" w:styleId="xl150">
    <w:name w:val="xl150"/>
    <w:basedOn w:val="a"/>
    <w:rsid w:val="00D909A3"/>
    <w:pPr>
      <w:pBdr>
        <w:top w:val="single" w:sz="4" w:space="0" w:color="auto"/>
        <w:left w:val="single" w:sz="4" w:space="0" w:color="auto"/>
        <w:bottom w:val="single" w:sz="4" w:space="0" w:color="auto"/>
      </w:pBdr>
      <w:shd w:val="clear" w:color="000000" w:fill="F2DDDC"/>
      <w:spacing w:before="100" w:beforeAutospacing="1" w:after="100" w:afterAutospacing="1"/>
    </w:pPr>
    <w:rPr>
      <w:b/>
      <w:bCs/>
      <w:sz w:val="28"/>
      <w:szCs w:val="28"/>
    </w:rPr>
  </w:style>
  <w:style w:type="paragraph" w:customStyle="1" w:styleId="xl151">
    <w:name w:val="xl151"/>
    <w:basedOn w:val="a"/>
    <w:rsid w:val="00D909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pPr>
    <w:rPr>
      <w:b/>
      <w:bCs/>
      <w:sz w:val="28"/>
      <w:szCs w:val="28"/>
    </w:rPr>
  </w:style>
  <w:style w:type="paragraph" w:customStyle="1" w:styleId="xl152">
    <w:name w:val="xl152"/>
    <w:basedOn w:val="a"/>
    <w:rsid w:val="00D909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b/>
      <w:bCs/>
      <w:sz w:val="26"/>
      <w:szCs w:val="26"/>
    </w:rPr>
  </w:style>
  <w:style w:type="paragraph" w:customStyle="1" w:styleId="xl153">
    <w:name w:val="xl153"/>
    <w:basedOn w:val="a"/>
    <w:rsid w:val="00D909A3"/>
    <w:pPr>
      <w:pBdr>
        <w:top w:val="single" w:sz="4" w:space="0" w:color="auto"/>
        <w:left w:val="single" w:sz="4" w:space="0" w:color="auto"/>
        <w:bottom w:val="single" w:sz="4" w:space="0" w:color="auto"/>
      </w:pBdr>
      <w:shd w:val="clear" w:color="000000" w:fill="F2DDDC"/>
      <w:spacing w:before="100" w:beforeAutospacing="1" w:after="100" w:afterAutospacing="1"/>
    </w:pPr>
    <w:rPr>
      <w:b/>
      <w:bCs/>
      <w:sz w:val="28"/>
      <w:szCs w:val="28"/>
    </w:rPr>
  </w:style>
  <w:style w:type="paragraph" w:customStyle="1" w:styleId="xl154">
    <w:name w:val="xl154"/>
    <w:basedOn w:val="a"/>
    <w:rsid w:val="00D909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155">
    <w:name w:val="xl155"/>
    <w:basedOn w:val="a"/>
    <w:rsid w:val="00D909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156">
    <w:name w:val="xl156"/>
    <w:basedOn w:val="a"/>
    <w:rsid w:val="00D909A3"/>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pPr>
    <w:rPr>
      <w:b/>
      <w:bCs/>
      <w:sz w:val="28"/>
      <w:szCs w:val="28"/>
    </w:rPr>
  </w:style>
  <w:style w:type="paragraph" w:customStyle="1" w:styleId="xl157">
    <w:name w:val="xl157"/>
    <w:basedOn w:val="a"/>
    <w:rsid w:val="00D909A3"/>
    <w:pPr>
      <w:shd w:val="clear" w:color="000000" w:fill="FFFFFF"/>
      <w:spacing w:before="100" w:beforeAutospacing="1" w:after="100" w:afterAutospacing="1"/>
      <w:textAlignment w:val="center"/>
    </w:pPr>
    <w:rPr>
      <w:b/>
      <w:bCs/>
      <w:sz w:val="28"/>
      <w:szCs w:val="28"/>
    </w:rPr>
  </w:style>
  <w:style w:type="paragraph" w:customStyle="1" w:styleId="xl158">
    <w:name w:val="xl158"/>
    <w:basedOn w:val="a"/>
    <w:rsid w:val="00D909A3"/>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59">
    <w:name w:val="xl159"/>
    <w:basedOn w:val="a"/>
    <w:rsid w:val="00D909A3"/>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60">
    <w:name w:val="xl160"/>
    <w:basedOn w:val="a"/>
    <w:rsid w:val="00D909A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61">
    <w:name w:val="xl161"/>
    <w:basedOn w:val="a"/>
    <w:rsid w:val="00D909A3"/>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62">
    <w:name w:val="xl162"/>
    <w:basedOn w:val="a"/>
    <w:rsid w:val="00D909A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63">
    <w:name w:val="xl163"/>
    <w:basedOn w:val="a"/>
    <w:rsid w:val="00D909A3"/>
    <w:pPr>
      <w:pBdr>
        <w:top w:val="single" w:sz="4" w:space="0" w:color="auto"/>
        <w:left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64">
    <w:name w:val="xl164"/>
    <w:basedOn w:val="a"/>
    <w:rsid w:val="00D909A3"/>
    <w:pPr>
      <w:pBdr>
        <w:left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65">
    <w:name w:val="xl165"/>
    <w:basedOn w:val="a"/>
    <w:rsid w:val="00D909A3"/>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66">
    <w:name w:val="xl166"/>
    <w:basedOn w:val="a"/>
    <w:rsid w:val="00D909A3"/>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7">
    <w:name w:val="xl167"/>
    <w:basedOn w:val="a"/>
    <w:rsid w:val="00D909A3"/>
    <w:pPr>
      <w:pBdr>
        <w:left w:val="single" w:sz="4" w:space="0" w:color="auto"/>
        <w:right w:val="single" w:sz="4" w:space="0" w:color="auto"/>
      </w:pBdr>
      <w:spacing w:before="100" w:beforeAutospacing="1" w:after="100" w:afterAutospacing="1"/>
      <w:jc w:val="right"/>
    </w:pPr>
    <w:rPr>
      <w:sz w:val="28"/>
      <w:szCs w:val="28"/>
    </w:rPr>
  </w:style>
  <w:style w:type="paragraph" w:customStyle="1" w:styleId="xl168">
    <w:name w:val="xl168"/>
    <w:basedOn w:val="a"/>
    <w:rsid w:val="00D909A3"/>
    <w:pPr>
      <w:spacing w:before="100" w:beforeAutospacing="1" w:after="100" w:afterAutospacing="1"/>
      <w:jc w:val="center"/>
    </w:pPr>
    <w:rPr>
      <w:b/>
      <w:bCs/>
      <w:sz w:val="28"/>
      <w:szCs w:val="28"/>
    </w:rPr>
  </w:style>
  <w:style w:type="paragraph" w:customStyle="1" w:styleId="xl169">
    <w:name w:val="xl169"/>
    <w:basedOn w:val="a"/>
    <w:rsid w:val="00D909A3"/>
    <w:pPr>
      <w:spacing w:before="100" w:beforeAutospacing="1" w:after="100" w:afterAutospacing="1"/>
      <w:jc w:val="center"/>
    </w:pPr>
    <w:rPr>
      <w:sz w:val="28"/>
      <w:szCs w:val="28"/>
    </w:rPr>
  </w:style>
  <w:style w:type="paragraph" w:customStyle="1" w:styleId="xl170">
    <w:name w:val="xl170"/>
    <w:basedOn w:val="a"/>
    <w:rsid w:val="00D909A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D909A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D909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D909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a"/>
    <w:rsid w:val="00D909A3"/>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75">
    <w:name w:val="xl175"/>
    <w:basedOn w:val="a"/>
    <w:rsid w:val="00D909A3"/>
    <w:pPr>
      <w:pBdr>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76">
    <w:name w:val="xl176"/>
    <w:basedOn w:val="a"/>
    <w:rsid w:val="00D909A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18">
    <w:name w:val=" Знак Знак Знак Знак Знак Знак1 Знак Знак Знак Знак"/>
    <w:basedOn w:val="a"/>
    <w:rsid w:val="009E6188"/>
    <w:pPr>
      <w:spacing w:after="160" w:line="240" w:lineRule="exact"/>
    </w:pPr>
    <w:rPr>
      <w:rFonts w:ascii="Verdana" w:hAnsi="Verdana"/>
      <w:sz w:val="20"/>
      <w:szCs w:val="20"/>
      <w:lang w:val="en-US" w:eastAsia="en-US"/>
    </w:rPr>
  </w:style>
  <w:style w:type="paragraph" w:customStyle="1" w:styleId="Style12">
    <w:name w:val="Style12"/>
    <w:basedOn w:val="a"/>
    <w:uiPriority w:val="99"/>
    <w:rsid w:val="009E6188"/>
    <w:pPr>
      <w:widowControl w:val="0"/>
      <w:autoSpaceDE w:val="0"/>
      <w:autoSpaceDN w:val="0"/>
      <w:adjustRightInd w:val="0"/>
      <w:spacing w:line="281" w:lineRule="exact"/>
      <w:ind w:firstLine="418"/>
      <w:jc w:val="both"/>
    </w:pPr>
  </w:style>
  <w:style w:type="paragraph" w:customStyle="1" w:styleId="Style13">
    <w:name w:val="Style13"/>
    <w:basedOn w:val="a"/>
    <w:uiPriority w:val="99"/>
    <w:rsid w:val="009E6188"/>
    <w:pPr>
      <w:widowControl w:val="0"/>
      <w:autoSpaceDE w:val="0"/>
      <w:autoSpaceDN w:val="0"/>
      <w:adjustRightInd w:val="0"/>
      <w:spacing w:line="278" w:lineRule="exact"/>
      <w:ind w:firstLine="514"/>
      <w:jc w:val="both"/>
    </w:pPr>
  </w:style>
  <w:style w:type="paragraph" w:customStyle="1" w:styleId="Style14">
    <w:name w:val="Style14"/>
    <w:basedOn w:val="a"/>
    <w:uiPriority w:val="99"/>
    <w:rsid w:val="009E6188"/>
    <w:pPr>
      <w:widowControl w:val="0"/>
      <w:autoSpaceDE w:val="0"/>
      <w:autoSpaceDN w:val="0"/>
      <w:adjustRightInd w:val="0"/>
      <w:spacing w:line="278" w:lineRule="exact"/>
      <w:jc w:val="both"/>
    </w:pPr>
  </w:style>
  <w:style w:type="character" w:customStyle="1" w:styleId="FontStyle21">
    <w:name w:val="Font Style21"/>
    <w:basedOn w:val="a0"/>
    <w:uiPriority w:val="99"/>
    <w:rsid w:val="009E6188"/>
    <w:rPr>
      <w:rFonts w:ascii="Times New Roman" w:hAnsi="Times New Roman" w:cs="Times New Roman"/>
      <w:sz w:val="20"/>
      <w:szCs w:val="20"/>
    </w:rPr>
  </w:style>
  <w:style w:type="character" w:customStyle="1" w:styleId="FontStyle20">
    <w:name w:val="Font Style20"/>
    <w:basedOn w:val="a0"/>
    <w:uiPriority w:val="99"/>
    <w:rsid w:val="009E618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234631414">
      <w:bodyDiv w:val="1"/>
      <w:marLeft w:val="0"/>
      <w:marRight w:val="0"/>
      <w:marTop w:val="0"/>
      <w:marBottom w:val="0"/>
      <w:divBdr>
        <w:top w:val="none" w:sz="0" w:space="0" w:color="auto"/>
        <w:left w:val="none" w:sz="0" w:space="0" w:color="auto"/>
        <w:bottom w:val="none" w:sz="0" w:space="0" w:color="auto"/>
        <w:right w:val="none" w:sz="0" w:space="0" w:color="auto"/>
      </w:divBdr>
    </w:div>
    <w:div w:id="282662710">
      <w:bodyDiv w:val="1"/>
      <w:marLeft w:val="0"/>
      <w:marRight w:val="0"/>
      <w:marTop w:val="0"/>
      <w:marBottom w:val="0"/>
      <w:divBdr>
        <w:top w:val="none" w:sz="0" w:space="0" w:color="auto"/>
        <w:left w:val="none" w:sz="0" w:space="0" w:color="auto"/>
        <w:bottom w:val="none" w:sz="0" w:space="0" w:color="auto"/>
        <w:right w:val="none" w:sz="0" w:space="0" w:color="auto"/>
      </w:divBdr>
    </w:div>
    <w:div w:id="319624514">
      <w:bodyDiv w:val="1"/>
      <w:marLeft w:val="0"/>
      <w:marRight w:val="0"/>
      <w:marTop w:val="0"/>
      <w:marBottom w:val="0"/>
      <w:divBdr>
        <w:top w:val="none" w:sz="0" w:space="0" w:color="auto"/>
        <w:left w:val="none" w:sz="0" w:space="0" w:color="auto"/>
        <w:bottom w:val="none" w:sz="0" w:space="0" w:color="auto"/>
        <w:right w:val="none" w:sz="0" w:space="0" w:color="auto"/>
      </w:divBdr>
    </w:div>
    <w:div w:id="414790612">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77501699">
      <w:bodyDiv w:val="1"/>
      <w:marLeft w:val="0"/>
      <w:marRight w:val="0"/>
      <w:marTop w:val="0"/>
      <w:marBottom w:val="0"/>
      <w:divBdr>
        <w:top w:val="none" w:sz="0" w:space="0" w:color="auto"/>
        <w:left w:val="none" w:sz="0" w:space="0" w:color="auto"/>
        <w:bottom w:val="none" w:sz="0" w:space="0" w:color="auto"/>
        <w:right w:val="none" w:sz="0" w:space="0" w:color="auto"/>
      </w:divBdr>
    </w:div>
    <w:div w:id="489560509">
      <w:bodyDiv w:val="1"/>
      <w:marLeft w:val="0"/>
      <w:marRight w:val="0"/>
      <w:marTop w:val="0"/>
      <w:marBottom w:val="0"/>
      <w:divBdr>
        <w:top w:val="none" w:sz="0" w:space="0" w:color="auto"/>
        <w:left w:val="none" w:sz="0" w:space="0" w:color="auto"/>
        <w:bottom w:val="none" w:sz="0" w:space="0" w:color="auto"/>
        <w:right w:val="none" w:sz="0" w:space="0" w:color="auto"/>
      </w:divBdr>
    </w:div>
    <w:div w:id="504050506">
      <w:bodyDiv w:val="1"/>
      <w:marLeft w:val="0"/>
      <w:marRight w:val="0"/>
      <w:marTop w:val="0"/>
      <w:marBottom w:val="0"/>
      <w:divBdr>
        <w:top w:val="none" w:sz="0" w:space="0" w:color="auto"/>
        <w:left w:val="none" w:sz="0" w:space="0" w:color="auto"/>
        <w:bottom w:val="none" w:sz="0" w:space="0" w:color="auto"/>
        <w:right w:val="none" w:sz="0" w:space="0" w:color="auto"/>
      </w:divBdr>
    </w:div>
    <w:div w:id="536508538">
      <w:bodyDiv w:val="1"/>
      <w:marLeft w:val="0"/>
      <w:marRight w:val="0"/>
      <w:marTop w:val="0"/>
      <w:marBottom w:val="0"/>
      <w:divBdr>
        <w:top w:val="none" w:sz="0" w:space="0" w:color="auto"/>
        <w:left w:val="none" w:sz="0" w:space="0" w:color="auto"/>
        <w:bottom w:val="none" w:sz="0" w:space="0" w:color="auto"/>
        <w:right w:val="none" w:sz="0" w:space="0" w:color="auto"/>
      </w:divBdr>
    </w:div>
    <w:div w:id="54587422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697657979">
      <w:bodyDiv w:val="1"/>
      <w:marLeft w:val="0"/>
      <w:marRight w:val="0"/>
      <w:marTop w:val="0"/>
      <w:marBottom w:val="0"/>
      <w:divBdr>
        <w:top w:val="none" w:sz="0" w:space="0" w:color="auto"/>
        <w:left w:val="none" w:sz="0" w:space="0" w:color="auto"/>
        <w:bottom w:val="none" w:sz="0" w:space="0" w:color="auto"/>
        <w:right w:val="none" w:sz="0" w:space="0" w:color="auto"/>
      </w:divBdr>
    </w:div>
    <w:div w:id="752042797">
      <w:bodyDiv w:val="1"/>
      <w:marLeft w:val="0"/>
      <w:marRight w:val="0"/>
      <w:marTop w:val="0"/>
      <w:marBottom w:val="0"/>
      <w:divBdr>
        <w:top w:val="none" w:sz="0" w:space="0" w:color="auto"/>
        <w:left w:val="none" w:sz="0" w:space="0" w:color="auto"/>
        <w:bottom w:val="none" w:sz="0" w:space="0" w:color="auto"/>
        <w:right w:val="none" w:sz="0" w:space="0" w:color="auto"/>
      </w:divBdr>
    </w:div>
    <w:div w:id="752047919">
      <w:bodyDiv w:val="1"/>
      <w:marLeft w:val="0"/>
      <w:marRight w:val="0"/>
      <w:marTop w:val="0"/>
      <w:marBottom w:val="0"/>
      <w:divBdr>
        <w:top w:val="none" w:sz="0" w:space="0" w:color="auto"/>
        <w:left w:val="none" w:sz="0" w:space="0" w:color="auto"/>
        <w:bottom w:val="none" w:sz="0" w:space="0" w:color="auto"/>
        <w:right w:val="none" w:sz="0" w:space="0" w:color="auto"/>
      </w:divBdr>
    </w:div>
    <w:div w:id="876546572">
      <w:bodyDiv w:val="1"/>
      <w:marLeft w:val="0"/>
      <w:marRight w:val="0"/>
      <w:marTop w:val="0"/>
      <w:marBottom w:val="0"/>
      <w:divBdr>
        <w:top w:val="none" w:sz="0" w:space="0" w:color="auto"/>
        <w:left w:val="none" w:sz="0" w:space="0" w:color="auto"/>
        <w:bottom w:val="none" w:sz="0" w:space="0" w:color="auto"/>
        <w:right w:val="none" w:sz="0" w:space="0" w:color="auto"/>
      </w:divBdr>
    </w:div>
    <w:div w:id="901451841">
      <w:bodyDiv w:val="1"/>
      <w:marLeft w:val="0"/>
      <w:marRight w:val="0"/>
      <w:marTop w:val="0"/>
      <w:marBottom w:val="0"/>
      <w:divBdr>
        <w:top w:val="none" w:sz="0" w:space="0" w:color="auto"/>
        <w:left w:val="none" w:sz="0" w:space="0" w:color="auto"/>
        <w:bottom w:val="none" w:sz="0" w:space="0" w:color="auto"/>
        <w:right w:val="none" w:sz="0" w:space="0" w:color="auto"/>
      </w:divBdr>
    </w:div>
    <w:div w:id="1107772226">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245725796">
      <w:bodyDiv w:val="1"/>
      <w:marLeft w:val="0"/>
      <w:marRight w:val="0"/>
      <w:marTop w:val="0"/>
      <w:marBottom w:val="0"/>
      <w:divBdr>
        <w:top w:val="none" w:sz="0" w:space="0" w:color="auto"/>
        <w:left w:val="none" w:sz="0" w:space="0" w:color="auto"/>
        <w:bottom w:val="none" w:sz="0" w:space="0" w:color="auto"/>
        <w:right w:val="none" w:sz="0" w:space="0" w:color="auto"/>
      </w:divBdr>
    </w:div>
    <w:div w:id="1371149564">
      <w:bodyDiv w:val="1"/>
      <w:marLeft w:val="0"/>
      <w:marRight w:val="0"/>
      <w:marTop w:val="0"/>
      <w:marBottom w:val="0"/>
      <w:divBdr>
        <w:top w:val="none" w:sz="0" w:space="0" w:color="auto"/>
        <w:left w:val="none" w:sz="0" w:space="0" w:color="auto"/>
        <w:bottom w:val="none" w:sz="0" w:space="0" w:color="auto"/>
        <w:right w:val="none" w:sz="0" w:space="0" w:color="auto"/>
      </w:divBdr>
    </w:div>
    <w:div w:id="1540822530">
      <w:bodyDiv w:val="1"/>
      <w:marLeft w:val="0"/>
      <w:marRight w:val="0"/>
      <w:marTop w:val="0"/>
      <w:marBottom w:val="0"/>
      <w:divBdr>
        <w:top w:val="none" w:sz="0" w:space="0" w:color="auto"/>
        <w:left w:val="none" w:sz="0" w:space="0" w:color="auto"/>
        <w:bottom w:val="none" w:sz="0" w:space="0" w:color="auto"/>
        <w:right w:val="none" w:sz="0" w:space="0" w:color="auto"/>
      </w:divBdr>
    </w:div>
    <w:div w:id="1778717743">
      <w:bodyDiv w:val="1"/>
      <w:marLeft w:val="0"/>
      <w:marRight w:val="0"/>
      <w:marTop w:val="0"/>
      <w:marBottom w:val="0"/>
      <w:divBdr>
        <w:top w:val="none" w:sz="0" w:space="0" w:color="auto"/>
        <w:left w:val="none" w:sz="0" w:space="0" w:color="auto"/>
        <w:bottom w:val="none" w:sz="0" w:space="0" w:color="auto"/>
        <w:right w:val="none" w:sz="0" w:space="0" w:color="auto"/>
      </w:divBdr>
    </w:div>
    <w:div w:id="1824931475">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865436736">
      <w:bodyDiv w:val="1"/>
      <w:marLeft w:val="0"/>
      <w:marRight w:val="0"/>
      <w:marTop w:val="0"/>
      <w:marBottom w:val="0"/>
      <w:divBdr>
        <w:top w:val="none" w:sz="0" w:space="0" w:color="auto"/>
        <w:left w:val="none" w:sz="0" w:space="0" w:color="auto"/>
        <w:bottom w:val="none" w:sz="0" w:space="0" w:color="auto"/>
        <w:right w:val="none" w:sz="0" w:space="0" w:color="auto"/>
      </w:divBdr>
    </w:div>
    <w:div w:id="1869487492">
      <w:bodyDiv w:val="1"/>
      <w:marLeft w:val="0"/>
      <w:marRight w:val="0"/>
      <w:marTop w:val="0"/>
      <w:marBottom w:val="0"/>
      <w:divBdr>
        <w:top w:val="none" w:sz="0" w:space="0" w:color="auto"/>
        <w:left w:val="none" w:sz="0" w:space="0" w:color="auto"/>
        <w:bottom w:val="none" w:sz="0" w:space="0" w:color="auto"/>
        <w:right w:val="none" w:sz="0" w:space="0" w:color="auto"/>
      </w:divBdr>
    </w:div>
    <w:div w:id="1990163631">
      <w:bodyDiv w:val="1"/>
      <w:marLeft w:val="0"/>
      <w:marRight w:val="0"/>
      <w:marTop w:val="0"/>
      <w:marBottom w:val="0"/>
      <w:divBdr>
        <w:top w:val="none" w:sz="0" w:space="0" w:color="auto"/>
        <w:left w:val="none" w:sz="0" w:space="0" w:color="auto"/>
        <w:bottom w:val="none" w:sz="0" w:space="0" w:color="auto"/>
        <w:right w:val="none" w:sz="0" w:space="0" w:color="auto"/>
      </w:divBdr>
    </w:div>
    <w:div w:id="20821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AE3238E685AA518B8881BBBA65F78199F6F52BA66D59D127C5562C2C823501AA8B6907C2EB834CCF579A2JBU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0903;fld=134;dst=107288" TargetMode="External"/><Relationship Id="rId4" Type="http://schemas.openxmlformats.org/officeDocument/2006/relationships/settings" Target="settings.xml"/><Relationship Id="rId9" Type="http://schemas.openxmlformats.org/officeDocument/2006/relationships/hyperlink" Target="consultantplus://offline/main?base=LAW;n=100903;fld=134;dst=107520" TargetMode="External"/><Relationship Id="rId14" Type="http://schemas.openxmlformats.org/officeDocument/2006/relationships/hyperlink" Target="consultantplus://offline/ref=07B0BEF973C573ACB2D01C400B131A733B0323384FCE142F4CB773C6C8ECF6B3455148E8826904AC05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E6F2D8-DE21-4D19-B3E3-C69BD272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29228</Words>
  <Characters>166600</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195438</CharactersWithSpaces>
  <SharedDoc>false</SharedDoc>
  <HLinks>
    <vt:vector size="30" baseType="variant">
      <vt:variant>
        <vt:i4>5308418</vt:i4>
      </vt:variant>
      <vt:variant>
        <vt:i4>12</vt:i4>
      </vt:variant>
      <vt:variant>
        <vt:i4>0</vt:i4>
      </vt:variant>
      <vt:variant>
        <vt:i4>5</vt:i4>
      </vt:variant>
      <vt:variant>
        <vt:lpwstr/>
      </vt:variant>
      <vt:variant>
        <vt:lpwstr>Par0</vt:lpwstr>
      </vt:variant>
      <vt:variant>
        <vt:i4>7667811</vt:i4>
      </vt:variant>
      <vt:variant>
        <vt:i4>9</vt:i4>
      </vt:variant>
      <vt:variant>
        <vt:i4>0</vt:i4>
      </vt:variant>
      <vt:variant>
        <vt:i4>5</vt:i4>
      </vt:variant>
      <vt:variant>
        <vt:lpwstr>consultantplus://offline/ref=07B0BEF973C573ACB2D01C400B131A733B0323384FCE142F4CB773C6C8ECF6B3455148E8826904AC05d4L</vt:lpwstr>
      </vt:variant>
      <vt:variant>
        <vt:lpwstr/>
      </vt:variant>
      <vt:variant>
        <vt:i4>5308499</vt:i4>
      </vt:variant>
      <vt:variant>
        <vt:i4>6</vt:i4>
      </vt:variant>
      <vt:variant>
        <vt:i4>0</vt:i4>
      </vt:variant>
      <vt:variant>
        <vt:i4>5</vt:i4>
      </vt:variant>
      <vt:variant>
        <vt:lpwstr>consultantplus://offline/ref=9AE3238E685AA518B8881BBBA65F78199F6F52BA66D59D127C5562C2C823501AA8B6907C2EB834CCF579A2JBU2I</vt:lpwstr>
      </vt:variant>
      <vt:variant>
        <vt:lpwstr/>
      </vt:variant>
      <vt:variant>
        <vt:i4>3997806</vt:i4>
      </vt:variant>
      <vt:variant>
        <vt:i4>3</vt:i4>
      </vt:variant>
      <vt:variant>
        <vt:i4>0</vt:i4>
      </vt:variant>
      <vt:variant>
        <vt:i4>5</vt:i4>
      </vt:variant>
      <vt:variant>
        <vt:lpwstr>consultantplus://offline/main?base=LAW;n=100903;fld=134;dst=107288</vt:lpwstr>
      </vt:variant>
      <vt:variant>
        <vt:lpwstr/>
      </vt:variant>
      <vt:variant>
        <vt:i4>3276900</vt:i4>
      </vt:variant>
      <vt:variant>
        <vt:i4>0</vt:i4>
      </vt:variant>
      <vt:variant>
        <vt:i4>0</vt:i4>
      </vt:variant>
      <vt:variant>
        <vt:i4>5</vt:i4>
      </vt:variant>
      <vt:variant>
        <vt:lpwstr>consultantplus://offline/main?base=LAW;n=100903;fld=134;dst=107520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2001-12-31T22:12:00Z</cp:lastPrinted>
  <dcterms:created xsi:type="dcterms:W3CDTF">2015-07-07T05:12:00Z</dcterms:created>
  <dcterms:modified xsi:type="dcterms:W3CDTF">2015-07-07T05:12:00Z</dcterms:modified>
</cp:coreProperties>
</file>