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B55817"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9508AF">
        <w:rPr>
          <w:rFonts w:ascii="Times New Roman" w:hAnsi="Times New Roman" w:cs="Times New Roman"/>
          <w:b/>
          <w:sz w:val="52"/>
          <w:szCs w:val="52"/>
        </w:rPr>
        <w:t>95</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9508AF" w:rsidP="00BD68DB">
      <w:pPr>
        <w:pStyle w:val="a3"/>
        <w:jc w:val="center"/>
        <w:rPr>
          <w:rFonts w:ascii="Times New Roman" w:hAnsi="Times New Roman" w:cs="Times New Roman"/>
          <w:b/>
          <w:sz w:val="52"/>
          <w:szCs w:val="52"/>
        </w:rPr>
      </w:pPr>
      <w:r>
        <w:rPr>
          <w:rFonts w:ascii="Times New Roman" w:hAnsi="Times New Roman" w:cs="Times New Roman"/>
          <w:b/>
          <w:sz w:val="52"/>
          <w:szCs w:val="52"/>
        </w:rPr>
        <w:t>04 сентября</w:t>
      </w:r>
      <w:r w:rsidR="007229A4">
        <w:rPr>
          <w:rFonts w:ascii="Times New Roman" w:hAnsi="Times New Roman" w:cs="Times New Roman"/>
          <w:b/>
          <w:sz w:val="52"/>
          <w:szCs w:val="52"/>
        </w:rPr>
        <w:t xml:space="preserve"> 2015</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010851" w:rsidRDefault="00010851" w:rsidP="00BD68DB">
      <w:pPr>
        <w:pStyle w:val="a3"/>
        <w:rPr>
          <w:rFonts w:ascii="Times New Roman" w:hAnsi="Times New Roman" w:cs="Times New Roman"/>
          <w:b/>
          <w:sz w:val="32"/>
          <w:szCs w:val="32"/>
        </w:rPr>
        <w:sectPr w:rsidR="00010851" w:rsidSect="0006436D">
          <w:headerReference w:type="even" r:id="rId9"/>
          <w:pgSz w:w="11907" w:h="16840" w:code="9"/>
          <w:pgMar w:top="851" w:right="1134" w:bottom="851" w:left="1134" w:header="720" w:footer="720" w:gutter="0"/>
          <w:cols w:space="720"/>
          <w:titlePg/>
          <w:docGrid w:linePitch="326"/>
        </w:sect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BD68DB" w:rsidRPr="00D7622D" w:rsidRDefault="00D7622D" w:rsidP="006B4273">
      <w:pPr>
        <w:pStyle w:val="ConsPlusNonformat"/>
        <w:widowControl/>
        <w:jc w:val="center"/>
        <w:rPr>
          <w:rFonts w:ascii="Times New Roman" w:hAnsi="Times New Roman" w:cs="Times New Roman"/>
          <w:sz w:val="18"/>
          <w:szCs w:val="18"/>
        </w:rPr>
      </w:pPr>
      <w:r w:rsidRPr="00D7622D">
        <w:rPr>
          <w:rFonts w:ascii="Times New Roman" w:hAnsi="Times New Roman" w:cs="Times New Roman"/>
          <w:sz w:val="18"/>
          <w:szCs w:val="18"/>
        </w:rPr>
        <w:t xml:space="preserve">Раздел </w:t>
      </w:r>
      <w:r w:rsidR="00247C74">
        <w:rPr>
          <w:rFonts w:ascii="Times New Roman" w:hAnsi="Times New Roman" w:cs="Times New Roman"/>
          <w:sz w:val="18"/>
          <w:szCs w:val="18"/>
        </w:rPr>
        <w:t>1</w:t>
      </w:r>
      <w:r w:rsidR="00BD68DB" w:rsidRPr="00D7622D">
        <w:rPr>
          <w:rFonts w:ascii="Times New Roman" w:hAnsi="Times New Roman" w:cs="Times New Roman"/>
          <w:sz w:val="18"/>
          <w:szCs w:val="18"/>
        </w:rPr>
        <w:t>.</w:t>
      </w:r>
      <w:r w:rsidR="009A659A">
        <w:rPr>
          <w:rFonts w:ascii="Times New Roman" w:hAnsi="Times New Roman" w:cs="Times New Roman"/>
          <w:sz w:val="18"/>
          <w:szCs w:val="18"/>
        </w:rPr>
        <w:t>Решения Тужинской районной Думы</w:t>
      </w:r>
      <w:r w:rsidR="00BD68DB" w:rsidRPr="00D7622D">
        <w:rPr>
          <w:rFonts w:ascii="Times New Roman" w:hAnsi="Times New Roman" w:cs="Times New Roman"/>
          <w:sz w:val="18"/>
          <w:szCs w:val="18"/>
        </w:rPr>
        <w:t xml:space="preserve"> </w:t>
      </w:r>
    </w:p>
    <w:p w:rsidR="00BD68DB" w:rsidRPr="00D7622D" w:rsidRDefault="00BD68DB" w:rsidP="00BD68DB">
      <w:pPr>
        <w:rPr>
          <w:sz w:val="18"/>
          <w:szCs w:val="18"/>
        </w:rPr>
      </w:pPr>
    </w:p>
    <w:tbl>
      <w:tblPr>
        <w:tblW w:w="5000" w:type="pct"/>
        <w:tblLayout w:type="fixed"/>
        <w:tblLook w:val="01E0"/>
      </w:tblPr>
      <w:tblGrid>
        <w:gridCol w:w="674"/>
        <w:gridCol w:w="6948"/>
        <w:gridCol w:w="1279"/>
        <w:gridCol w:w="954"/>
      </w:tblGrid>
      <w:tr w:rsidR="00AE4EAC" w:rsidRPr="00D7622D" w:rsidTr="00010851">
        <w:trPr>
          <w:trHeight w:val="450"/>
        </w:trPr>
        <w:tc>
          <w:tcPr>
            <w:tcW w:w="342"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 п/п</w:t>
            </w:r>
          </w:p>
        </w:tc>
        <w:tc>
          <w:tcPr>
            <w:tcW w:w="3525"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p>
          <w:p w:rsidR="00BD68DB" w:rsidRPr="00D7622D" w:rsidRDefault="00BD68DB" w:rsidP="00D80711">
            <w:pPr>
              <w:tabs>
                <w:tab w:val="left" w:pos="2160"/>
              </w:tabs>
              <w:jc w:val="center"/>
              <w:rPr>
                <w:sz w:val="18"/>
                <w:szCs w:val="18"/>
              </w:rPr>
            </w:pPr>
            <w:r w:rsidRPr="00D7622D">
              <w:rPr>
                <w:sz w:val="18"/>
                <w:szCs w:val="18"/>
              </w:rPr>
              <w:t>Наименов</w:t>
            </w:r>
            <w:r w:rsidR="009A659A">
              <w:rPr>
                <w:sz w:val="18"/>
                <w:szCs w:val="18"/>
              </w:rPr>
              <w:t>ание решения</w:t>
            </w:r>
          </w:p>
          <w:p w:rsidR="00BD68DB" w:rsidRPr="00D7622D" w:rsidRDefault="00BD68DB" w:rsidP="00417F08">
            <w:pPr>
              <w:tabs>
                <w:tab w:val="left" w:pos="2160"/>
              </w:tabs>
              <w:rPr>
                <w:sz w:val="18"/>
                <w:szCs w:val="18"/>
              </w:rPr>
            </w:pPr>
          </w:p>
        </w:tc>
        <w:tc>
          <w:tcPr>
            <w:tcW w:w="649"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Реквизиты документа</w:t>
            </w:r>
          </w:p>
        </w:tc>
        <w:tc>
          <w:tcPr>
            <w:tcW w:w="484"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Страница</w:t>
            </w:r>
          </w:p>
        </w:tc>
      </w:tr>
      <w:tr w:rsidR="00AE4EAC" w:rsidRPr="00D7622D" w:rsidTr="00142AE1">
        <w:trPr>
          <w:trHeight w:val="270"/>
        </w:trPr>
        <w:tc>
          <w:tcPr>
            <w:tcW w:w="342" w:type="pct"/>
            <w:tcBorders>
              <w:top w:val="single" w:sz="4" w:space="0" w:color="auto"/>
              <w:left w:val="single" w:sz="4" w:space="0" w:color="auto"/>
              <w:bottom w:val="single" w:sz="4" w:space="0" w:color="auto"/>
              <w:right w:val="single" w:sz="4" w:space="0" w:color="auto"/>
            </w:tcBorders>
            <w:vAlign w:val="center"/>
          </w:tcPr>
          <w:p w:rsidR="00063790" w:rsidRPr="00D7622D" w:rsidRDefault="00DD76BA" w:rsidP="00437BAD">
            <w:pPr>
              <w:numPr>
                <w:ilvl w:val="0"/>
                <w:numId w:val="33"/>
              </w:numPr>
              <w:tabs>
                <w:tab w:val="left" w:pos="2160"/>
              </w:tabs>
              <w:ind w:left="34" w:hanging="34"/>
              <w:rPr>
                <w:sz w:val="18"/>
                <w:szCs w:val="18"/>
              </w:rPr>
            </w:pPr>
            <w:r w:rsidRPr="00D7622D">
              <w:rPr>
                <w:sz w:val="18"/>
                <w:szCs w:val="18"/>
              </w:rPr>
              <w:t>1</w:t>
            </w:r>
          </w:p>
        </w:tc>
        <w:tc>
          <w:tcPr>
            <w:tcW w:w="3525" w:type="pct"/>
            <w:tcBorders>
              <w:top w:val="single" w:sz="4" w:space="0" w:color="auto"/>
              <w:left w:val="single" w:sz="4" w:space="0" w:color="auto"/>
              <w:bottom w:val="single" w:sz="4" w:space="0" w:color="auto"/>
              <w:right w:val="single" w:sz="4" w:space="0" w:color="auto"/>
            </w:tcBorders>
            <w:vAlign w:val="center"/>
          </w:tcPr>
          <w:p w:rsidR="00063790" w:rsidRPr="00824DF1" w:rsidRDefault="00824DF1" w:rsidP="00824DF1">
            <w:pPr>
              <w:ind w:right="-5"/>
              <w:jc w:val="both"/>
              <w:rPr>
                <w:bCs/>
                <w:sz w:val="20"/>
                <w:szCs w:val="20"/>
              </w:rPr>
            </w:pPr>
            <w:r w:rsidRPr="00824DF1">
              <w:rPr>
                <w:bCs/>
                <w:sz w:val="20"/>
                <w:szCs w:val="20"/>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tc>
        <w:tc>
          <w:tcPr>
            <w:tcW w:w="649" w:type="pct"/>
            <w:tcBorders>
              <w:top w:val="single" w:sz="4" w:space="0" w:color="auto"/>
              <w:left w:val="single" w:sz="4" w:space="0" w:color="auto"/>
              <w:bottom w:val="single" w:sz="4" w:space="0" w:color="auto"/>
              <w:right w:val="single" w:sz="4" w:space="0" w:color="auto"/>
            </w:tcBorders>
            <w:vAlign w:val="center"/>
          </w:tcPr>
          <w:p w:rsidR="00437BAD" w:rsidRDefault="00824DF1" w:rsidP="00417F08">
            <w:pPr>
              <w:tabs>
                <w:tab w:val="left" w:pos="2160"/>
              </w:tabs>
              <w:rPr>
                <w:sz w:val="18"/>
                <w:szCs w:val="18"/>
              </w:rPr>
            </w:pPr>
            <w:r>
              <w:rPr>
                <w:sz w:val="18"/>
                <w:szCs w:val="18"/>
              </w:rPr>
              <w:t>№ 61/379</w:t>
            </w:r>
          </w:p>
          <w:p w:rsidR="00824DF1" w:rsidRPr="00D7622D" w:rsidRDefault="00824DF1" w:rsidP="00417F08">
            <w:pPr>
              <w:tabs>
                <w:tab w:val="left" w:pos="2160"/>
              </w:tabs>
              <w:rPr>
                <w:sz w:val="18"/>
                <w:szCs w:val="18"/>
              </w:rPr>
            </w:pPr>
            <w:r>
              <w:rPr>
                <w:sz w:val="18"/>
                <w:szCs w:val="18"/>
              </w:rPr>
              <w:t>от 31.08.2015</w:t>
            </w:r>
          </w:p>
        </w:tc>
        <w:tc>
          <w:tcPr>
            <w:tcW w:w="484" w:type="pct"/>
            <w:tcBorders>
              <w:top w:val="single" w:sz="4" w:space="0" w:color="auto"/>
              <w:left w:val="single" w:sz="4" w:space="0" w:color="auto"/>
              <w:bottom w:val="single" w:sz="4" w:space="0" w:color="auto"/>
              <w:right w:val="single" w:sz="4" w:space="0" w:color="auto"/>
            </w:tcBorders>
            <w:vAlign w:val="center"/>
          </w:tcPr>
          <w:p w:rsidR="00063790" w:rsidRPr="00D7622D" w:rsidRDefault="00326832" w:rsidP="00417F08">
            <w:pPr>
              <w:tabs>
                <w:tab w:val="left" w:pos="2160"/>
              </w:tabs>
              <w:rPr>
                <w:sz w:val="18"/>
                <w:szCs w:val="18"/>
              </w:rPr>
            </w:pPr>
            <w:r>
              <w:rPr>
                <w:sz w:val="18"/>
                <w:szCs w:val="18"/>
              </w:rPr>
              <w:t>3</w:t>
            </w:r>
          </w:p>
        </w:tc>
      </w:tr>
      <w:tr w:rsidR="00824DF1" w:rsidRPr="00D7622D" w:rsidTr="00142AE1">
        <w:trPr>
          <w:trHeight w:val="135"/>
        </w:trPr>
        <w:tc>
          <w:tcPr>
            <w:tcW w:w="342" w:type="pct"/>
            <w:tcBorders>
              <w:top w:val="single" w:sz="4" w:space="0" w:color="auto"/>
              <w:left w:val="single" w:sz="4" w:space="0" w:color="auto"/>
              <w:bottom w:val="single" w:sz="4" w:space="0" w:color="auto"/>
              <w:right w:val="single" w:sz="4" w:space="0" w:color="auto"/>
            </w:tcBorders>
            <w:vAlign w:val="center"/>
          </w:tcPr>
          <w:p w:rsidR="00824DF1" w:rsidRPr="00D7622D" w:rsidRDefault="00824DF1" w:rsidP="00437BAD">
            <w:pPr>
              <w:numPr>
                <w:ilvl w:val="0"/>
                <w:numId w:val="33"/>
              </w:numPr>
              <w:tabs>
                <w:tab w:val="left" w:pos="2160"/>
              </w:tabs>
              <w:ind w:left="34" w:hanging="34"/>
              <w:rPr>
                <w:sz w:val="18"/>
                <w:szCs w:val="18"/>
              </w:rPr>
            </w:pPr>
          </w:p>
        </w:tc>
        <w:tc>
          <w:tcPr>
            <w:tcW w:w="3525" w:type="pct"/>
            <w:tcBorders>
              <w:top w:val="single" w:sz="4" w:space="0" w:color="auto"/>
              <w:left w:val="single" w:sz="4" w:space="0" w:color="auto"/>
              <w:bottom w:val="single" w:sz="4" w:space="0" w:color="auto"/>
              <w:right w:val="single" w:sz="4" w:space="0" w:color="auto"/>
            </w:tcBorders>
            <w:vAlign w:val="center"/>
          </w:tcPr>
          <w:p w:rsidR="00824DF1" w:rsidRPr="00824DF1" w:rsidRDefault="00824DF1" w:rsidP="00824DF1">
            <w:pPr>
              <w:ind w:right="-5"/>
              <w:jc w:val="both"/>
              <w:rPr>
                <w:bCs/>
                <w:sz w:val="20"/>
                <w:szCs w:val="20"/>
              </w:rPr>
            </w:pPr>
            <w:r w:rsidRPr="00824DF1">
              <w:rPr>
                <w:bCs/>
                <w:sz w:val="20"/>
                <w:szCs w:val="20"/>
              </w:rPr>
              <w:t>О внесении изменений в решение Тужинской районной Думы от 24.12.2007 №22/200 «Об утверждении Положения о муниципальной службе в Тужинском районе»</w:t>
            </w:r>
          </w:p>
        </w:tc>
        <w:tc>
          <w:tcPr>
            <w:tcW w:w="649" w:type="pct"/>
            <w:tcBorders>
              <w:top w:val="single" w:sz="4" w:space="0" w:color="auto"/>
              <w:left w:val="single" w:sz="4" w:space="0" w:color="auto"/>
              <w:bottom w:val="single" w:sz="4" w:space="0" w:color="auto"/>
              <w:right w:val="single" w:sz="4" w:space="0" w:color="auto"/>
            </w:tcBorders>
            <w:vAlign w:val="center"/>
          </w:tcPr>
          <w:p w:rsidR="00824DF1" w:rsidRDefault="00824DF1" w:rsidP="00824DF1">
            <w:pPr>
              <w:tabs>
                <w:tab w:val="left" w:pos="2160"/>
              </w:tabs>
              <w:rPr>
                <w:sz w:val="18"/>
                <w:szCs w:val="18"/>
              </w:rPr>
            </w:pPr>
            <w:r>
              <w:rPr>
                <w:sz w:val="18"/>
                <w:szCs w:val="18"/>
              </w:rPr>
              <w:t>№ 61/380</w:t>
            </w:r>
          </w:p>
          <w:p w:rsidR="00824DF1" w:rsidRPr="00D7622D" w:rsidRDefault="00824DF1" w:rsidP="00824DF1">
            <w:pPr>
              <w:tabs>
                <w:tab w:val="left" w:pos="2160"/>
              </w:tabs>
              <w:rPr>
                <w:sz w:val="18"/>
                <w:szCs w:val="18"/>
              </w:rPr>
            </w:pPr>
            <w:r>
              <w:rPr>
                <w:sz w:val="18"/>
                <w:szCs w:val="18"/>
              </w:rPr>
              <w:t>от 31.08.2015</w:t>
            </w:r>
          </w:p>
        </w:tc>
        <w:tc>
          <w:tcPr>
            <w:tcW w:w="484" w:type="pct"/>
            <w:tcBorders>
              <w:top w:val="single" w:sz="4" w:space="0" w:color="auto"/>
              <w:left w:val="single" w:sz="4" w:space="0" w:color="auto"/>
              <w:bottom w:val="single" w:sz="4" w:space="0" w:color="auto"/>
              <w:right w:val="single" w:sz="4" w:space="0" w:color="auto"/>
            </w:tcBorders>
            <w:vAlign w:val="center"/>
          </w:tcPr>
          <w:p w:rsidR="00824DF1" w:rsidRPr="00D7622D" w:rsidRDefault="00326832" w:rsidP="00417F08">
            <w:pPr>
              <w:tabs>
                <w:tab w:val="left" w:pos="2160"/>
              </w:tabs>
              <w:rPr>
                <w:sz w:val="18"/>
                <w:szCs w:val="18"/>
              </w:rPr>
            </w:pPr>
            <w:r>
              <w:rPr>
                <w:sz w:val="18"/>
                <w:szCs w:val="18"/>
              </w:rPr>
              <w:t>5</w:t>
            </w:r>
          </w:p>
        </w:tc>
      </w:tr>
      <w:tr w:rsidR="00824DF1" w:rsidRPr="00D7622D" w:rsidTr="00142AE1">
        <w:trPr>
          <w:trHeight w:val="180"/>
        </w:trPr>
        <w:tc>
          <w:tcPr>
            <w:tcW w:w="342" w:type="pct"/>
            <w:tcBorders>
              <w:top w:val="single" w:sz="4" w:space="0" w:color="auto"/>
              <w:left w:val="single" w:sz="4" w:space="0" w:color="auto"/>
              <w:bottom w:val="single" w:sz="4" w:space="0" w:color="auto"/>
              <w:right w:val="single" w:sz="4" w:space="0" w:color="auto"/>
            </w:tcBorders>
            <w:vAlign w:val="center"/>
          </w:tcPr>
          <w:p w:rsidR="00824DF1" w:rsidRPr="00D7622D" w:rsidRDefault="00824DF1" w:rsidP="00437BAD">
            <w:pPr>
              <w:numPr>
                <w:ilvl w:val="0"/>
                <w:numId w:val="33"/>
              </w:numPr>
              <w:tabs>
                <w:tab w:val="left" w:pos="2160"/>
              </w:tabs>
              <w:ind w:left="34" w:hanging="34"/>
              <w:rPr>
                <w:sz w:val="18"/>
                <w:szCs w:val="18"/>
              </w:rPr>
            </w:pPr>
          </w:p>
        </w:tc>
        <w:tc>
          <w:tcPr>
            <w:tcW w:w="3525" w:type="pct"/>
            <w:tcBorders>
              <w:top w:val="single" w:sz="4" w:space="0" w:color="auto"/>
              <w:left w:val="single" w:sz="4" w:space="0" w:color="auto"/>
              <w:bottom w:val="single" w:sz="4" w:space="0" w:color="auto"/>
              <w:right w:val="single" w:sz="4" w:space="0" w:color="auto"/>
            </w:tcBorders>
            <w:vAlign w:val="center"/>
          </w:tcPr>
          <w:p w:rsidR="00824DF1" w:rsidRPr="00824DF1" w:rsidRDefault="00824DF1" w:rsidP="00824DF1">
            <w:pPr>
              <w:ind w:right="-5"/>
              <w:rPr>
                <w:bCs/>
                <w:sz w:val="20"/>
                <w:szCs w:val="20"/>
              </w:rPr>
            </w:pPr>
            <w:r w:rsidRPr="00824DF1">
              <w:rPr>
                <w:bCs/>
                <w:sz w:val="20"/>
                <w:szCs w:val="20"/>
              </w:rPr>
              <w:t>О внесении изменений в решение Тужинской районной Думы от 01.06.2012 N 17/125</w:t>
            </w:r>
          </w:p>
        </w:tc>
        <w:tc>
          <w:tcPr>
            <w:tcW w:w="649" w:type="pct"/>
            <w:tcBorders>
              <w:top w:val="single" w:sz="4" w:space="0" w:color="auto"/>
              <w:left w:val="single" w:sz="4" w:space="0" w:color="auto"/>
              <w:bottom w:val="single" w:sz="4" w:space="0" w:color="auto"/>
              <w:right w:val="single" w:sz="4" w:space="0" w:color="auto"/>
            </w:tcBorders>
            <w:vAlign w:val="center"/>
          </w:tcPr>
          <w:p w:rsidR="00824DF1" w:rsidRDefault="00824DF1" w:rsidP="00824DF1">
            <w:pPr>
              <w:tabs>
                <w:tab w:val="left" w:pos="2160"/>
              </w:tabs>
              <w:rPr>
                <w:sz w:val="18"/>
                <w:szCs w:val="18"/>
              </w:rPr>
            </w:pPr>
            <w:r>
              <w:rPr>
                <w:sz w:val="18"/>
                <w:szCs w:val="18"/>
              </w:rPr>
              <w:t>№ 61/381</w:t>
            </w:r>
          </w:p>
          <w:p w:rsidR="00824DF1" w:rsidRPr="00D7622D" w:rsidRDefault="00824DF1" w:rsidP="00824DF1">
            <w:pPr>
              <w:tabs>
                <w:tab w:val="left" w:pos="2160"/>
              </w:tabs>
              <w:rPr>
                <w:sz w:val="18"/>
                <w:szCs w:val="18"/>
              </w:rPr>
            </w:pPr>
            <w:r>
              <w:rPr>
                <w:sz w:val="18"/>
                <w:szCs w:val="18"/>
              </w:rPr>
              <w:t>от 31.08.2015</w:t>
            </w:r>
          </w:p>
        </w:tc>
        <w:tc>
          <w:tcPr>
            <w:tcW w:w="484" w:type="pct"/>
            <w:tcBorders>
              <w:top w:val="single" w:sz="4" w:space="0" w:color="auto"/>
              <w:left w:val="single" w:sz="4" w:space="0" w:color="auto"/>
              <w:bottom w:val="single" w:sz="4" w:space="0" w:color="auto"/>
              <w:right w:val="single" w:sz="4" w:space="0" w:color="auto"/>
            </w:tcBorders>
            <w:vAlign w:val="center"/>
          </w:tcPr>
          <w:p w:rsidR="00824DF1" w:rsidRPr="00D7622D" w:rsidRDefault="00326832" w:rsidP="00417F08">
            <w:pPr>
              <w:tabs>
                <w:tab w:val="left" w:pos="2160"/>
              </w:tabs>
              <w:rPr>
                <w:sz w:val="18"/>
                <w:szCs w:val="18"/>
              </w:rPr>
            </w:pPr>
            <w:r>
              <w:rPr>
                <w:sz w:val="18"/>
                <w:szCs w:val="18"/>
              </w:rPr>
              <w:t>6</w:t>
            </w:r>
          </w:p>
        </w:tc>
      </w:tr>
      <w:tr w:rsidR="00824DF1" w:rsidRPr="00D7622D" w:rsidTr="00142AE1">
        <w:trPr>
          <w:trHeight w:val="145"/>
        </w:trPr>
        <w:tc>
          <w:tcPr>
            <w:tcW w:w="342" w:type="pct"/>
            <w:tcBorders>
              <w:top w:val="single" w:sz="4" w:space="0" w:color="auto"/>
              <w:left w:val="single" w:sz="4" w:space="0" w:color="auto"/>
              <w:bottom w:val="single" w:sz="4" w:space="0" w:color="auto"/>
              <w:right w:val="single" w:sz="4" w:space="0" w:color="auto"/>
            </w:tcBorders>
            <w:vAlign w:val="center"/>
          </w:tcPr>
          <w:p w:rsidR="00824DF1" w:rsidRPr="00D7622D" w:rsidRDefault="00824DF1" w:rsidP="00437BAD">
            <w:pPr>
              <w:numPr>
                <w:ilvl w:val="0"/>
                <w:numId w:val="33"/>
              </w:numPr>
              <w:tabs>
                <w:tab w:val="left" w:pos="2160"/>
              </w:tabs>
              <w:ind w:left="34" w:hanging="34"/>
              <w:rPr>
                <w:sz w:val="18"/>
                <w:szCs w:val="18"/>
              </w:rPr>
            </w:pPr>
          </w:p>
        </w:tc>
        <w:tc>
          <w:tcPr>
            <w:tcW w:w="3525" w:type="pct"/>
            <w:tcBorders>
              <w:top w:val="single" w:sz="4" w:space="0" w:color="auto"/>
              <w:left w:val="single" w:sz="4" w:space="0" w:color="auto"/>
              <w:bottom w:val="single" w:sz="4" w:space="0" w:color="auto"/>
              <w:right w:val="single" w:sz="4" w:space="0" w:color="auto"/>
            </w:tcBorders>
            <w:vAlign w:val="center"/>
          </w:tcPr>
          <w:p w:rsidR="00824DF1" w:rsidRPr="00824DF1" w:rsidRDefault="00824DF1" w:rsidP="00824DF1">
            <w:pPr>
              <w:ind w:right="-5"/>
              <w:jc w:val="both"/>
              <w:rPr>
                <w:bCs/>
                <w:sz w:val="20"/>
                <w:szCs w:val="20"/>
              </w:rPr>
            </w:pPr>
            <w:r w:rsidRPr="00824DF1">
              <w:rPr>
                <w:bCs/>
                <w:sz w:val="20"/>
                <w:szCs w:val="20"/>
              </w:rPr>
              <w:t>О внесении изменений в решение Тужинской районной Думы от 10.11.2008 № 34/282 «Об утверждении положения о порядке обращения за доплатой к пенсии, назначения и выплаты доплаты к пенсии лицам,</w:t>
            </w:r>
            <w:r>
              <w:rPr>
                <w:bCs/>
                <w:sz w:val="20"/>
                <w:szCs w:val="20"/>
              </w:rPr>
              <w:t xml:space="preserve"> </w:t>
            </w:r>
            <w:r w:rsidRPr="00824DF1">
              <w:rPr>
                <w:bCs/>
                <w:sz w:val="20"/>
                <w:szCs w:val="20"/>
              </w:rPr>
              <w:t>замещавшим муниципальные должности Тужинского района»</w:t>
            </w:r>
          </w:p>
        </w:tc>
        <w:tc>
          <w:tcPr>
            <w:tcW w:w="649" w:type="pct"/>
            <w:tcBorders>
              <w:top w:val="single" w:sz="4" w:space="0" w:color="auto"/>
              <w:left w:val="single" w:sz="4" w:space="0" w:color="auto"/>
              <w:bottom w:val="single" w:sz="4" w:space="0" w:color="auto"/>
              <w:right w:val="single" w:sz="4" w:space="0" w:color="auto"/>
            </w:tcBorders>
            <w:vAlign w:val="center"/>
          </w:tcPr>
          <w:p w:rsidR="00824DF1" w:rsidRDefault="00824DF1" w:rsidP="00824DF1">
            <w:pPr>
              <w:tabs>
                <w:tab w:val="left" w:pos="2160"/>
              </w:tabs>
              <w:rPr>
                <w:sz w:val="18"/>
                <w:szCs w:val="18"/>
              </w:rPr>
            </w:pPr>
            <w:r>
              <w:rPr>
                <w:sz w:val="18"/>
                <w:szCs w:val="18"/>
              </w:rPr>
              <w:t>№ 61/382</w:t>
            </w:r>
          </w:p>
          <w:p w:rsidR="00824DF1" w:rsidRPr="00D7622D" w:rsidRDefault="00824DF1" w:rsidP="00824DF1">
            <w:pPr>
              <w:tabs>
                <w:tab w:val="left" w:pos="2160"/>
              </w:tabs>
              <w:rPr>
                <w:sz w:val="18"/>
                <w:szCs w:val="18"/>
              </w:rPr>
            </w:pPr>
            <w:r>
              <w:rPr>
                <w:sz w:val="18"/>
                <w:szCs w:val="18"/>
              </w:rPr>
              <w:t>от 31.08.2015</w:t>
            </w:r>
          </w:p>
        </w:tc>
        <w:tc>
          <w:tcPr>
            <w:tcW w:w="484" w:type="pct"/>
            <w:tcBorders>
              <w:top w:val="single" w:sz="4" w:space="0" w:color="auto"/>
              <w:left w:val="single" w:sz="4" w:space="0" w:color="auto"/>
              <w:bottom w:val="single" w:sz="4" w:space="0" w:color="auto"/>
              <w:right w:val="single" w:sz="4" w:space="0" w:color="auto"/>
            </w:tcBorders>
            <w:vAlign w:val="center"/>
          </w:tcPr>
          <w:p w:rsidR="00824DF1" w:rsidRPr="00D7622D" w:rsidRDefault="00326832" w:rsidP="00417F08">
            <w:pPr>
              <w:tabs>
                <w:tab w:val="left" w:pos="2160"/>
              </w:tabs>
              <w:rPr>
                <w:sz w:val="18"/>
                <w:szCs w:val="18"/>
              </w:rPr>
            </w:pPr>
            <w:r>
              <w:rPr>
                <w:sz w:val="18"/>
                <w:szCs w:val="18"/>
              </w:rPr>
              <w:t>7</w:t>
            </w:r>
          </w:p>
        </w:tc>
      </w:tr>
      <w:tr w:rsidR="00824DF1" w:rsidRPr="00D7622D" w:rsidTr="00142AE1">
        <w:trPr>
          <w:trHeight w:val="135"/>
        </w:trPr>
        <w:tc>
          <w:tcPr>
            <w:tcW w:w="342" w:type="pct"/>
            <w:tcBorders>
              <w:top w:val="single" w:sz="4" w:space="0" w:color="auto"/>
              <w:left w:val="single" w:sz="4" w:space="0" w:color="auto"/>
              <w:bottom w:val="single" w:sz="4" w:space="0" w:color="auto"/>
              <w:right w:val="single" w:sz="4" w:space="0" w:color="auto"/>
            </w:tcBorders>
            <w:vAlign w:val="center"/>
          </w:tcPr>
          <w:p w:rsidR="00824DF1" w:rsidRPr="00D7622D" w:rsidRDefault="00824DF1" w:rsidP="00437BAD">
            <w:pPr>
              <w:numPr>
                <w:ilvl w:val="0"/>
                <w:numId w:val="33"/>
              </w:numPr>
              <w:tabs>
                <w:tab w:val="left" w:pos="2160"/>
              </w:tabs>
              <w:ind w:left="34" w:hanging="34"/>
              <w:rPr>
                <w:sz w:val="18"/>
                <w:szCs w:val="18"/>
              </w:rPr>
            </w:pPr>
          </w:p>
        </w:tc>
        <w:tc>
          <w:tcPr>
            <w:tcW w:w="3525" w:type="pct"/>
            <w:tcBorders>
              <w:top w:val="single" w:sz="4" w:space="0" w:color="auto"/>
              <w:left w:val="single" w:sz="4" w:space="0" w:color="auto"/>
              <w:bottom w:val="single" w:sz="4" w:space="0" w:color="auto"/>
              <w:right w:val="single" w:sz="4" w:space="0" w:color="auto"/>
            </w:tcBorders>
            <w:vAlign w:val="center"/>
          </w:tcPr>
          <w:p w:rsidR="00824DF1" w:rsidRPr="00824DF1" w:rsidRDefault="00824DF1" w:rsidP="00584AB9">
            <w:pPr>
              <w:ind w:right="-5"/>
              <w:rPr>
                <w:bCs/>
                <w:sz w:val="20"/>
                <w:szCs w:val="20"/>
              </w:rPr>
            </w:pPr>
            <w:r w:rsidRPr="00824DF1">
              <w:rPr>
                <w:bCs/>
                <w:sz w:val="20"/>
                <w:szCs w:val="20"/>
              </w:rPr>
              <w:t>Об утверждении Порядка организации и проведения публичных слушаний в Тужинском муниципальном районе</w:t>
            </w:r>
          </w:p>
        </w:tc>
        <w:tc>
          <w:tcPr>
            <w:tcW w:w="649" w:type="pct"/>
            <w:tcBorders>
              <w:top w:val="single" w:sz="4" w:space="0" w:color="auto"/>
              <w:left w:val="single" w:sz="4" w:space="0" w:color="auto"/>
              <w:bottom w:val="single" w:sz="4" w:space="0" w:color="auto"/>
              <w:right w:val="single" w:sz="4" w:space="0" w:color="auto"/>
            </w:tcBorders>
            <w:vAlign w:val="center"/>
          </w:tcPr>
          <w:p w:rsidR="00824DF1" w:rsidRDefault="00824DF1" w:rsidP="00824DF1">
            <w:pPr>
              <w:tabs>
                <w:tab w:val="left" w:pos="2160"/>
              </w:tabs>
              <w:rPr>
                <w:sz w:val="18"/>
                <w:szCs w:val="18"/>
              </w:rPr>
            </w:pPr>
            <w:r>
              <w:rPr>
                <w:sz w:val="18"/>
                <w:szCs w:val="18"/>
              </w:rPr>
              <w:t>№ 61/383</w:t>
            </w:r>
          </w:p>
          <w:p w:rsidR="00824DF1" w:rsidRPr="00D7622D" w:rsidRDefault="00824DF1" w:rsidP="00824DF1">
            <w:pPr>
              <w:tabs>
                <w:tab w:val="left" w:pos="2160"/>
              </w:tabs>
              <w:rPr>
                <w:sz w:val="18"/>
                <w:szCs w:val="18"/>
              </w:rPr>
            </w:pPr>
            <w:r>
              <w:rPr>
                <w:sz w:val="18"/>
                <w:szCs w:val="18"/>
              </w:rPr>
              <w:t>от 31.08.2015</w:t>
            </w:r>
          </w:p>
        </w:tc>
        <w:tc>
          <w:tcPr>
            <w:tcW w:w="484" w:type="pct"/>
            <w:tcBorders>
              <w:top w:val="single" w:sz="4" w:space="0" w:color="auto"/>
              <w:left w:val="single" w:sz="4" w:space="0" w:color="auto"/>
              <w:bottom w:val="single" w:sz="4" w:space="0" w:color="auto"/>
              <w:right w:val="single" w:sz="4" w:space="0" w:color="auto"/>
            </w:tcBorders>
            <w:vAlign w:val="center"/>
          </w:tcPr>
          <w:p w:rsidR="00824DF1" w:rsidRPr="00D7622D" w:rsidRDefault="00326832" w:rsidP="00417F08">
            <w:pPr>
              <w:tabs>
                <w:tab w:val="left" w:pos="2160"/>
              </w:tabs>
              <w:rPr>
                <w:sz w:val="18"/>
                <w:szCs w:val="18"/>
              </w:rPr>
            </w:pPr>
            <w:r>
              <w:rPr>
                <w:sz w:val="18"/>
                <w:szCs w:val="18"/>
              </w:rPr>
              <w:t>7</w:t>
            </w:r>
          </w:p>
        </w:tc>
      </w:tr>
      <w:tr w:rsidR="00824DF1" w:rsidRPr="00D7622D" w:rsidTr="00142AE1">
        <w:trPr>
          <w:trHeight w:val="126"/>
        </w:trPr>
        <w:tc>
          <w:tcPr>
            <w:tcW w:w="342" w:type="pct"/>
            <w:tcBorders>
              <w:top w:val="single" w:sz="4" w:space="0" w:color="auto"/>
              <w:left w:val="single" w:sz="4" w:space="0" w:color="auto"/>
              <w:bottom w:val="single" w:sz="4" w:space="0" w:color="auto"/>
              <w:right w:val="single" w:sz="4" w:space="0" w:color="auto"/>
            </w:tcBorders>
            <w:vAlign w:val="center"/>
          </w:tcPr>
          <w:p w:rsidR="00824DF1" w:rsidRPr="00D7622D" w:rsidRDefault="00824DF1" w:rsidP="00437BAD">
            <w:pPr>
              <w:numPr>
                <w:ilvl w:val="0"/>
                <w:numId w:val="33"/>
              </w:numPr>
              <w:tabs>
                <w:tab w:val="left" w:pos="2160"/>
              </w:tabs>
              <w:ind w:left="34" w:hanging="34"/>
              <w:rPr>
                <w:sz w:val="18"/>
                <w:szCs w:val="18"/>
              </w:rPr>
            </w:pPr>
          </w:p>
        </w:tc>
        <w:tc>
          <w:tcPr>
            <w:tcW w:w="3525" w:type="pct"/>
            <w:tcBorders>
              <w:top w:val="single" w:sz="4" w:space="0" w:color="auto"/>
              <w:left w:val="single" w:sz="4" w:space="0" w:color="auto"/>
              <w:bottom w:val="single" w:sz="4" w:space="0" w:color="auto"/>
              <w:right w:val="single" w:sz="4" w:space="0" w:color="auto"/>
            </w:tcBorders>
            <w:vAlign w:val="center"/>
          </w:tcPr>
          <w:p w:rsidR="00824DF1" w:rsidRPr="00824DF1" w:rsidRDefault="00824DF1" w:rsidP="00824DF1">
            <w:pPr>
              <w:ind w:right="-5"/>
              <w:rPr>
                <w:bCs/>
                <w:sz w:val="20"/>
                <w:szCs w:val="20"/>
              </w:rPr>
            </w:pPr>
            <w:r w:rsidRPr="00824DF1">
              <w:rPr>
                <w:bCs/>
                <w:sz w:val="20"/>
                <w:szCs w:val="20"/>
              </w:rPr>
              <w:t>О внесении изменений в решение</w:t>
            </w:r>
            <w:r>
              <w:rPr>
                <w:bCs/>
                <w:sz w:val="20"/>
                <w:szCs w:val="20"/>
              </w:rPr>
              <w:t xml:space="preserve"> </w:t>
            </w:r>
            <w:r w:rsidRPr="00824DF1">
              <w:rPr>
                <w:bCs/>
                <w:sz w:val="20"/>
                <w:szCs w:val="20"/>
              </w:rPr>
              <w:t>Тужинской районной Думы от 12.12.2014 № 49/333</w:t>
            </w:r>
          </w:p>
        </w:tc>
        <w:tc>
          <w:tcPr>
            <w:tcW w:w="649" w:type="pct"/>
            <w:tcBorders>
              <w:top w:val="single" w:sz="4" w:space="0" w:color="auto"/>
              <w:left w:val="single" w:sz="4" w:space="0" w:color="auto"/>
              <w:bottom w:val="single" w:sz="4" w:space="0" w:color="auto"/>
              <w:right w:val="single" w:sz="4" w:space="0" w:color="auto"/>
            </w:tcBorders>
            <w:vAlign w:val="center"/>
          </w:tcPr>
          <w:p w:rsidR="00824DF1" w:rsidRDefault="00824DF1" w:rsidP="00824DF1">
            <w:pPr>
              <w:tabs>
                <w:tab w:val="left" w:pos="2160"/>
              </w:tabs>
              <w:rPr>
                <w:sz w:val="18"/>
                <w:szCs w:val="18"/>
              </w:rPr>
            </w:pPr>
            <w:r>
              <w:rPr>
                <w:sz w:val="18"/>
                <w:szCs w:val="18"/>
              </w:rPr>
              <w:t>№ 61/384</w:t>
            </w:r>
          </w:p>
          <w:p w:rsidR="00824DF1" w:rsidRPr="00D7622D" w:rsidRDefault="00824DF1" w:rsidP="00824DF1">
            <w:pPr>
              <w:tabs>
                <w:tab w:val="left" w:pos="2160"/>
              </w:tabs>
              <w:rPr>
                <w:sz w:val="18"/>
                <w:szCs w:val="18"/>
              </w:rPr>
            </w:pPr>
            <w:r>
              <w:rPr>
                <w:sz w:val="18"/>
                <w:szCs w:val="18"/>
              </w:rPr>
              <w:t>от 31.08.2015</w:t>
            </w:r>
          </w:p>
        </w:tc>
        <w:tc>
          <w:tcPr>
            <w:tcW w:w="484" w:type="pct"/>
            <w:tcBorders>
              <w:top w:val="single" w:sz="4" w:space="0" w:color="auto"/>
              <w:left w:val="single" w:sz="4" w:space="0" w:color="auto"/>
              <w:bottom w:val="single" w:sz="4" w:space="0" w:color="auto"/>
              <w:right w:val="single" w:sz="4" w:space="0" w:color="auto"/>
            </w:tcBorders>
            <w:vAlign w:val="center"/>
          </w:tcPr>
          <w:p w:rsidR="00824DF1" w:rsidRPr="00D7622D" w:rsidRDefault="00326832" w:rsidP="00417F08">
            <w:pPr>
              <w:tabs>
                <w:tab w:val="left" w:pos="2160"/>
              </w:tabs>
              <w:rPr>
                <w:sz w:val="18"/>
                <w:szCs w:val="18"/>
              </w:rPr>
            </w:pPr>
            <w:r>
              <w:rPr>
                <w:sz w:val="18"/>
                <w:szCs w:val="18"/>
              </w:rPr>
              <w:t>10</w:t>
            </w:r>
          </w:p>
        </w:tc>
      </w:tr>
      <w:tr w:rsidR="00824DF1" w:rsidRPr="00D7622D" w:rsidTr="00142AE1">
        <w:trPr>
          <w:trHeight w:val="165"/>
        </w:trPr>
        <w:tc>
          <w:tcPr>
            <w:tcW w:w="342" w:type="pct"/>
            <w:tcBorders>
              <w:top w:val="single" w:sz="4" w:space="0" w:color="auto"/>
              <w:left w:val="single" w:sz="4" w:space="0" w:color="auto"/>
              <w:bottom w:val="single" w:sz="4" w:space="0" w:color="auto"/>
              <w:right w:val="single" w:sz="4" w:space="0" w:color="auto"/>
            </w:tcBorders>
            <w:vAlign w:val="center"/>
          </w:tcPr>
          <w:p w:rsidR="00824DF1" w:rsidRPr="00D7622D" w:rsidRDefault="00824DF1" w:rsidP="00824DF1">
            <w:pPr>
              <w:numPr>
                <w:ilvl w:val="0"/>
                <w:numId w:val="33"/>
              </w:numPr>
              <w:tabs>
                <w:tab w:val="left" w:pos="2160"/>
              </w:tabs>
              <w:ind w:left="34" w:hanging="34"/>
              <w:rPr>
                <w:sz w:val="18"/>
                <w:szCs w:val="18"/>
              </w:rPr>
            </w:pPr>
          </w:p>
        </w:tc>
        <w:tc>
          <w:tcPr>
            <w:tcW w:w="3525" w:type="pct"/>
            <w:tcBorders>
              <w:top w:val="single" w:sz="4" w:space="0" w:color="auto"/>
              <w:left w:val="single" w:sz="4" w:space="0" w:color="auto"/>
              <w:bottom w:val="single" w:sz="4" w:space="0" w:color="auto"/>
              <w:right w:val="single" w:sz="4" w:space="0" w:color="auto"/>
            </w:tcBorders>
            <w:vAlign w:val="center"/>
          </w:tcPr>
          <w:p w:rsidR="00824DF1" w:rsidRPr="00824DF1" w:rsidRDefault="00684E38" w:rsidP="00684E38">
            <w:pPr>
              <w:ind w:right="-5"/>
              <w:jc w:val="both"/>
              <w:rPr>
                <w:bCs/>
                <w:sz w:val="20"/>
                <w:szCs w:val="20"/>
              </w:rPr>
            </w:pPr>
            <w:r w:rsidRPr="00684E38">
              <w:rPr>
                <w:bCs/>
                <w:sz w:val="20"/>
                <w:szCs w:val="20"/>
              </w:rPr>
              <w:t>Об отклонении протеста прокурора Тужинского района на решение Тужинской районной Думы Кировской области от 27.04.2015 №56/363 «О внесении изменений в решение Тужинской районной Думы от 10.11.2008 № 34/277 «О едином налоге на вмененный доход для отдельных видов деятельности»»</w:t>
            </w:r>
          </w:p>
        </w:tc>
        <w:tc>
          <w:tcPr>
            <w:tcW w:w="649" w:type="pct"/>
            <w:tcBorders>
              <w:top w:val="single" w:sz="4" w:space="0" w:color="auto"/>
              <w:left w:val="single" w:sz="4" w:space="0" w:color="auto"/>
              <w:bottom w:val="single" w:sz="4" w:space="0" w:color="auto"/>
              <w:right w:val="single" w:sz="4" w:space="0" w:color="auto"/>
            </w:tcBorders>
            <w:vAlign w:val="center"/>
          </w:tcPr>
          <w:p w:rsidR="00824DF1" w:rsidRDefault="00824DF1" w:rsidP="00824DF1">
            <w:pPr>
              <w:tabs>
                <w:tab w:val="left" w:pos="2160"/>
              </w:tabs>
              <w:rPr>
                <w:sz w:val="18"/>
                <w:szCs w:val="18"/>
              </w:rPr>
            </w:pPr>
            <w:r>
              <w:rPr>
                <w:sz w:val="18"/>
                <w:szCs w:val="18"/>
              </w:rPr>
              <w:t>№ 61/385</w:t>
            </w:r>
          </w:p>
          <w:p w:rsidR="00824DF1" w:rsidRPr="00D7622D" w:rsidRDefault="00824DF1" w:rsidP="00824DF1">
            <w:pPr>
              <w:tabs>
                <w:tab w:val="left" w:pos="2160"/>
              </w:tabs>
              <w:rPr>
                <w:sz w:val="18"/>
                <w:szCs w:val="18"/>
              </w:rPr>
            </w:pPr>
            <w:r>
              <w:rPr>
                <w:sz w:val="18"/>
                <w:szCs w:val="18"/>
              </w:rPr>
              <w:t>от 31.08.2015</w:t>
            </w:r>
          </w:p>
        </w:tc>
        <w:tc>
          <w:tcPr>
            <w:tcW w:w="484" w:type="pct"/>
            <w:tcBorders>
              <w:top w:val="single" w:sz="4" w:space="0" w:color="auto"/>
              <w:left w:val="single" w:sz="4" w:space="0" w:color="auto"/>
              <w:bottom w:val="single" w:sz="4" w:space="0" w:color="auto"/>
              <w:right w:val="single" w:sz="4" w:space="0" w:color="auto"/>
            </w:tcBorders>
            <w:vAlign w:val="center"/>
          </w:tcPr>
          <w:p w:rsidR="00824DF1" w:rsidRPr="00D7622D" w:rsidRDefault="00326832" w:rsidP="00824DF1">
            <w:pPr>
              <w:tabs>
                <w:tab w:val="left" w:pos="2160"/>
              </w:tabs>
              <w:rPr>
                <w:sz w:val="18"/>
                <w:szCs w:val="18"/>
              </w:rPr>
            </w:pPr>
            <w:r>
              <w:rPr>
                <w:sz w:val="18"/>
                <w:szCs w:val="18"/>
              </w:rPr>
              <w:t>52</w:t>
            </w:r>
          </w:p>
        </w:tc>
      </w:tr>
      <w:tr w:rsidR="00824DF1" w:rsidRPr="00D7622D" w:rsidTr="00824DF1">
        <w:trPr>
          <w:trHeight w:val="165"/>
        </w:trPr>
        <w:tc>
          <w:tcPr>
            <w:tcW w:w="342" w:type="pct"/>
            <w:tcBorders>
              <w:top w:val="single" w:sz="4" w:space="0" w:color="auto"/>
              <w:left w:val="single" w:sz="4" w:space="0" w:color="auto"/>
              <w:bottom w:val="single" w:sz="4" w:space="0" w:color="auto"/>
              <w:right w:val="single" w:sz="4" w:space="0" w:color="auto"/>
            </w:tcBorders>
            <w:vAlign w:val="center"/>
          </w:tcPr>
          <w:p w:rsidR="00824DF1" w:rsidRPr="00D7622D" w:rsidRDefault="00824DF1" w:rsidP="00824DF1">
            <w:pPr>
              <w:numPr>
                <w:ilvl w:val="0"/>
                <w:numId w:val="33"/>
              </w:numPr>
              <w:tabs>
                <w:tab w:val="left" w:pos="2160"/>
              </w:tabs>
              <w:ind w:left="34" w:hanging="34"/>
              <w:rPr>
                <w:sz w:val="18"/>
                <w:szCs w:val="18"/>
              </w:rPr>
            </w:pPr>
          </w:p>
        </w:tc>
        <w:tc>
          <w:tcPr>
            <w:tcW w:w="3525" w:type="pct"/>
            <w:tcBorders>
              <w:top w:val="single" w:sz="4" w:space="0" w:color="auto"/>
              <w:left w:val="single" w:sz="4" w:space="0" w:color="auto"/>
              <w:bottom w:val="single" w:sz="4" w:space="0" w:color="auto"/>
              <w:right w:val="single" w:sz="4" w:space="0" w:color="auto"/>
            </w:tcBorders>
            <w:vAlign w:val="center"/>
          </w:tcPr>
          <w:p w:rsidR="00824DF1" w:rsidRPr="00824DF1" w:rsidRDefault="00684E38" w:rsidP="00684E38">
            <w:pPr>
              <w:ind w:right="-5"/>
              <w:jc w:val="both"/>
              <w:rPr>
                <w:bCs/>
                <w:sz w:val="20"/>
                <w:szCs w:val="20"/>
              </w:rPr>
            </w:pPr>
            <w:r w:rsidRPr="00684E38">
              <w:rPr>
                <w:bCs/>
                <w:sz w:val="20"/>
                <w:szCs w:val="20"/>
              </w:rPr>
              <w:t>О внесении изменений в решение Тужинской районной Думы от 10.11.2008 № 34/277</w:t>
            </w:r>
          </w:p>
        </w:tc>
        <w:tc>
          <w:tcPr>
            <w:tcW w:w="649" w:type="pct"/>
            <w:tcBorders>
              <w:top w:val="single" w:sz="4" w:space="0" w:color="auto"/>
              <w:left w:val="single" w:sz="4" w:space="0" w:color="auto"/>
              <w:bottom w:val="single" w:sz="4" w:space="0" w:color="auto"/>
              <w:right w:val="single" w:sz="4" w:space="0" w:color="auto"/>
            </w:tcBorders>
            <w:vAlign w:val="center"/>
          </w:tcPr>
          <w:p w:rsidR="00824DF1" w:rsidRDefault="00824DF1" w:rsidP="00824DF1">
            <w:pPr>
              <w:tabs>
                <w:tab w:val="left" w:pos="2160"/>
              </w:tabs>
              <w:rPr>
                <w:sz w:val="18"/>
                <w:szCs w:val="18"/>
              </w:rPr>
            </w:pPr>
            <w:r>
              <w:rPr>
                <w:sz w:val="18"/>
                <w:szCs w:val="18"/>
              </w:rPr>
              <w:t>№ 61/386</w:t>
            </w:r>
          </w:p>
          <w:p w:rsidR="00824DF1" w:rsidRPr="00D7622D" w:rsidRDefault="00824DF1" w:rsidP="00824DF1">
            <w:pPr>
              <w:tabs>
                <w:tab w:val="left" w:pos="2160"/>
              </w:tabs>
              <w:rPr>
                <w:sz w:val="18"/>
                <w:szCs w:val="18"/>
              </w:rPr>
            </w:pPr>
            <w:r>
              <w:rPr>
                <w:sz w:val="18"/>
                <w:szCs w:val="18"/>
              </w:rPr>
              <w:t>от 31.08.2015</w:t>
            </w:r>
          </w:p>
        </w:tc>
        <w:tc>
          <w:tcPr>
            <w:tcW w:w="484" w:type="pct"/>
            <w:tcBorders>
              <w:top w:val="single" w:sz="4" w:space="0" w:color="auto"/>
              <w:left w:val="single" w:sz="4" w:space="0" w:color="auto"/>
              <w:bottom w:val="single" w:sz="4" w:space="0" w:color="auto"/>
              <w:right w:val="single" w:sz="4" w:space="0" w:color="auto"/>
            </w:tcBorders>
            <w:vAlign w:val="center"/>
          </w:tcPr>
          <w:p w:rsidR="00824DF1" w:rsidRPr="00D7622D" w:rsidRDefault="00326832" w:rsidP="00824DF1">
            <w:pPr>
              <w:tabs>
                <w:tab w:val="left" w:pos="2160"/>
              </w:tabs>
              <w:rPr>
                <w:sz w:val="18"/>
                <w:szCs w:val="18"/>
              </w:rPr>
            </w:pPr>
            <w:r>
              <w:rPr>
                <w:sz w:val="18"/>
                <w:szCs w:val="18"/>
              </w:rPr>
              <w:t>53</w:t>
            </w:r>
          </w:p>
        </w:tc>
      </w:tr>
      <w:tr w:rsidR="00824DF1" w:rsidRPr="00D7622D" w:rsidTr="00824DF1">
        <w:trPr>
          <w:trHeight w:val="165"/>
        </w:trPr>
        <w:tc>
          <w:tcPr>
            <w:tcW w:w="342" w:type="pct"/>
            <w:tcBorders>
              <w:top w:val="single" w:sz="4" w:space="0" w:color="auto"/>
              <w:left w:val="single" w:sz="4" w:space="0" w:color="auto"/>
              <w:bottom w:val="single" w:sz="4" w:space="0" w:color="auto"/>
              <w:right w:val="single" w:sz="4" w:space="0" w:color="auto"/>
            </w:tcBorders>
            <w:vAlign w:val="center"/>
          </w:tcPr>
          <w:p w:rsidR="00824DF1" w:rsidRPr="00D7622D" w:rsidRDefault="00824DF1" w:rsidP="00824DF1">
            <w:pPr>
              <w:numPr>
                <w:ilvl w:val="0"/>
                <w:numId w:val="33"/>
              </w:numPr>
              <w:tabs>
                <w:tab w:val="left" w:pos="2160"/>
              </w:tabs>
              <w:ind w:left="34" w:hanging="34"/>
              <w:rPr>
                <w:sz w:val="18"/>
                <w:szCs w:val="18"/>
              </w:rPr>
            </w:pPr>
          </w:p>
        </w:tc>
        <w:tc>
          <w:tcPr>
            <w:tcW w:w="3525" w:type="pct"/>
            <w:tcBorders>
              <w:top w:val="single" w:sz="4" w:space="0" w:color="auto"/>
              <w:left w:val="single" w:sz="4" w:space="0" w:color="auto"/>
              <w:bottom w:val="single" w:sz="4" w:space="0" w:color="auto"/>
              <w:right w:val="single" w:sz="4" w:space="0" w:color="auto"/>
            </w:tcBorders>
            <w:vAlign w:val="center"/>
          </w:tcPr>
          <w:p w:rsidR="00824DF1" w:rsidRPr="00684E38" w:rsidRDefault="00684E38" w:rsidP="00684E38">
            <w:pPr>
              <w:jc w:val="both"/>
              <w:rPr>
                <w:bCs/>
                <w:sz w:val="20"/>
                <w:szCs w:val="20"/>
              </w:rPr>
            </w:pPr>
            <w:r w:rsidRPr="00684E38">
              <w:rPr>
                <w:sz w:val="20"/>
                <w:szCs w:val="20"/>
              </w:rPr>
              <w:t>О внесении изменений в решение Тужинской районной Думы от 12.12.2008 № 36/288</w:t>
            </w:r>
          </w:p>
        </w:tc>
        <w:tc>
          <w:tcPr>
            <w:tcW w:w="649" w:type="pct"/>
            <w:tcBorders>
              <w:top w:val="single" w:sz="4" w:space="0" w:color="auto"/>
              <w:left w:val="single" w:sz="4" w:space="0" w:color="auto"/>
              <w:bottom w:val="single" w:sz="4" w:space="0" w:color="auto"/>
              <w:right w:val="single" w:sz="4" w:space="0" w:color="auto"/>
            </w:tcBorders>
            <w:vAlign w:val="center"/>
          </w:tcPr>
          <w:p w:rsidR="00824DF1" w:rsidRDefault="00824DF1" w:rsidP="00824DF1">
            <w:pPr>
              <w:tabs>
                <w:tab w:val="left" w:pos="2160"/>
              </w:tabs>
              <w:rPr>
                <w:sz w:val="18"/>
                <w:szCs w:val="18"/>
              </w:rPr>
            </w:pPr>
            <w:r>
              <w:rPr>
                <w:sz w:val="18"/>
                <w:szCs w:val="18"/>
              </w:rPr>
              <w:t>№ 61/387</w:t>
            </w:r>
          </w:p>
          <w:p w:rsidR="00824DF1" w:rsidRPr="00D7622D" w:rsidRDefault="00824DF1" w:rsidP="00824DF1">
            <w:pPr>
              <w:tabs>
                <w:tab w:val="left" w:pos="2160"/>
              </w:tabs>
              <w:rPr>
                <w:sz w:val="18"/>
                <w:szCs w:val="18"/>
              </w:rPr>
            </w:pPr>
            <w:r>
              <w:rPr>
                <w:sz w:val="18"/>
                <w:szCs w:val="18"/>
              </w:rPr>
              <w:t>от 31.08.2015</w:t>
            </w:r>
          </w:p>
        </w:tc>
        <w:tc>
          <w:tcPr>
            <w:tcW w:w="484" w:type="pct"/>
            <w:tcBorders>
              <w:top w:val="single" w:sz="4" w:space="0" w:color="auto"/>
              <w:left w:val="single" w:sz="4" w:space="0" w:color="auto"/>
              <w:bottom w:val="single" w:sz="4" w:space="0" w:color="auto"/>
              <w:right w:val="single" w:sz="4" w:space="0" w:color="auto"/>
            </w:tcBorders>
            <w:vAlign w:val="center"/>
          </w:tcPr>
          <w:p w:rsidR="00824DF1" w:rsidRPr="00D7622D" w:rsidRDefault="00326832" w:rsidP="00824DF1">
            <w:pPr>
              <w:tabs>
                <w:tab w:val="left" w:pos="2160"/>
              </w:tabs>
              <w:rPr>
                <w:sz w:val="18"/>
                <w:szCs w:val="18"/>
              </w:rPr>
            </w:pPr>
            <w:r>
              <w:rPr>
                <w:sz w:val="18"/>
                <w:szCs w:val="18"/>
              </w:rPr>
              <w:t>53</w:t>
            </w:r>
          </w:p>
        </w:tc>
      </w:tr>
      <w:tr w:rsidR="00824DF1" w:rsidRPr="00D7622D" w:rsidTr="00824DF1">
        <w:trPr>
          <w:trHeight w:val="165"/>
        </w:trPr>
        <w:tc>
          <w:tcPr>
            <w:tcW w:w="342" w:type="pct"/>
            <w:tcBorders>
              <w:top w:val="single" w:sz="4" w:space="0" w:color="auto"/>
              <w:left w:val="single" w:sz="4" w:space="0" w:color="auto"/>
              <w:bottom w:val="single" w:sz="4" w:space="0" w:color="auto"/>
              <w:right w:val="single" w:sz="4" w:space="0" w:color="auto"/>
            </w:tcBorders>
            <w:vAlign w:val="center"/>
          </w:tcPr>
          <w:p w:rsidR="00824DF1" w:rsidRPr="00D7622D" w:rsidRDefault="00824DF1" w:rsidP="00824DF1">
            <w:pPr>
              <w:numPr>
                <w:ilvl w:val="0"/>
                <w:numId w:val="33"/>
              </w:numPr>
              <w:tabs>
                <w:tab w:val="left" w:pos="2160"/>
              </w:tabs>
              <w:ind w:left="34" w:hanging="34"/>
              <w:rPr>
                <w:sz w:val="18"/>
                <w:szCs w:val="18"/>
              </w:rPr>
            </w:pPr>
          </w:p>
        </w:tc>
        <w:tc>
          <w:tcPr>
            <w:tcW w:w="3525" w:type="pct"/>
            <w:tcBorders>
              <w:top w:val="single" w:sz="4" w:space="0" w:color="auto"/>
              <w:left w:val="single" w:sz="4" w:space="0" w:color="auto"/>
              <w:bottom w:val="single" w:sz="4" w:space="0" w:color="auto"/>
              <w:right w:val="single" w:sz="4" w:space="0" w:color="auto"/>
            </w:tcBorders>
            <w:vAlign w:val="center"/>
          </w:tcPr>
          <w:p w:rsidR="00824DF1" w:rsidRPr="00824DF1" w:rsidRDefault="00684E38" w:rsidP="00684E38">
            <w:pPr>
              <w:ind w:right="-5"/>
              <w:jc w:val="both"/>
              <w:rPr>
                <w:bCs/>
                <w:sz w:val="20"/>
                <w:szCs w:val="20"/>
              </w:rPr>
            </w:pPr>
            <w:r w:rsidRPr="00684E38">
              <w:rPr>
                <w:bCs/>
                <w:sz w:val="20"/>
                <w:szCs w:val="20"/>
              </w:rPr>
              <w:t>О внесении изменений в решение Тужинской районной Думы от 14.10.2011 №10/65</w:t>
            </w:r>
          </w:p>
        </w:tc>
        <w:tc>
          <w:tcPr>
            <w:tcW w:w="649" w:type="pct"/>
            <w:tcBorders>
              <w:top w:val="single" w:sz="4" w:space="0" w:color="auto"/>
              <w:left w:val="single" w:sz="4" w:space="0" w:color="auto"/>
              <w:bottom w:val="single" w:sz="4" w:space="0" w:color="auto"/>
              <w:right w:val="single" w:sz="4" w:space="0" w:color="auto"/>
            </w:tcBorders>
            <w:vAlign w:val="center"/>
          </w:tcPr>
          <w:p w:rsidR="00824DF1" w:rsidRDefault="00824DF1" w:rsidP="00824DF1">
            <w:pPr>
              <w:tabs>
                <w:tab w:val="left" w:pos="2160"/>
              </w:tabs>
              <w:rPr>
                <w:sz w:val="18"/>
                <w:szCs w:val="18"/>
              </w:rPr>
            </w:pPr>
            <w:r>
              <w:rPr>
                <w:sz w:val="18"/>
                <w:szCs w:val="18"/>
              </w:rPr>
              <w:t>№ 61/388</w:t>
            </w:r>
          </w:p>
          <w:p w:rsidR="00824DF1" w:rsidRPr="00D7622D" w:rsidRDefault="00824DF1" w:rsidP="00824DF1">
            <w:pPr>
              <w:tabs>
                <w:tab w:val="left" w:pos="2160"/>
              </w:tabs>
              <w:rPr>
                <w:sz w:val="18"/>
                <w:szCs w:val="18"/>
              </w:rPr>
            </w:pPr>
            <w:r>
              <w:rPr>
                <w:sz w:val="18"/>
                <w:szCs w:val="18"/>
              </w:rPr>
              <w:t>от 31.08.2015</w:t>
            </w:r>
          </w:p>
        </w:tc>
        <w:tc>
          <w:tcPr>
            <w:tcW w:w="484" w:type="pct"/>
            <w:tcBorders>
              <w:top w:val="single" w:sz="4" w:space="0" w:color="auto"/>
              <w:left w:val="single" w:sz="4" w:space="0" w:color="auto"/>
              <w:bottom w:val="single" w:sz="4" w:space="0" w:color="auto"/>
              <w:right w:val="single" w:sz="4" w:space="0" w:color="auto"/>
            </w:tcBorders>
            <w:vAlign w:val="center"/>
          </w:tcPr>
          <w:p w:rsidR="00824DF1" w:rsidRPr="00D7622D" w:rsidRDefault="00326832" w:rsidP="00824DF1">
            <w:pPr>
              <w:tabs>
                <w:tab w:val="left" w:pos="2160"/>
              </w:tabs>
              <w:rPr>
                <w:sz w:val="18"/>
                <w:szCs w:val="18"/>
              </w:rPr>
            </w:pPr>
            <w:r>
              <w:rPr>
                <w:sz w:val="18"/>
                <w:szCs w:val="18"/>
              </w:rPr>
              <w:t>54</w:t>
            </w:r>
          </w:p>
        </w:tc>
      </w:tr>
      <w:tr w:rsidR="00824DF1" w:rsidRPr="00D7622D" w:rsidTr="00824DF1">
        <w:trPr>
          <w:trHeight w:val="165"/>
        </w:trPr>
        <w:tc>
          <w:tcPr>
            <w:tcW w:w="342" w:type="pct"/>
            <w:tcBorders>
              <w:top w:val="single" w:sz="4" w:space="0" w:color="auto"/>
              <w:left w:val="single" w:sz="4" w:space="0" w:color="auto"/>
              <w:bottom w:val="single" w:sz="4" w:space="0" w:color="auto"/>
              <w:right w:val="single" w:sz="4" w:space="0" w:color="auto"/>
            </w:tcBorders>
            <w:vAlign w:val="center"/>
          </w:tcPr>
          <w:p w:rsidR="00824DF1" w:rsidRPr="00D7622D" w:rsidRDefault="00824DF1" w:rsidP="00824DF1">
            <w:pPr>
              <w:numPr>
                <w:ilvl w:val="0"/>
                <w:numId w:val="33"/>
              </w:numPr>
              <w:tabs>
                <w:tab w:val="left" w:pos="2160"/>
              </w:tabs>
              <w:ind w:left="34" w:hanging="34"/>
              <w:rPr>
                <w:sz w:val="18"/>
                <w:szCs w:val="18"/>
              </w:rPr>
            </w:pPr>
          </w:p>
        </w:tc>
        <w:tc>
          <w:tcPr>
            <w:tcW w:w="3525" w:type="pct"/>
            <w:tcBorders>
              <w:top w:val="single" w:sz="4" w:space="0" w:color="auto"/>
              <w:left w:val="single" w:sz="4" w:space="0" w:color="auto"/>
              <w:bottom w:val="single" w:sz="4" w:space="0" w:color="auto"/>
              <w:right w:val="single" w:sz="4" w:space="0" w:color="auto"/>
            </w:tcBorders>
            <w:vAlign w:val="center"/>
          </w:tcPr>
          <w:p w:rsidR="00824DF1" w:rsidRPr="00824DF1" w:rsidRDefault="00684E38" w:rsidP="00684E38">
            <w:pPr>
              <w:ind w:right="-5"/>
              <w:rPr>
                <w:bCs/>
                <w:sz w:val="20"/>
                <w:szCs w:val="20"/>
              </w:rPr>
            </w:pPr>
            <w:r w:rsidRPr="00684E38">
              <w:rPr>
                <w:bCs/>
                <w:sz w:val="20"/>
                <w:szCs w:val="20"/>
              </w:rPr>
              <w:t>О внесении предложения в избирательную комиссию Кировской области</w:t>
            </w:r>
            <w:r>
              <w:rPr>
                <w:bCs/>
                <w:sz w:val="20"/>
                <w:szCs w:val="20"/>
              </w:rPr>
              <w:t xml:space="preserve"> </w:t>
            </w:r>
            <w:r w:rsidRPr="00684E38">
              <w:rPr>
                <w:bCs/>
                <w:sz w:val="20"/>
                <w:szCs w:val="20"/>
              </w:rPr>
              <w:t>о назначении в состав территориальной избирательной комиссии</w:t>
            </w:r>
            <w:r>
              <w:rPr>
                <w:bCs/>
                <w:sz w:val="20"/>
                <w:szCs w:val="20"/>
              </w:rPr>
              <w:t xml:space="preserve"> </w:t>
            </w:r>
            <w:r w:rsidRPr="00684E38">
              <w:rPr>
                <w:bCs/>
                <w:sz w:val="20"/>
                <w:szCs w:val="20"/>
              </w:rPr>
              <w:t>Тужинского района Дудиной Людмилы Александровны</w:t>
            </w:r>
          </w:p>
        </w:tc>
        <w:tc>
          <w:tcPr>
            <w:tcW w:w="649" w:type="pct"/>
            <w:tcBorders>
              <w:top w:val="single" w:sz="4" w:space="0" w:color="auto"/>
              <w:left w:val="single" w:sz="4" w:space="0" w:color="auto"/>
              <w:bottom w:val="single" w:sz="4" w:space="0" w:color="auto"/>
              <w:right w:val="single" w:sz="4" w:space="0" w:color="auto"/>
            </w:tcBorders>
            <w:vAlign w:val="center"/>
          </w:tcPr>
          <w:p w:rsidR="00824DF1" w:rsidRDefault="00824DF1" w:rsidP="00824DF1">
            <w:pPr>
              <w:tabs>
                <w:tab w:val="left" w:pos="2160"/>
              </w:tabs>
              <w:rPr>
                <w:sz w:val="18"/>
                <w:szCs w:val="18"/>
              </w:rPr>
            </w:pPr>
            <w:r>
              <w:rPr>
                <w:sz w:val="18"/>
                <w:szCs w:val="18"/>
              </w:rPr>
              <w:t>№ 61/389</w:t>
            </w:r>
          </w:p>
          <w:p w:rsidR="00824DF1" w:rsidRPr="00D7622D" w:rsidRDefault="00824DF1" w:rsidP="00824DF1">
            <w:pPr>
              <w:tabs>
                <w:tab w:val="left" w:pos="2160"/>
              </w:tabs>
              <w:rPr>
                <w:sz w:val="18"/>
                <w:szCs w:val="18"/>
              </w:rPr>
            </w:pPr>
            <w:r>
              <w:rPr>
                <w:sz w:val="18"/>
                <w:szCs w:val="18"/>
              </w:rPr>
              <w:t>от 31.08.2015</w:t>
            </w:r>
          </w:p>
        </w:tc>
        <w:tc>
          <w:tcPr>
            <w:tcW w:w="484" w:type="pct"/>
            <w:tcBorders>
              <w:top w:val="single" w:sz="4" w:space="0" w:color="auto"/>
              <w:left w:val="single" w:sz="4" w:space="0" w:color="auto"/>
              <w:bottom w:val="single" w:sz="4" w:space="0" w:color="auto"/>
              <w:right w:val="single" w:sz="4" w:space="0" w:color="auto"/>
            </w:tcBorders>
            <w:vAlign w:val="center"/>
          </w:tcPr>
          <w:p w:rsidR="00824DF1" w:rsidRPr="00D7622D" w:rsidRDefault="00326832" w:rsidP="00824DF1">
            <w:pPr>
              <w:tabs>
                <w:tab w:val="left" w:pos="2160"/>
              </w:tabs>
              <w:rPr>
                <w:sz w:val="18"/>
                <w:szCs w:val="18"/>
              </w:rPr>
            </w:pPr>
            <w:r>
              <w:rPr>
                <w:sz w:val="18"/>
                <w:szCs w:val="18"/>
              </w:rPr>
              <w:t>56</w:t>
            </w:r>
          </w:p>
        </w:tc>
      </w:tr>
    </w:tbl>
    <w:p w:rsidR="008179C4" w:rsidRPr="00D7622D" w:rsidRDefault="008179C4" w:rsidP="00BD68DB">
      <w:pPr>
        <w:ind w:firstLine="708"/>
        <w:jc w:val="both"/>
        <w:rPr>
          <w:rFonts w:eastAsia="Calibri"/>
          <w:sz w:val="18"/>
          <w:szCs w:val="18"/>
        </w:rPr>
      </w:pPr>
    </w:p>
    <w:p w:rsidR="009A659A" w:rsidRPr="00D7622D" w:rsidRDefault="009A659A" w:rsidP="009A659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Раздел 2. </w:t>
      </w:r>
      <w:r w:rsidRPr="00D7622D">
        <w:rPr>
          <w:rFonts w:ascii="Times New Roman" w:hAnsi="Times New Roman" w:cs="Times New Roman"/>
          <w:sz w:val="18"/>
          <w:szCs w:val="18"/>
        </w:rPr>
        <w:t>Постановления и распоряжения</w:t>
      </w:r>
      <w:r>
        <w:rPr>
          <w:rFonts w:ascii="Times New Roman" w:hAnsi="Times New Roman" w:cs="Times New Roman"/>
          <w:sz w:val="18"/>
          <w:szCs w:val="18"/>
        </w:rPr>
        <w:t xml:space="preserve"> </w:t>
      </w:r>
      <w:r w:rsidRPr="00D7622D">
        <w:rPr>
          <w:rFonts w:ascii="Times New Roman" w:hAnsi="Times New Roman" w:cs="Times New Roman"/>
          <w:sz w:val="18"/>
          <w:szCs w:val="18"/>
        </w:rPr>
        <w:t xml:space="preserve">администрации Тужинского </w:t>
      </w:r>
      <w:r w:rsidR="004018A5">
        <w:rPr>
          <w:rFonts w:ascii="Times New Roman" w:hAnsi="Times New Roman" w:cs="Times New Roman"/>
          <w:sz w:val="18"/>
          <w:szCs w:val="18"/>
        </w:rPr>
        <w:t>района</w:t>
      </w:r>
    </w:p>
    <w:p w:rsidR="008179C4" w:rsidRPr="00D7622D" w:rsidRDefault="008179C4" w:rsidP="00BD68DB">
      <w:pPr>
        <w:ind w:firstLine="708"/>
        <w:jc w:val="both"/>
        <w:rPr>
          <w:rFonts w:eastAsia="Calibri"/>
        </w:rPr>
      </w:pPr>
    </w:p>
    <w:tbl>
      <w:tblPr>
        <w:tblW w:w="5000" w:type="pct"/>
        <w:tblLook w:val="01E0"/>
      </w:tblPr>
      <w:tblGrid>
        <w:gridCol w:w="633"/>
        <w:gridCol w:w="6989"/>
        <w:gridCol w:w="1279"/>
        <w:gridCol w:w="954"/>
      </w:tblGrid>
      <w:tr w:rsidR="009A659A" w:rsidRPr="00D7622D" w:rsidTr="00010851">
        <w:trPr>
          <w:trHeight w:val="450"/>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 п/п</w:t>
            </w:r>
          </w:p>
        </w:tc>
        <w:tc>
          <w:tcPr>
            <w:tcW w:w="3546"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p>
          <w:p w:rsidR="009A659A" w:rsidRPr="00D7622D" w:rsidRDefault="009A659A" w:rsidP="00D638DF">
            <w:pPr>
              <w:tabs>
                <w:tab w:val="left" w:pos="2160"/>
              </w:tabs>
              <w:jc w:val="center"/>
              <w:rPr>
                <w:sz w:val="18"/>
                <w:szCs w:val="18"/>
              </w:rPr>
            </w:pPr>
            <w:r w:rsidRPr="00D7622D">
              <w:rPr>
                <w:sz w:val="18"/>
                <w:szCs w:val="18"/>
              </w:rPr>
              <w:t>Наименование постановления, распоряжения</w:t>
            </w:r>
          </w:p>
          <w:p w:rsidR="009A659A" w:rsidRPr="00D7622D" w:rsidRDefault="009A659A" w:rsidP="00D638DF">
            <w:pPr>
              <w:tabs>
                <w:tab w:val="left" w:pos="2160"/>
              </w:tabs>
              <w:rPr>
                <w:sz w:val="18"/>
                <w:szCs w:val="18"/>
              </w:rPr>
            </w:pPr>
          </w:p>
        </w:tc>
        <w:tc>
          <w:tcPr>
            <w:tcW w:w="64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Реквизиты документа</w:t>
            </w:r>
          </w:p>
        </w:tc>
        <w:tc>
          <w:tcPr>
            <w:tcW w:w="484"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Страница</w:t>
            </w:r>
          </w:p>
        </w:tc>
      </w:tr>
      <w:tr w:rsidR="009A659A" w:rsidRPr="00D7622D" w:rsidTr="00010851">
        <w:trPr>
          <w:trHeight w:val="150"/>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sidRPr="00D7622D">
              <w:rPr>
                <w:sz w:val="18"/>
                <w:szCs w:val="18"/>
              </w:rPr>
              <w:t>1</w:t>
            </w:r>
            <w:r>
              <w:rPr>
                <w:sz w:val="18"/>
                <w:szCs w:val="18"/>
              </w:rPr>
              <w:t>.</w:t>
            </w:r>
          </w:p>
        </w:tc>
        <w:tc>
          <w:tcPr>
            <w:tcW w:w="3546" w:type="pct"/>
            <w:tcBorders>
              <w:top w:val="single" w:sz="4" w:space="0" w:color="auto"/>
              <w:left w:val="single" w:sz="4" w:space="0" w:color="auto"/>
              <w:bottom w:val="single" w:sz="4" w:space="0" w:color="auto"/>
              <w:right w:val="single" w:sz="4" w:space="0" w:color="auto"/>
            </w:tcBorders>
            <w:vAlign w:val="center"/>
          </w:tcPr>
          <w:p w:rsidR="009A659A" w:rsidRPr="00CA5D50" w:rsidRDefault="00F1695F" w:rsidP="00F1695F">
            <w:pPr>
              <w:jc w:val="both"/>
              <w:rPr>
                <w:sz w:val="20"/>
                <w:szCs w:val="20"/>
              </w:rPr>
            </w:pPr>
            <w:r w:rsidRPr="00CA5D50">
              <w:rPr>
                <w:sz w:val="20"/>
                <w:szCs w:val="20"/>
              </w:rPr>
              <w:t>О внесении изменений в постановление администрации Тужинского муниципального района от 19.01.2012 № 15</w:t>
            </w:r>
          </w:p>
        </w:tc>
        <w:tc>
          <w:tcPr>
            <w:tcW w:w="649" w:type="pct"/>
            <w:tcBorders>
              <w:top w:val="single" w:sz="4" w:space="0" w:color="auto"/>
              <w:left w:val="single" w:sz="4" w:space="0" w:color="auto"/>
              <w:bottom w:val="single" w:sz="4" w:space="0" w:color="auto"/>
              <w:right w:val="single" w:sz="4" w:space="0" w:color="auto"/>
            </w:tcBorders>
            <w:vAlign w:val="center"/>
          </w:tcPr>
          <w:p w:rsidR="00142AE1" w:rsidRDefault="009A659A" w:rsidP="00142AE1">
            <w:pPr>
              <w:tabs>
                <w:tab w:val="left" w:pos="2160"/>
              </w:tabs>
              <w:rPr>
                <w:sz w:val="18"/>
                <w:szCs w:val="18"/>
              </w:rPr>
            </w:pPr>
            <w:r>
              <w:rPr>
                <w:sz w:val="18"/>
                <w:szCs w:val="18"/>
              </w:rPr>
              <w:t xml:space="preserve">№ </w:t>
            </w:r>
            <w:r w:rsidR="00F1695F">
              <w:rPr>
                <w:sz w:val="18"/>
                <w:szCs w:val="18"/>
              </w:rPr>
              <w:t>307</w:t>
            </w:r>
          </w:p>
          <w:p w:rsidR="009A659A" w:rsidRPr="00D7622D" w:rsidRDefault="00584AB9" w:rsidP="00142AE1">
            <w:pPr>
              <w:tabs>
                <w:tab w:val="left" w:pos="2160"/>
              </w:tabs>
              <w:rPr>
                <w:sz w:val="18"/>
                <w:szCs w:val="18"/>
              </w:rPr>
            </w:pPr>
            <w:r>
              <w:rPr>
                <w:sz w:val="18"/>
                <w:szCs w:val="18"/>
              </w:rPr>
              <w:t xml:space="preserve">от </w:t>
            </w:r>
            <w:r w:rsidR="00F1695F">
              <w:rPr>
                <w:sz w:val="18"/>
                <w:szCs w:val="18"/>
              </w:rPr>
              <w:t>02.09.2015</w:t>
            </w:r>
          </w:p>
        </w:tc>
        <w:tc>
          <w:tcPr>
            <w:tcW w:w="484" w:type="pct"/>
            <w:tcBorders>
              <w:top w:val="single" w:sz="4" w:space="0" w:color="auto"/>
              <w:left w:val="single" w:sz="4" w:space="0" w:color="auto"/>
              <w:bottom w:val="single" w:sz="4" w:space="0" w:color="auto"/>
              <w:right w:val="single" w:sz="4" w:space="0" w:color="auto"/>
            </w:tcBorders>
            <w:vAlign w:val="center"/>
          </w:tcPr>
          <w:p w:rsidR="009A659A" w:rsidRPr="00D7622D" w:rsidRDefault="00326832" w:rsidP="00D638DF">
            <w:pPr>
              <w:tabs>
                <w:tab w:val="left" w:pos="2160"/>
              </w:tabs>
              <w:rPr>
                <w:sz w:val="18"/>
                <w:szCs w:val="18"/>
              </w:rPr>
            </w:pPr>
            <w:r>
              <w:rPr>
                <w:sz w:val="18"/>
                <w:szCs w:val="18"/>
              </w:rPr>
              <w:t>56</w:t>
            </w:r>
          </w:p>
        </w:tc>
      </w:tr>
      <w:tr w:rsidR="009A659A" w:rsidRPr="00D7622D" w:rsidTr="00010851">
        <w:trPr>
          <w:trHeight w:val="285"/>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2.</w:t>
            </w:r>
          </w:p>
        </w:tc>
        <w:tc>
          <w:tcPr>
            <w:tcW w:w="3546" w:type="pct"/>
            <w:tcBorders>
              <w:top w:val="single" w:sz="4" w:space="0" w:color="auto"/>
              <w:left w:val="single" w:sz="4" w:space="0" w:color="auto"/>
              <w:bottom w:val="single" w:sz="4" w:space="0" w:color="auto"/>
              <w:right w:val="single" w:sz="4" w:space="0" w:color="auto"/>
            </w:tcBorders>
            <w:vAlign w:val="center"/>
          </w:tcPr>
          <w:p w:rsidR="009A659A" w:rsidRPr="00CA5D50" w:rsidRDefault="00F1695F" w:rsidP="00F1695F">
            <w:pPr>
              <w:tabs>
                <w:tab w:val="left" w:pos="2160"/>
              </w:tabs>
              <w:jc w:val="both"/>
              <w:rPr>
                <w:sz w:val="20"/>
                <w:szCs w:val="20"/>
              </w:rPr>
            </w:pPr>
            <w:r w:rsidRPr="00CA5D50">
              <w:rPr>
                <w:sz w:val="20"/>
                <w:szCs w:val="20"/>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с земельными участками, находящимися в собственности муниципального образования Тужинский муниципальный район Кировской области</w:t>
            </w:r>
          </w:p>
        </w:tc>
        <w:tc>
          <w:tcPr>
            <w:tcW w:w="649"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w:t>
            </w:r>
            <w:r w:rsidR="00F1695F">
              <w:rPr>
                <w:sz w:val="18"/>
                <w:szCs w:val="18"/>
              </w:rPr>
              <w:t xml:space="preserve"> 308</w:t>
            </w:r>
          </w:p>
          <w:p w:rsidR="009A659A" w:rsidRDefault="009A659A" w:rsidP="00D638DF">
            <w:pPr>
              <w:tabs>
                <w:tab w:val="left" w:pos="2160"/>
              </w:tabs>
              <w:rPr>
                <w:sz w:val="18"/>
                <w:szCs w:val="18"/>
              </w:rPr>
            </w:pPr>
            <w:r>
              <w:rPr>
                <w:sz w:val="18"/>
                <w:szCs w:val="18"/>
              </w:rPr>
              <w:t xml:space="preserve">от </w:t>
            </w:r>
            <w:r w:rsidR="00F1695F">
              <w:rPr>
                <w:sz w:val="18"/>
                <w:szCs w:val="18"/>
              </w:rPr>
              <w:t>02.09.2015</w:t>
            </w:r>
          </w:p>
        </w:tc>
        <w:tc>
          <w:tcPr>
            <w:tcW w:w="484" w:type="pct"/>
            <w:tcBorders>
              <w:top w:val="single" w:sz="4" w:space="0" w:color="auto"/>
              <w:left w:val="single" w:sz="4" w:space="0" w:color="auto"/>
              <w:bottom w:val="single" w:sz="4" w:space="0" w:color="auto"/>
              <w:right w:val="single" w:sz="4" w:space="0" w:color="auto"/>
            </w:tcBorders>
            <w:vAlign w:val="center"/>
          </w:tcPr>
          <w:p w:rsidR="009A659A" w:rsidRPr="00D7622D" w:rsidRDefault="00326832" w:rsidP="00D638DF">
            <w:pPr>
              <w:tabs>
                <w:tab w:val="left" w:pos="2160"/>
              </w:tabs>
              <w:rPr>
                <w:sz w:val="18"/>
                <w:szCs w:val="18"/>
              </w:rPr>
            </w:pPr>
            <w:r>
              <w:rPr>
                <w:sz w:val="18"/>
                <w:szCs w:val="18"/>
              </w:rPr>
              <w:t>62</w:t>
            </w:r>
          </w:p>
        </w:tc>
      </w:tr>
      <w:tr w:rsidR="009A659A" w:rsidRPr="00D7622D" w:rsidTr="00010851">
        <w:trPr>
          <w:trHeight w:val="450"/>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3.</w:t>
            </w:r>
          </w:p>
        </w:tc>
        <w:tc>
          <w:tcPr>
            <w:tcW w:w="3546" w:type="pct"/>
            <w:tcBorders>
              <w:top w:val="single" w:sz="4" w:space="0" w:color="auto"/>
              <w:left w:val="single" w:sz="4" w:space="0" w:color="auto"/>
              <w:bottom w:val="single" w:sz="4" w:space="0" w:color="auto"/>
              <w:right w:val="single" w:sz="4" w:space="0" w:color="auto"/>
            </w:tcBorders>
            <w:vAlign w:val="center"/>
          </w:tcPr>
          <w:p w:rsidR="009A659A" w:rsidRPr="00CA5D50" w:rsidRDefault="00CA5D50" w:rsidP="00CA5D50">
            <w:pPr>
              <w:tabs>
                <w:tab w:val="left" w:pos="2160"/>
              </w:tabs>
              <w:jc w:val="both"/>
              <w:rPr>
                <w:sz w:val="20"/>
                <w:szCs w:val="20"/>
              </w:rPr>
            </w:pPr>
            <w:r w:rsidRPr="00CA5D50">
              <w:rPr>
                <w:sz w:val="20"/>
                <w:szCs w:val="20"/>
              </w:rPr>
              <w:t>Об утверждении Порядка определения платы по соглашениям об установлении сервитута в отношении земельных участков, находящихся в собственности муниципального образования Тужинский муниципальный район Кировской области</w:t>
            </w:r>
          </w:p>
        </w:tc>
        <w:tc>
          <w:tcPr>
            <w:tcW w:w="64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Pr>
                <w:sz w:val="18"/>
                <w:szCs w:val="18"/>
              </w:rPr>
              <w:t xml:space="preserve">№ </w:t>
            </w:r>
            <w:r w:rsidR="00CA5D50">
              <w:rPr>
                <w:sz w:val="18"/>
                <w:szCs w:val="18"/>
              </w:rPr>
              <w:t>309</w:t>
            </w:r>
          </w:p>
          <w:p w:rsidR="009A659A" w:rsidRPr="00D7622D" w:rsidRDefault="00CA5D50" w:rsidP="00D638DF">
            <w:pPr>
              <w:tabs>
                <w:tab w:val="left" w:pos="2160"/>
              </w:tabs>
              <w:rPr>
                <w:sz w:val="18"/>
                <w:szCs w:val="18"/>
              </w:rPr>
            </w:pPr>
            <w:r>
              <w:rPr>
                <w:sz w:val="18"/>
                <w:szCs w:val="18"/>
              </w:rPr>
              <w:t>от 02.09.2015</w:t>
            </w:r>
          </w:p>
        </w:tc>
        <w:tc>
          <w:tcPr>
            <w:tcW w:w="484" w:type="pct"/>
            <w:tcBorders>
              <w:top w:val="single" w:sz="4" w:space="0" w:color="auto"/>
              <w:left w:val="single" w:sz="4" w:space="0" w:color="auto"/>
              <w:bottom w:val="single" w:sz="4" w:space="0" w:color="auto"/>
              <w:right w:val="single" w:sz="4" w:space="0" w:color="auto"/>
            </w:tcBorders>
            <w:vAlign w:val="center"/>
          </w:tcPr>
          <w:p w:rsidR="009A659A" w:rsidRPr="00D7622D" w:rsidRDefault="00326832" w:rsidP="00D638DF">
            <w:pPr>
              <w:tabs>
                <w:tab w:val="left" w:pos="2160"/>
              </w:tabs>
              <w:rPr>
                <w:sz w:val="18"/>
                <w:szCs w:val="18"/>
              </w:rPr>
            </w:pPr>
            <w:r>
              <w:rPr>
                <w:sz w:val="18"/>
                <w:szCs w:val="18"/>
              </w:rPr>
              <w:t>63</w:t>
            </w:r>
          </w:p>
        </w:tc>
      </w:tr>
      <w:tr w:rsidR="009A659A" w:rsidRPr="00D7622D" w:rsidTr="00010851">
        <w:trPr>
          <w:trHeight w:val="450"/>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rPr>
                <w:sz w:val="18"/>
                <w:szCs w:val="18"/>
              </w:rPr>
            </w:pPr>
            <w:r>
              <w:rPr>
                <w:sz w:val="18"/>
                <w:szCs w:val="18"/>
              </w:rPr>
              <w:t>4.</w:t>
            </w:r>
          </w:p>
        </w:tc>
        <w:tc>
          <w:tcPr>
            <w:tcW w:w="3546" w:type="pct"/>
            <w:tcBorders>
              <w:top w:val="single" w:sz="4" w:space="0" w:color="auto"/>
              <w:left w:val="single" w:sz="4" w:space="0" w:color="auto"/>
              <w:bottom w:val="single" w:sz="4" w:space="0" w:color="auto"/>
              <w:right w:val="single" w:sz="4" w:space="0" w:color="auto"/>
            </w:tcBorders>
            <w:vAlign w:val="center"/>
          </w:tcPr>
          <w:p w:rsidR="009A659A" w:rsidRPr="00CA5D50" w:rsidRDefault="00CA5D50" w:rsidP="00CA5D50">
            <w:pPr>
              <w:jc w:val="both"/>
              <w:rPr>
                <w:color w:val="000000"/>
                <w:sz w:val="20"/>
                <w:szCs w:val="20"/>
              </w:rPr>
            </w:pPr>
            <w:r w:rsidRPr="00CA5D50">
              <w:rPr>
                <w:color w:val="000000"/>
                <w:sz w:val="20"/>
                <w:szCs w:val="20"/>
              </w:rPr>
              <w:t>О  ликвидации Управления сельского хозяйства администрации Тужинского муниципального района</w:t>
            </w:r>
          </w:p>
        </w:tc>
        <w:tc>
          <w:tcPr>
            <w:tcW w:w="64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Pr>
                <w:sz w:val="18"/>
                <w:szCs w:val="18"/>
              </w:rPr>
              <w:t xml:space="preserve">№  </w:t>
            </w:r>
            <w:r w:rsidR="00CA5D50">
              <w:rPr>
                <w:sz w:val="18"/>
                <w:szCs w:val="18"/>
              </w:rPr>
              <w:t>310</w:t>
            </w:r>
          </w:p>
          <w:p w:rsidR="009A659A" w:rsidRPr="00D7622D" w:rsidRDefault="009A659A" w:rsidP="00D638DF">
            <w:pPr>
              <w:tabs>
                <w:tab w:val="left" w:pos="2160"/>
              </w:tabs>
              <w:rPr>
                <w:sz w:val="18"/>
                <w:szCs w:val="18"/>
              </w:rPr>
            </w:pPr>
            <w:r>
              <w:rPr>
                <w:sz w:val="18"/>
                <w:szCs w:val="18"/>
              </w:rPr>
              <w:t xml:space="preserve">от </w:t>
            </w:r>
            <w:r w:rsidR="00CA5D50">
              <w:rPr>
                <w:sz w:val="18"/>
                <w:szCs w:val="18"/>
              </w:rPr>
              <w:t>02.09.2015</w:t>
            </w:r>
          </w:p>
        </w:tc>
        <w:tc>
          <w:tcPr>
            <w:tcW w:w="484" w:type="pct"/>
            <w:tcBorders>
              <w:top w:val="single" w:sz="4" w:space="0" w:color="auto"/>
              <w:left w:val="single" w:sz="4" w:space="0" w:color="auto"/>
              <w:bottom w:val="single" w:sz="4" w:space="0" w:color="auto"/>
              <w:right w:val="single" w:sz="4" w:space="0" w:color="auto"/>
            </w:tcBorders>
            <w:vAlign w:val="center"/>
          </w:tcPr>
          <w:p w:rsidR="009A659A" w:rsidRPr="00D7622D" w:rsidRDefault="00326832" w:rsidP="00D638DF">
            <w:pPr>
              <w:tabs>
                <w:tab w:val="left" w:pos="2160"/>
              </w:tabs>
              <w:rPr>
                <w:sz w:val="18"/>
                <w:szCs w:val="18"/>
              </w:rPr>
            </w:pPr>
            <w:r>
              <w:rPr>
                <w:sz w:val="18"/>
                <w:szCs w:val="18"/>
              </w:rPr>
              <w:t>64</w:t>
            </w:r>
          </w:p>
        </w:tc>
      </w:tr>
    </w:tbl>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FB110E" w:rsidRDefault="00FB110E" w:rsidP="00824DF1">
      <w:pPr>
        <w:jc w:val="both"/>
        <w:rPr>
          <w:rFonts w:eastAsia="Calibri"/>
        </w:rPr>
        <w:sectPr w:rsidR="00FB110E" w:rsidSect="0006436D">
          <w:pgSz w:w="11907" w:h="16840" w:code="9"/>
          <w:pgMar w:top="851" w:right="1134" w:bottom="851" w:left="1134" w:header="720" w:footer="720" w:gutter="0"/>
          <w:cols w:space="720"/>
          <w:titlePg/>
          <w:docGrid w:linePitch="326"/>
        </w:sectPr>
      </w:pPr>
    </w:p>
    <w:p w:rsidR="00824DF1" w:rsidRPr="00824DF1" w:rsidRDefault="00824DF1" w:rsidP="00824DF1">
      <w:pPr>
        <w:rPr>
          <w:b/>
        </w:rPr>
      </w:pPr>
      <w:r>
        <w:lastRenderedPageBreak/>
        <w:pict>
          <v:shapetype id="_x0000_t202" coordsize="21600,21600" o:spt="202" path="m,l,21600r21600,l21600,xe">
            <v:stroke joinstyle="miter"/>
            <v:path gradientshapeok="t" o:connecttype="rect"/>
          </v:shapetype>
          <v:shape id="_x0000_s1032" type="#_x0000_t202" style="position:absolute;margin-left:69.45pt;margin-top:30.75pt;width:453.3pt;height:81.3pt;z-index:251657728;mso-wrap-distance-left:0;mso-position-horizontal-relative:page;mso-position-vertical-relative:page" stroked="f">
            <v:fill opacity="0" color2="black"/>
            <v:textbox style="mso-next-textbox:#_x0000_s1032" inset="0,0,0,0">
              <w:txbxContent>
                <w:tbl>
                  <w:tblPr>
                    <w:tblW w:w="16295" w:type="dxa"/>
                    <w:tblInd w:w="-108" w:type="dxa"/>
                    <w:tblLayout w:type="fixed"/>
                    <w:tblCellMar>
                      <w:left w:w="0" w:type="dxa"/>
                      <w:right w:w="0" w:type="dxa"/>
                    </w:tblCellMar>
                    <w:tblLook w:val="0000"/>
                  </w:tblPr>
                  <w:tblGrid>
                    <w:gridCol w:w="116"/>
                    <w:gridCol w:w="9064"/>
                    <w:gridCol w:w="7115"/>
                  </w:tblGrid>
                  <w:tr w:rsidR="00350FA3" w:rsidRPr="00684E38">
                    <w:trPr>
                      <w:gridBefore w:val="1"/>
                      <w:gridAfter w:val="1"/>
                      <w:wBefore w:w="116" w:type="dxa"/>
                      <w:wAfter w:w="7115" w:type="dxa"/>
                      <w:trHeight w:val="2837"/>
                    </w:trPr>
                    <w:tc>
                      <w:tcPr>
                        <w:tcW w:w="9064" w:type="dxa"/>
                      </w:tcPr>
                      <w:p w:rsidR="00350FA3" w:rsidRPr="00684E38" w:rsidRDefault="00350FA3" w:rsidP="00684E38">
                        <w:pPr>
                          <w:jc w:val="center"/>
                          <w:rPr>
                            <w:b/>
                            <w:sz w:val="20"/>
                            <w:szCs w:val="20"/>
                          </w:rPr>
                        </w:pPr>
                        <w:r w:rsidRPr="00684E38">
                          <w:rPr>
                            <w:b/>
                            <w:sz w:val="20"/>
                            <w:szCs w:val="20"/>
                          </w:rPr>
                          <w:t>ТУЖИНСКАЯ РАЙОННАЯ ДУМА</w:t>
                        </w:r>
                      </w:p>
                      <w:p w:rsidR="00350FA3" w:rsidRDefault="00350FA3" w:rsidP="00684E38">
                        <w:pPr>
                          <w:jc w:val="center"/>
                          <w:rPr>
                            <w:b/>
                            <w:sz w:val="20"/>
                            <w:szCs w:val="20"/>
                          </w:rPr>
                        </w:pPr>
                        <w:r w:rsidRPr="00684E38">
                          <w:rPr>
                            <w:b/>
                            <w:sz w:val="20"/>
                            <w:szCs w:val="20"/>
                          </w:rPr>
                          <w:t>КИРОВСКОЙ ОБЛАСТИ</w:t>
                        </w:r>
                      </w:p>
                      <w:p w:rsidR="00350FA3" w:rsidRPr="00684E38" w:rsidRDefault="00350FA3" w:rsidP="00684E38">
                        <w:pPr>
                          <w:jc w:val="center"/>
                          <w:rPr>
                            <w:b/>
                            <w:sz w:val="20"/>
                            <w:szCs w:val="20"/>
                          </w:rPr>
                        </w:pPr>
                      </w:p>
                      <w:p w:rsidR="00350FA3" w:rsidRPr="00684E38" w:rsidRDefault="00350FA3" w:rsidP="00684E38">
                        <w:pPr>
                          <w:pStyle w:val="ConsPlusTitle"/>
                          <w:jc w:val="center"/>
                          <w:rPr>
                            <w:rFonts w:ascii="Times New Roman" w:hAnsi="Times New Roman" w:cs="Times New Roman"/>
                          </w:rPr>
                        </w:pPr>
                        <w:r w:rsidRPr="00684E38">
                          <w:rPr>
                            <w:rFonts w:ascii="Times New Roman" w:hAnsi="Times New Roman" w:cs="Times New Roman"/>
                          </w:rPr>
                          <w:t>РЕШЕНИЕ</w:t>
                        </w:r>
                      </w:p>
                      <w:tbl>
                        <w:tblPr>
                          <w:tblW w:w="0" w:type="auto"/>
                          <w:tblLayout w:type="fixed"/>
                          <w:tblLook w:val="0000"/>
                        </w:tblPr>
                        <w:tblGrid>
                          <w:gridCol w:w="1891"/>
                          <w:gridCol w:w="2655"/>
                          <w:gridCol w:w="3256"/>
                          <w:gridCol w:w="1769"/>
                        </w:tblGrid>
                        <w:tr w:rsidR="00350FA3" w:rsidRPr="00684E38">
                          <w:tc>
                            <w:tcPr>
                              <w:tcW w:w="1891" w:type="dxa"/>
                              <w:tcBorders>
                                <w:bottom w:val="single" w:sz="4" w:space="0" w:color="000000"/>
                              </w:tcBorders>
                            </w:tcPr>
                            <w:p w:rsidR="00350FA3" w:rsidRPr="00684E38" w:rsidRDefault="00350FA3" w:rsidP="00684E38">
                              <w:pPr>
                                <w:snapToGrid w:val="0"/>
                                <w:jc w:val="center"/>
                                <w:rPr>
                                  <w:sz w:val="20"/>
                                  <w:szCs w:val="20"/>
                                </w:rPr>
                              </w:pPr>
                              <w:r w:rsidRPr="00684E38">
                                <w:rPr>
                                  <w:sz w:val="20"/>
                                  <w:szCs w:val="20"/>
                                </w:rPr>
                                <w:t>31.08.2015</w:t>
                              </w:r>
                            </w:p>
                          </w:tc>
                          <w:tc>
                            <w:tcPr>
                              <w:tcW w:w="2655" w:type="dxa"/>
                            </w:tcPr>
                            <w:p w:rsidR="00350FA3" w:rsidRPr="00684E38" w:rsidRDefault="00350FA3" w:rsidP="00684E38">
                              <w:pPr>
                                <w:snapToGrid w:val="0"/>
                                <w:jc w:val="center"/>
                                <w:rPr>
                                  <w:sz w:val="20"/>
                                  <w:szCs w:val="20"/>
                                </w:rPr>
                              </w:pPr>
                            </w:p>
                          </w:tc>
                          <w:tc>
                            <w:tcPr>
                              <w:tcW w:w="3256" w:type="dxa"/>
                            </w:tcPr>
                            <w:p w:rsidR="00350FA3" w:rsidRPr="00684E38" w:rsidRDefault="00350FA3" w:rsidP="00684E38">
                              <w:pPr>
                                <w:snapToGrid w:val="0"/>
                                <w:jc w:val="right"/>
                                <w:rPr>
                                  <w:sz w:val="20"/>
                                  <w:szCs w:val="20"/>
                                </w:rPr>
                              </w:pPr>
                              <w:r w:rsidRPr="00684E38">
                                <w:rPr>
                                  <w:sz w:val="20"/>
                                  <w:szCs w:val="20"/>
                                </w:rPr>
                                <w:t>№</w:t>
                              </w:r>
                            </w:p>
                          </w:tc>
                          <w:tc>
                            <w:tcPr>
                              <w:tcW w:w="1769" w:type="dxa"/>
                              <w:tcBorders>
                                <w:bottom w:val="single" w:sz="4" w:space="0" w:color="000000"/>
                              </w:tcBorders>
                            </w:tcPr>
                            <w:p w:rsidR="00350FA3" w:rsidRPr="00684E38" w:rsidRDefault="00350FA3" w:rsidP="00684E38">
                              <w:pPr>
                                <w:snapToGrid w:val="0"/>
                                <w:jc w:val="center"/>
                                <w:rPr>
                                  <w:sz w:val="20"/>
                                  <w:szCs w:val="20"/>
                                </w:rPr>
                              </w:pPr>
                              <w:r w:rsidRPr="00684E38">
                                <w:rPr>
                                  <w:sz w:val="20"/>
                                  <w:szCs w:val="20"/>
                                </w:rPr>
                                <w:t>61/379</w:t>
                              </w:r>
                            </w:p>
                          </w:tc>
                        </w:tr>
                        <w:tr w:rsidR="00350FA3" w:rsidRPr="00684E38">
                          <w:tc>
                            <w:tcPr>
                              <w:tcW w:w="9571" w:type="dxa"/>
                              <w:gridSpan w:val="4"/>
                            </w:tcPr>
                            <w:p w:rsidR="00350FA3" w:rsidRPr="00684E38" w:rsidRDefault="00350FA3" w:rsidP="00684E38">
                              <w:pPr>
                                <w:snapToGrid w:val="0"/>
                                <w:jc w:val="center"/>
                                <w:rPr>
                                  <w:rStyle w:val="consplusnormal"/>
                                  <w:color w:val="000000"/>
                                  <w:sz w:val="20"/>
                                  <w:szCs w:val="20"/>
                                </w:rPr>
                              </w:pPr>
                              <w:r w:rsidRPr="00684E38">
                                <w:rPr>
                                  <w:rStyle w:val="consplusnormal"/>
                                  <w:color w:val="000000"/>
                                  <w:sz w:val="20"/>
                                  <w:szCs w:val="20"/>
                                </w:rPr>
                                <w:t>пгт Тужа</w:t>
                              </w:r>
                            </w:p>
                          </w:tc>
                        </w:tr>
                      </w:tbl>
                      <w:p w:rsidR="00350FA3" w:rsidRPr="00684E38" w:rsidRDefault="00350FA3" w:rsidP="00684E38">
                        <w:pPr>
                          <w:rPr>
                            <w:sz w:val="20"/>
                            <w:szCs w:val="20"/>
                          </w:rPr>
                        </w:pPr>
                      </w:p>
                      <w:p w:rsidR="00350FA3" w:rsidRPr="00684E38" w:rsidRDefault="00350FA3" w:rsidP="00684E38">
                        <w:pPr>
                          <w:rPr>
                            <w:sz w:val="20"/>
                            <w:szCs w:val="20"/>
                          </w:rPr>
                        </w:pPr>
                      </w:p>
                      <w:p w:rsidR="00350FA3" w:rsidRPr="00684E38" w:rsidRDefault="00350FA3" w:rsidP="00684E38">
                        <w:pPr>
                          <w:rPr>
                            <w:sz w:val="20"/>
                            <w:szCs w:val="20"/>
                          </w:rPr>
                        </w:pPr>
                      </w:p>
                      <w:p w:rsidR="00350FA3" w:rsidRPr="00684E38" w:rsidRDefault="00350FA3" w:rsidP="00684E38">
                        <w:pPr>
                          <w:snapToGrid w:val="0"/>
                          <w:jc w:val="center"/>
                          <w:rPr>
                            <w:sz w:val="20"/>
                            <w:szCs w:val="20"/>
                          </w:rPr>
                        </w:pPr>
                      </w:p>
                    </w:tc>
                  </w:tr>
                  <w:tr w:rsidR="00350FA3" w:rsidRPr="00684E38">
                    <w:trPr>
                      <w:gridBefore w:val="1"/>
                      <w:gridAfter w:val="1"/>
                      <w:wBefore w:w="116" w:type="dxa"/>
                      <w:wAfter w:w="7115" w:type="dxa"/>
                    </w:trPr>
                    <w:tc>
                      <w:tcPr>
                        <w:tcW w:w="9064" w:type="dxa"/>
                      </w:tcPr>
                      <w:p w:rsidR="00350FA3" w:rsidRPr="00684E38" w:rsidRDefault="00350FA3" w:rsidP="00684E38">
                        <w:pPr>
                          <w:jc w:val="center"/>
                          <w:rPr>
                            <w:b/>
                            <w:sz w:val="20"/>
                            <w:szCs w:val="20"/>
                          </w:rPr>
                        </w:pPr>
                        <w:r w:rsidRPr="00684E38">
                          <w:rPr>
                            <w:b/>
                            <w:sz w:val="20"/>
                            <w:szCs w:val="20"/>
                          </w:rPr>
                          <w:t>ТУЖИНСКАЯ РАЙОННАЯ ДУМА</w:t>
                        </w:r>
                      </w:p>
                      <w:p w:rsidR="00350FA3" w:rsidRPr="00684E38" w:rsidRDefault="00350FA3" w:rsidP="00684E38">
                        <w:pPr>
                          <w:jc w:val="center"/>
                          <w:rPr>
                            <w:b/>
                            <w:sz w:val="20"/>
                            <w:szCs w:val="20"/>
                          </w:rPr>
                        </w:pPr>
                        <w:r w:rsidRPr="00684E38">
                          <w:rPr>
                            <w:b/>
                            <w:sz w:val="20"/>
                            <w:szCs w:val="20"/>
                          </w:rPr>
                          <w:t>КИРОВСКОЙ ОБЛАСТИ</w:t>
                        </w:r>
                      </w:p>
                      <w:p w:rsidR="00350FA3" w:rsidRPr="00684E38" w:rsidRDefault="00350FA3" w:rsidP="00684E38">
                        <w:pPr>
                          <w:pStyle w:val="ConsPlusTitle"/>
                          <w:jc w:val="center"/>
                          <w:rPr>
                            <w:rFonts w:ascii="Times New Roman" w:hAnsi="Times New Roman" w:cs="Times New Roman"/>
                          </w:rPr>
                        </w:pPr>
                        <w:r w:rsidRPr="00684E38">
                          <w:rPr>
                            <w:rFonts w:ascii="Times New Roman" w:hAnsi="Times New Roman" w:cs="Times New Roman"/>
                          </w:rPr>
                          <w:t>РЕШЕНИЕ</w:t>
                        </w:r>
                      </w:p>
                      <w:tbl>
                        <w:tblPr>
                          <w:tblW w:w="0" w:type="auto"/>
                          <w:tblLayout w:type="fixed"/>
                          <w:tblLook w:val="0000"/>
                        </w:tblPr>
                        <w:tblGrid>
                          <w:gridCol w:w="1891"/>
                          <w:gridCol w:w="2655"/>
                          <w:gridCol w:w="3256"/>
                          <w:gridCol w:w="1769"/>
                        </w:tblGrid>
                        <w:tr w:rsidR="00350FA3" w:rsidRPr="00684E38">
                          <w:tc>
                            <w:tcPr>
                              <w:tcW w:w="1891" w:type="dxa"/>
                              <w:tcBorders>
                                <w:bottom w:val="single" w:sz="4" w:space="0" w:color="000000"/>
                              </w:tcBorders>
                            </w:tcPr>
                            <w:p w:rsidR="00350FA3" w:rsidRPr="00684E38" w:rsidRDefault="00350FA3" w:rsidP="00684E38">
                              <w:pPr>
                                <w:snapToGrid w:val="0"/>
                                <w:jc w:val="center"/>
                                <w:rPr>
                                  <w:sz w:val="20"/>
                                  <w:szCs w:val="20"/>
                                </w:rPr>
                              </w:pPr>
                            </w:p>
                          </w:tc>
                          <w:tc>
                            <w:tcPr>
                              <w:tcW w:w="2655" w:type="dxa"/>
                            </w:tcPr>
                            <w:p w:rsidR="00350FA3" w:rsidRPr="00684E38" w:rsidRDefault="00350FA3" w:rsidP="00684E38">
                              <w:pPr>
                                <w:snapToGrid w:val="0"/>
                                <w:jc w:val="center"/>
                                <w:rPr>
                                  <w:sz w:val="20"/>
                                  <w:szCs w:val="20"/>
                                </w:rPr>
                              </w:pPr>
                            </w:p>
                          </w:tc>
                          <w:tc>
                            <w:tcPr>
                              <w:tcW w:w="3256" w:type="dxa"/>
                            </w:tcPr>
                            <w:p w:rsidR="00350FA3" w:rsidRPr="00684E38" w:rsidRDefault="00350FA3" w:rsidP="00684E38">
                              <w:pPr>
                                <w:snapToGrid w:val="0"/>
                                <w:jc w:val="right"/>
                                <w:rPr>
                                  <w:sz w:val="20"/>
                                  <w:szCs w:val="20"/>
                                </w:rPr>
                              </w:pPr>
                              <w:r w:rsidRPr="00684E38">
                                <w:rPr>
                                  <w:sz w:val="20"/>
                                  <w:szCs w:val="20"/>
                                </w:rPr>
                                <w:t>№</w:t>
                              </w:r>
                            </w:p>
                          </w:tc>
                          <w:tc>
                            <w:tcPr>
                              <w:tcW w:w="1769" w:type="dxa"/>
                              <w:tcBorders>
                                <w:bottom w:val="single" w:sz="4" w:space="0" w:color="000000"/>
                              </w:tcBorders>
                            </w:tcPr>
                            <w:p w:rsidR="00350FA3" w:rsidRPr="00684E38" w:rsidRDefault="00350FA3" w:rsidP="00684E38">
                              <w:pPr>
                                <w:snapToGrid w:val="0"/>
                                <w:jc w:val="center"/>
                                <w:rPr>
                                  <w:sz w:val="20"/>
                                  <w:szCs w:val="20"/>
                                </w:rPr>
                              </w:pPr>
                            </w:p>
                          </w:tc>
                        </w:tr>
                        <w:tr w:rsidR="00350FA3" w:rsidRPr="00684E38">
                          <w:tc>
                            <w:tcPr>
                              <w:tcW w:w="9571" w:type="dxa"/>
                              <w:gridSpan w:val="4"/>
                            </w:tcPr>
                            <w:p w:rsidR="00350FA3" w:rsidRPr="00684E38" w:rsidRDefault="00350FA3" w:rsidP="00684E38">
                              <w:pPr>
                                <w:snapToGrid w:val="0"/>
                                <w:jc w:val="center"/>
                                <w:rPr>
                                  <w:rStyle w:val="consplusnormal"/>
                                  <w:color w:val="000000"/>
                                  <w:sz w:val="20"/>
                                  <w:szCs w:val="20"/>
                                </w:rPr>
                              </w:pPr>
                              <w:r w:rsidRPr="00684E38">
                                <w:rPr>
                                  <w:rStyle w:val="consplusnormal"/>
                                  <w:color w:val="000000"/>
                                  <w:sz w:val="20"/>
                                  <w:szCs w:val="20"/>
                                </w:rPr>
                                <w:t>пгт Тужа</w:t>
                              </w:r>
                            </w:p>
                          </w:tc>
                        </w:tr>
                      </w:tbl>
                      <w:p w:rsidR="00350FA3" w:rsidRPr="00684E38" w:rsidRDefault="00350FA3" w:rsidP="00684E38">
                        <w:pPr>
                          <w:rPr>
                            <w:sz w:val="20"/>
                            <w:szCs w:val="20"/>
                          </w:rPr>
                        </w:pPr>
                      </w:p>
                      <w:p w:rsidR="00350FA3" w:rsidRPr="00684E38" w:rsidRDefault="00350FA3" w:rsidP="00684E38">
                        <w:pPr>
                          <w:rPr>
                            <w:sz w:val="20"/>
                            <w:szCs w:val="20"/>
                          </w:rPr>
                        </w:pPr>
                      </w:p>
                      <w:p w:rsidR="00350FA3" w:rsidRPr="00684E38" w:rsidRDefault="00350FA3" w:rsidP="00684E38">
                        <w:pPr>
                          <w:rPr>
                            <w:sz w:val="20"/>
                            <w:szCs w:val="20"/>
                          </w:rPr>
                        </w:pPr>
                      </w:p>
                      <w:p w:rsidR="00350FA3" w:rsidRPr="00684E38" w:rsidRDefault="00350FA3" w:rsidP="00684E38">
                        <w:pPr>
                          <w:pStyle w:val="af0"/>
                          <w:snapToGrid w:val="0"/>
                          <w:rPr>
                            <w:sz w:val="20"/>
                            <w:szCs w:val="20"/>
                          </w:rPr>
                        </w:pPr>
                      </w:p>
                    </w:tc>
                  </w:tr>
                  <w:tr w:rsidR="00350FA3" w:rsidRPr="00684E38">
                    <w:tblPrEx>
                      <w:tblCellMar>
                        <w:left w:w="108" w:type="dxa"/>
                        <w:right w:w="108" w:type="dxa"/>
                      </w:tblCellMar>
                    </w:tblPrEx>
                    <w:tc>
                      <w:tcPr>
                        <w:tcW w:w="16295" w:type="dxa"/>
                        <w:gridSpan w:val="3"/>
                      </w:tcPr>
                      <w:p w:rsidR="00350FA3" w:rsidRPr="00684E38" w:rsidRDefault="00350FA3" w:rsidP="00684E38">
                        <w:pPr>
                          <w:snapToGrid w:val="0"/>
                          <w:jc w:val="center"/>
                          <w:rPr>
                            <w:rStyle w:val="consplusnormal"/>
                            <w:color w:val="000000"/>
                            <w:sz w:val="20"/>
                            <w:szCs w:val="20"/>
                          </w:rPr>
                        </w:pPr>
                      </w:p>
                    </w:tc>
                  </w:tr>
                </w:tbl>
                <w:p w:rsidR="00350FA3" w:rsidRPr="00684E38" w:rsidRDefault="00350FA3" w:rsidP="00684E38">
                  <w:pPr>
                    <w:rPr>
                      <w:sz w:val="20"/>
                      <w:szCs w:val="20"/>
                    </w:rPr>
                  </w:pPr>
                </w:p>
                <w:p w:rsidR="00350FA3" w:rsidRPr="00684E38" w:rsidRDefault="00350FA3" w:rsidP="00684E38">
                  <w:pPr>
                    <w:rPr>
                      <w:sz w:val="20"/>
                      <w:szCs w:val="20"/>
                    </w:rPr>
                  </w:pPr>
                </w:p>
                <w:p w:rsidR="00350FA3" w:rsidRPr="00684E38" w:rsidRDefault="00350FA3" w:rsidP="00684E38">
                  <w:pPr>
                    <w:rPr>
                      <w:sz w:val="20"/>
                      <w:szCs w:val="20"/>
                    </w:rPr>
                  </w:pPr>
                </w:p>
                <w:p w:rsidR="00350FA3" w:rsidRPr="00684E38" w:rsidRDefault="00350FA3" w:rsidP="00684E38">
                  <w:pPr>
                    <w:pStyle w:val="a3"/>
                    <w:ind w:right="794"/>
                    <w:jc w:val="center"/>
                    <w:rPr>
                      <w:sz w:val="20"/>
                      <w:szCs w:val="20"/>
                    </w:rPr>
                  </w:pPr>
                </w:p>
                <w:p w:rsidR="00350FA3" w:rsidRPr="00684E38" w:rsidRDefault="00350FA3" w:rsidP="00684E38">
                  <w:pPr>
                    <w:jc w:val="center"/>
                    <w:rPr>
                      <w:sz w:val="20"/>
                      <w:szCs w:val="20"/>
                    </w:rPr>
                  </w:pPr>
                </w:p>
              </w:txbxContent>
            </v:textbox>
            <w10:wrap type="square" side="largest"/>
          </v:shape>
        </w:pict>
      </w:r>
    </w:p>
    <w:p w:rsidR="00824DF1" w:rsidRPr="00684E38" w:rsidRDefault="00824DF1" w:rsidP="00684E38">
      <w:pPr>
        <w:jc w:val="center"/>
        <w:rPr>
          <w:b/>
          <w:sz w:val="20"/>
          <w:szCs w:val="20"/>
        </w:rPr>
      </w:pPr>
      <w:r w:rsidRPr="00684E38">
        <w:rPr>
          <w:b/>
          <w:sz w:val="20"/>
          <w:szCs w:val="20"/>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p w:rsidR="00824DF1" w:rsidRPr="00684E38" w:rsidRDefault="00824DF1" w:rsidP="00684E38">
      <w:pPr>
        <w:rPr>
          <w:b/>
          <w:sz w:val="20"/>
          <w:szCs w:val="20"/>
        </w:rPr>
      </w:pPr>
    </w:p>
    <w:p w:rsidR="00824DF1" w:rsidRPr="00684E38" w:rsidRDefault="00824DF1" w:rsidP="00684E38">
      <w:pPr>
        <w:jc w:val="both"/>
        <w:rPr>
          <w:sz w:val="20"/>
          <w:szCs w:val="20"/>
        </w:rPr>
      </w:pPr>
      <w:r w:rsidRPr="00684E38">
        <w:rPr>
          <w:b/>
          <w:sz w:val="20"/>
          <w:szCs w:val="20"/>
        </w:rPr>
        <w:tab/>
        <w:t xml:space="preserve"> </w:t>
      </w:r>
      <w:r w:rsidRPr="00684E38">
        <w:rPr>
          <w:sz w:val="20"/>
          <w:szCs w:val="20"/>
        </w:rPr>
        <w:t>В соответствии со статьей 28 Федерального закона от 06.10.2013      №131-ФЗ «Об общих принципах организации местного самоуправления в Российской Федерации», с Положением о публичных слушаниях в муниципальном образовании Тужинский муниципальный район, утвержденном решением Тужинской районной Думы от 09.08.2005 №25/275, на основании статьи 14 Устава муниципального образования Тужинский муниципальный район Тужинская районная Дума РЕШИЛА:</w:t>
      </w:r>
    </w:p>
    <w:p w:rsidR="00824DF1" w:rsidRPr="00684E38" w:rsidRDefault="00824DF1" w:rsidP="00684E38">
      <w:pPr>
        <w:jc w:val="both"/>
        <w:rPr>
          <w:sz w:val="20"/>
          <w:szCs w:val="20"/>
        </w:rPr>
      </w:pPr>
      <w:r w:rsidRPr="00684E38">
        <w:rPr>
          <w:sz w:val="20"/>
          <w:szCs w:val="20"/>
        </w:rPr>
        <w:tab/>
        <w:t>1. Провести 7 сентября 2015 года с 9.00 часов в зале заседаний администрации Тужинского муниципального района по адресу: пгт Тужа, ул. Горького,5 публичные слушания по проекту решения Тужинской районной Думы «О внесении изменений в Устав муниципального образования Тужинский муниципальный район».</w:t>
      </w:r>
    </w:p>
    <w:p w:rsidR="00824DF1" w:rsidRPr="00684E38" w:rsidRDefault="00824DF1" w:rsidP="00684E38">
      <w:pPr>
        <w:autoSpaceDE w:val="0"/>
        <w:autoSpaceDN w:val="0"/>
        <w:adjustRightInd w:val="0"/>
        <w:ind w:firstLine="539"/>
        <w:jc w:val="both"/>
        <w:rPr>
          <w:sz w:val="20"/>
          <w:szCs w:val="20"/>
        </w:rPr>
      </w:pPr>
      <w:r w:rsidRPr="00684E38">
        <w:rPr>
          <w:sz w:val="20"/>
          <w:szCs w:val="20"/>
        </w:rPr>
        <w:tab/>
        <w:t xml:space="preserve">2. Опубликовать настоящее решение вместе с проектом решения Тужинской районной Думы «О внесении изменений в Устав муниципального образования Тужинский муниципальный район»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 адресом: </w:t>
      </w:r>
      <w:hyperlink r:id="rId10" w:history="1">
        <w:r w:rsidRPr="00684E38">
          <w:rPr>
            <w:rStyle w:val="af6"/>
            <w:sz w:val="20"/>
            <w:szCs w:val="20"/>
            <w:lang w:eastAsia="hi-IN" w:bidi="hi-IN"/>
          </w:rPr>
          <w:t>http://</w:t>
        </w:r>
        <w:r w:rsidRPr="00684E38">
          <w:rPr>
            <w:rStyle w:val="af6"/>
            <w:sz w:val="20"/>
            <w:szCs w:val="20"/>
            <w:lang w:val="en-US" w:eastAsia="hi-IN" w:bidi="hi-IN"/>
          </w:rPr>
          <w:t>Tuzha</w:t>
        </w:r>
        <w:r w:rsidRPr="00684E38">
          <w:rPr>
            <w:rStyle w:val="af6"/>
            <w:sz w:val="20"/>
            <w:szCs w:val="20"/>
            <w:lang w:eastAsia="hi-IN" w:bidi="hi-IN"/>
          </w:rPr>
          <w:t>.ru/</w:t>
        </w:r>
      </w:hyperlink>
      <w:r w:rsidRPr="00684E38">
        <w:rPr>
          <w:sz w:val="20"/>
          <w:szCs w:val="20"/>
        </w:rPr>
        <w:t>.</w:t>
      </w:r>
    </w:p>
    <w:p w:rsidR="00824DF1" w:rsidRPr="00684E38" w:rsidRDefault="00824DF1" w:rsidP="00684E38">
      <w:pPr>
        <w:ind w:firstLine="539"/>
        <w:jc w:val="both"/>
        <w:rPr>
          <w:sz w:val="20"/>
          <w:szCs w:val="20"/>
        </w:rPr>
      </w:pPr>
      <w:r w:rsidRPr="00684E38">
        <w:rPr>
          <w:sz w:val="20"/>
          <w:szCs w:val="20"/>
        </w:rPr>
        <w:t>3. Контроль за подготовкой и проведением публичных слушаний возложить на администрацию Тужинского муниципального района.</w:t>
      </w:r>
    </w:p>
    <w:p w:rsidR="00824DF1" w:rsidRPr="00684E38" w:rsidRDefault="00824DF1" w:rsidP="00684E38">
      <w:pPr>
        <w:jc w:val="both"/>
        <w:rPr>
          <w:sz w:val="20"/>
          <w:szCs w:val="20"/>
        </w:rPr>
      </w:pPr>
      <w:r w:rsidRPr="00684E38">
        <w:rPr>
          <w:sz w:val="20"/>
          <w:szCs w:val="20"/>
        </w:rPr>
        <w:t xml:space="preserve">         4. Настоящее решение вступает в силу со дня его официального опубликования.</w:t>
      </w:r>
    </w:p>
    <w:p w:rsidR="00824DF1" w:rsidRPr="00684E38" w:rsidRDefault="00824DF1" w:rsidP="00684E38">
      <w:pPr>
        <w:autoSpaceDE w:val="0"/>
        <w:ind w:right="-2"/>
        <w:jc w:val="both"/>
        <w:rPr>
          <w:sz w:val="20"/>
          <w:szCs w:val="20"/>
        </w:rPr>
      </w:pPr>
    </w:p>
    <w:p w:rsidR="00824DF1" w:rsidRPr="00684E38" w:rsidRDefault="00824DF1" w:rsidP="00684E38">
      <w:pPr>
        <w:autoSpaceDE w:val="0"/>
        <w:ind w:right="-1"/>
        <w:rPr>
          <w:sz w:val="20"/>
          <w:szCs w:val="20"/>
        </w:rPr>
      </w:pPr>
      <w:r w:rsidRPr="00684E38">
        <w:rPr>
          <w:sz w:val="20"/>
          <w:szCs w:val="20"/>
        </w:rPr>
        <w:t>Глава Тужинского района          Л.А.Трушкова</w:t>
      </w:r>
    </w:p>
    <w:p w:rsidR="00824DF1" w:rsidRPr="00684E38" w:rsidRDefault="00824DF1" w:rsidP="00684E38">
      <w:pPr>
        <w:autoSpaceDE w:val="0"/>
        <w:ind w:right="-1"/>
        <w:jc w:val="right"/>
        <w:rPr>
          <w:sz w:val="20"/>
          <w:szCs w:val="20"/>
        </w:rPr>
      </w:pPr>
      <w:r w:rsidRPr="00684E38">
        <w:rPr>
          <w:sz w:val="20"/>
          <w:szCs w:val="20"/>
        </w:rPr>
        <w:t>ПРОЕКТ</w:t>
      </w:r>
    </w:p>
    <w:p w:rsidR="00824DF1" w:rsidRPr="00684E38" w:rsidRDefault="00824DF1" w:rsidP="00684E38">
      <w:pPr>
        <w:jc w:val="center"/>
        <w:rPr>
          <w:sz w:val="20"/>
          <w:szCs w:val="20"/>
        </w:rPr>
      </w:pPr>
    </w:p>
    <w:p w:rsidR="00824DF1" w:rsidRPr="00684E38" w:rsidRDefault="00824DF1" w:rsidP="00684E38">
      <w:pPr>
        <w:rPr>
          <w:sz w:val="20"/>
          <w:szCs w:val="20"/>
        </w:rPr>
      </w:pPr>
    </w:p>
    <w:p w:rsidR="00824DF1" w:rsidRPr="00684E38" w:rsidRDefault="00824DF1" w:rsidP="00684E38">
      <w:pPr>
        <w:pStyle w:val="a3"/>
        <w:jc w:val="center"/>
        <w:rPr>
          <w:rFonts w:ascii="Times New Roman" w:hAnsi="Times New Roman" w:cs="Times New Roman"/>
          <w:b/>
          <w:sz w:val="20"/>
          <w:szCs w:val="20"/>
        </w:rPr>
      </w:pPr>
      <w:r w:rsidRPr="00684E38">
        <w:rPr>
          <w:rFonts w:ascii="Times New Roman" w:hAnsi="Times New Roman" w:cs="Times New Roman"/>
          <w:b/>
          <w:sz w:val="20"/>
          <w:szCs w:val="20"/>
        </w:rPr>
        <w:t>ТУЖИНСКАЯ РАЙОННАЯ ДУМА</w:t>
      </w:r>
    </w:p>
    <w:p w:rsidR="00824DF1" w:rsidRPr="00684E38" w:rsidRDefault="00824DF1" w:rsidP="00684E38">
      <w:pPr>
        <w:pStyle w:val="a3"/>
        <w:jc w:val="center"/>
        <w:rPr>
          <w:rFonts w:ascii="Times New Roman" w:hAnsi="Times New Roman" w:cs="Times New Roman"/>
          <w:b/>
          <w:sz w:val="20"/>
          <w:szCs w:val="20"/>
        </w:rPr>
      </w:pPr>
      <w:r w:rsidRPr="00684E38">
        <w:rPr>
          <w:rFonts w:ascii="Times New Roman" w:hAnsi="Times New Roman" w:cs="Times New Roman"/>
          <w:b/>
          <w:sz w:val="20"/>
          <w:szCs w:val="20"/>
        </w:rPr>
        <w:t>КИРОВСКОЙ ОБЛАСТИ</w:t>
      </w:r>
    </w:p>
    <w:p w:rsidR="00824DF1" w:rsidRPr="00684E38" w:rsidRDefault="00824DF1" w:rsidP="00684E38">
      <w:pPr>
        <w:pStyle w:val="a3"/>
        <w:jc w:val="center"/>
        <w:rPr>
          <w:rFonts w:ascii="Times New Roman" w:hAnsi="Times New Roman" w:cs="Times New Roman"/>
          <w:sz w:val="20"/>
          <w:szCs w:val="20"/>
        </w:rPr>
      </w:pPr>
    </w:p>
    <w:p w:rsidR="00824DF1" w:rsidRPr="00684E38" w:rsidRDefault="00824DF1" w:rsidP="00684E38">
      <w:pPr>
        <w:pStyle w:val="a3"/>
        <w:jc w:val="center"/>
        <w:rPr>
          <w:rFonts w:ascii="Times New Roman" w:hAnsi="Times New Roman" w:cs="Times New Roman"/>
          <w:b/>
          <w:sz w:val="20"/>
          <w:szCs w:val="20"/>
        </w:rPr>
      </w:pPr>
      <w:r w:rsidRPr="00684E38">
        <w:rPr>
          <w:rFonts w:ascii="Times New Roman" w:hAnsi="Times New Roman" w:cs="Times New Roman"/>
          <w:b/>
          <w:sz w:val="20"/>
          <w:szCs w:val="20"/>
        </w:rPr>
        <w:t>РЕШЕНИЕ</w:t>
      </w:r>
    </w:p>
    <w:p w:rsidR="00824DF1" w:rsidRPr="00684E38" w:rsidRDefault="00824DF1" w:rsidP="00684E38">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824DF1" w:rsidRPr="00684E38" w:rsidTr="00824DF1">
        <w:tc>
          <w:tcPr>
            <w:tcW w:w="2235" w:type="dxa"/>
            <w:tcBorders>
              <w:bottom w:val="single" w:sz="4" w:space="0" w:color="auto"/>
            </w:tcBorders>
          </w:tcPr>
          <w:p w:rsidR="00824DF1" w:rsidRPr="00684E38" w:rsidRDefault="00824DF1" w:rsidP="00684E38">
            <w:pPr>
              <w:pStyle w:val="a3"/>
              <w:jc w:val="center"/>
              <w:rPr>
                <w:rFonts w:ascii="Times New Roman" w:hAnsi="Times New Roman" w:cs="Times New Roman"/>
                <w:sz w:val="20"/>
                <w:szCs w:val="20"/>
              </w:rPr>
            </w:pPr>
          </w:p>
        </w:tc>
        <w:tc>
          <w:tcPr>
            <w:tcW w:w="4819" w:type="dxa"/>
          </w:tcPr>
          <w:p w:rsidR="00824DF1" w:rsidRPr="00684E38" w:rsidRDefault="00824DF1" w:rsidP="00684E38">
            <w:pPr>
              <w:pStyle w:val="a3"/>
              <w:jc w:val="right"/>
              <w:rPr>
                <w:rFonts w:ascii="Times New Roman" w:hAnsi="Times New Roman" w:cs="Times New Roman"/>
                <w:sz w:val="20"/>
                <w:szCs w:val="20"/>
              </w:rPr>
            </w:pPr>
            <w:r w:rsidRPr="00684E38">
              <w:rPr>
                <w:rFonts w:ascii="Times New Roman" w:hAnsi="Times New Roman" w:cs="Times New Roman"/>
                <w:sz w:val="20"/>
                <w:szCs w:val="20"/>
              </w:rPr>
              <w:t>№</w:t>
            </w:r>
          </w:p>
        </w:tc>
        <w:tc>
          <w:tcPr>
            <w:tcW w:w="2516" w:type="dxa"/>
            <w:tcBorders>
              <w:bottom w:val="single" w:sz="4" w:space="0" w:color="auto"/>
            </w:tcBorders>
          </w:tcPr>
          <w:p w:rsidR="00824DF1" w:rsidRPr="00684E38" w:rsidRDefault="00824DF1" w:rsidP="00684E38">
            <w:pPr>
              <w:pStyle w:val="a3"/>
              <w:jc w:val="center"/>
              <w:rPr>
                <w:rFonts w:ascii="Times New Roman" w:hAnsi="Times New Roman" w:cs="Times New Roman"/>
                <w:sz w:val="20"/>
                <w:szCs w:val="20"/>
              </w:rPr>
            </w:pPr>
          </w:p>
        </w:tc>
      </w:tr>
    </w:tbl>
    <w:p w:rsidR="00824DF1" w:rsidRPr="00684E38" w:rsidRDefault="00824DF1" w:rsidP="00684E38">
      <w:pPr>
        <w:pStyle w:val="a3"/>
        <w:jc w:val="center"/>
        <w:rPr>
          <w:rFonts w:ascii="Times New Roman" w:hAnsi="Times New Roman" w:cs="Times New Roman"/>
          <w:sz w:val="20"/>
          <w:szCs w:val="20"/>
        </w:rPr>
      </w:pPr>
      <w:r w:rsidRPr="00684E38">
        <w:rPr>
          <w:rFonts w:ascii="Times New Roman" w:hAnsi="Times New Roman" w:cs="Times New Roman"/>
          <w:sz w:val="20"/>
          <w:szCs w:val="20"/>
        </w:rPr>
        <w:t>пгт Тужа</w:t>
      </w:r>
    </w:p>
    <w:p w:rsidR="00824DF1" w:rsidRPr="00684E38" w:rsidRDefault="00824DF1" w:rsidP="00684E38">
      <w:pPr>
        <w:pStyle w:val="a3"/>
        <w:jc w:val="center"/>
        <w:rPr>
          <w:sz w:val="20"/>
          <w:szCs w:val="20"/>
        </w:rPr>
      </w:pPr>
    </w:p>
    <w:p w:rsidR="00824DF1" w:rsidRPr="00684E38" w:rsidRDefault="00824DF1" w:rsidP="00684E38">
      <w:pPr>
        <w:ind w:right="-5" w:firstLine="708"/>
        <w:rPr>
          <w:b/>
          <w:bCs/>
          <w:sz w:val="20"/>
          <w:szCs w:val="20"/>
        </w:rPr>
      </w:pPr>
      <w:r w:rsidRPr="00684E38">
        <w:rPr>
          <w:b/>
          <w:bCs/>
          <w:sz w:val="20"/>
          <w:szCs w:val="20"/>
        </w:rPr>
        <w:t xml:space="preserve">О внесении изменений в Устав муниципального образования </w:t>
      </w:r>
    </w:p>
    <w:p w:rsidR="00824DF1" w:rsidRPr="00684E38" w:rsidRDefault="00824DF1" w:rsidP="00684E38">
      <w:pPr>
        <w:ind w:right="-5"/>
        <w:jc w:val="center"/>
        <w:rPr>
          <w:b/>
          <w:bCs/>
          <w:sz w:val="20"/>
          <w:szCs w:val="20"/>
        </w:rPr>
      </w:pPr>
      <w:r w:rsidRPr="00684E38">
        <w:rPr>
          <w:b/>
          <w:bCs/>
          <w:sz w:val="20"/>
          <w:szCs w:val="20"/>
        </w:rPr>
        <w:t>Тужинский муниципальный район</w:t>
      </w:r>
    </w:p>
    <w:p w:rsidR="00824DF1" w:rsidRPr="00684E38" w:rsidRDefault="00824DF1" w:rsidP="00684E38">
      <w:pPr>
        <w:ind w:right="-5"/>
        <w:jc w:val="center"/>
        <w:rPr>
          <w:b/>
          <w:bCs/>
          <w:sz w:val="20"/>
          <w:szCs w:val="20"/>
        </w:rPr>
      </w:pPr>
    </w:p>
    <w:p w:rsidR="00824DF1" w:rsidRPr="00684E38" w:rsidRDefault="00824DF1" w:rsidP="00684E38">
      <w:pPr>
        <w:autoSpaceDE w:val="0"/>
        <w:autoSpaceDN w:val="0"/>
        <w:adjustRightInd w:val="0"/>
        <w:ind w:firstLine="708"/>
        <w:jc w:val="both"/>
        <w:rPr>
          <w:rFonts w:eastAsia="Calibri"/>
          <w:sz w:val="20"/>
          <w:szCs w:val="20"/>
        </w:rPr>
      </w:pPr>
      <w:r w:rsidRPr="00684E38">
        <w:rPr>
          <w:sz w:val="20"/>
          <w:szCs w:val="20"/>
        </w:rPr>
        <w:t>В соответствии с Федеральным законом от 06.10.2003 № 131-ФЗ «Об общих принципах организации местного самоуправления в Российской Федерации» и Законом Кировской области от 29.12.2004 № 292-ЗО «О местном самоуправлении в Кировской области»</w:t>
      </w:r>
      <w:r w:rsidRPr="00684E38">
        <w:rPr>
          <w:color w:val="000000"/>
          <w:sz w:val="20"/>
          <w:szCs w:val="20"/>
        </w:rPr>
        <w:t>,</w:t>
      </w:r>
      <w:r w:rsidRPr="00684E38">
        <w:rPr>
          <w:sz w:val="20"/>
          <w:szCs w:val="20"/>
        </w:rPr>
        <w:t xml:space="preserve"> на основании статьи 21 Устава муниципального образования Тужинский муниципальный район Тужинская районная Дума РЕШИЛА:</w:t>
      </w:r>
    </w:p>
    <w:p w:rsidR="00824DF1" w:rsidRPr="00684E38" w:rsidRDefault="00824DF1" w:rsidP="00684E38">
      <w:pPr>
        <w:ind w:right="-1"/>
        <w:jc w:val="both"/>
        <w:rPr>
          <w:sz w:val="20"/>
          <w:szCs w:val="20"/>
        </w:rPr>
      </w:pPr>
      <w:r w:rsidRPr="00684E38">
        <w:rPr>
          <w:sz w:val="20"/>
          <w:szCs w:val="20"/>
        </w:rPr>
        <w:tab/>
        <w:t>1. Внести в Устав муниципального образования Тужинский муниципальный район, принятый решением Тужинской районной Думы от 27.06.2005 № 23/257 (ред. от 29.05.2015 № 58/368) (далее — Устав), следующие изменения:</w:t>
      </w:r>
    </w:p>
    <w:p w:rsidR="00824DF1" w:rsidRPr="00684E38" w:rsidRDefault="00824DF1" w:rsidP="00684E38">
      <w:pPr>
        <w:autoSpaceDE w:val="0"/>
        <w:autoSpaceDN w:val="0"/>
        <w:adjustRightInd w:val="0"/>
        <w:ind w:right="-1" w:firstLine="448"/>
        <w:jc w:val="both"/>
        <w:rPr>
          <w:sz w:val="20"/>
          <w:szCs w:val="20"/>
        </w:rPr>
      </w:pPr>
      <w:r w:rsidRPr="00684E38">
        <w:rPr>
          <w:sz w:val="20"/>
          <w:szCs w:val="20"/>
        </w:rPr>
        <w:t>1.1. Статью 14 Устава изложить в следующей редакции:</w:t>
      </w:r>
    </w:p>
    <w:p w:rsidR="00824DF1" w:rsidRPr="00684E38" w:rsidRDefault="00824DF1" w:rsidP="00684E38">
      <w:pPr>
        <w:pStyle w:val="6"/>
        <w:widowControl w:val="0"/>
        <w:ind w:firstLine="448"/>
        <w:rPr>
          <w:szCs w:val="20"/>
        </w:rPr>
      </w:pPr>
      <w:r w:rsidRPr="00684E38">
        <w:rPr>
          <w:b w:val="0"/>
          <w:szCs w:val="20"/>
        </w:rPr>
        <w:t>«</w:t>
      </w:r>
      <w:r w:rsidRPr="00684E38">
        <w:rPr>
          <w:szCs w:val="20"/>
        </w:rPr>
        <w:t>Статья 14. Публичные слушания</w:t>
      </w:r>
    </w:p>
    <w:p w:rsidR="00824DF1" w:rsidRPr="00684E38" w:rsidRDefault="00824DF1" w:rsidP="00684E38">
      <w:pPr>
        <w:rPr>
          <w:sz w:val="20"/>
          <w:szCs w:val="20"/>
        </w:rPr>
      </w:pPr>
    </w:p>
    <w:p w:rsidR="00824DF1" w:rsidRPr="00684E38" w:rsidRDefault="00824DF1" w:rsidP="00684E38">
      <w:pPr>
        <w:pStyle w:val="BodyText2"/>
        <w:widowControl w:val="0"/>
        <w:ind w:firstLine="450"/>
        <w:rPr>
          <w:sz w:val="20"/>
        </w:rPr>
      </w:pPr>
      <w:r w:rsidRPr="00684E38">
        <w:rPr>
          <w:sz w:val="20"/>
        </w:rPr>
        <w:t>1. Главой района или районной Думой для обсуждения с участием населения проектов муниципальных правовых актов района по вопросам местн</w:t>
      </w:r>
      <w:r w:rsidRPr="00684E38">
        <w:rPr>
          <w:sz w:val="20"/>
        </w:rPr>
        <w:t>о</w:t>
      </w:r>
      <w:r w:rsidRPr="00684E38">
        <w:rPr>
          <w:sz w:val="20"/>
        </w:rPr>
        <w:t>го значения могут проводиться публичные слушания. Инициатива по пров</w:t>
      </w:r>
      <w:r w:rsidRPr="00684E38">
        <w:rPr>
          <w:sz w:val="20"/>
        </w:rPr>
        <w:t>е</w:t>
      </w:r>
      <w:r w:rsidRPr="00684E38">
        <w:rPr>
          <w:sz w:val="20"/>
        </w:rPr>
        <w:t>дению таких слушаний может принадлежать населению, главе района или районной Думе. Решение о назначении публичных слушаний, инициированных насел</w:t>
      </w:r>
      <w:r w:rsidRPr="00684E38">
        <w:rPr>
          <w:sz w:val="20"/>
        </w:rPr>
        <w:t>е</w:t>
      </w:r>
      <w:r w:rsidRPr="00684E38">
        <w:rPr>
          <w:sz w:val="20"/>
        </w:rPr>
        <w:t>нием или районной Думой, принимает районная Дума, а о назначении публи</w:t>
      </w:r>
      <w:r w:rsidRPr="00684E38">
        <w:rPr>
          <w:sz w:val="20"/>
        </w:rPr>
        <w:t>ч</w:t>
      </w:r>
      <w:r w:rsidRPr="00684E38">
        <w:rPr>
          <w:sz w:val="20"/>
        </w:rPr>
        <w:t>ных слушаний, инициированных главой района – глава района.</w:t>
      </w:r>
    </w:p>
    <w:p w:rsidR="00824DF1" w:rsidRPr="00684E38" w:rsidRDefault="00824DF1" w:rsidP="00684E38">
      <w:pPr>
        <w:pStyle w:val="BodyText2"/>
        <w:widowControl w:val="0"/>
        <w:ind w:firstLine="450"/>
        <w:rPr>
          <w:sz w:val="20"/>
        </w:rPr>
      </w:pPr>
      <w:r w:rsidRPr="00684E38">
        <w:rPr>
          <w:sz w:val="20"/>
        </w:rPr>
        <w:t>2. На публичные слушания в обязательном порядке выносятся:</w:t>
      </w:r>
    </w:p>
    <w:p w:rsidR="00824DF1" w:rsidRPr="00684E38" w:rsidRDefault="00824DF1" w:rsidP="00684E38">
      <w:pPr>
        <w:autoSpaceDE w:val="0"/>
        <w:autoSpaceDN w:val="0"/>
        <w:adjustRightInd w:val="0"/>
        <w:ind w:firstLine="540"/>
        <w:jc w:val="both"/>
        <w:rPr>
          <w:rFonts w:eastAsia="Calibri"/>
          <w:sz w:val="20"/>
          <w:szCs w:val="20"/>
        </w:rPr>
      </w:pPr>
      <w:r w:rsidRPr="00684E38">
        <w:rPr>
          <w:sz w:val="20"/>
          <w:szCs w:val="20"/>
        </w:rPr>
        <w:t xml:space="preserve">1) </w:t>
      </w:r>
      <w:r w:rsidRPr="00684E38">
        <w:rPr>
          <w:rFonts w:eastAsia="Calibri"/>
          <w:sz w:val="20"/>
          <w:szCs w:val="20"/>
        </w:rPr>
        <w:t>проект устава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24DF1" w:rsidRPr="00684E38" w:rsidRDefault="00824DF1" w:rsidP="00684E38">
      <w:pPr>
        <w:ind w:firstLine="720"/>
        <w:jc w:val="both"/>
        <w:rPr>
          <w:sz w:val="20"/>
          <w:szCs w:val="20"/>
        </w:rPr>
      </w:pPr>
      <w:r w:rsidRPr="00684E38">
        <w:rPr>
          <w:sz w:val="20"/>
          <w:szCs w:val="20"/>
        </w:rPr>
        <w:t>2) проект бюджета района и отчет о его исполнении;</w:t>
      </w:r>
    </w:p>
    <w:p w:rsidR="00824DF1" w:rsidRPr="00684E38" w:rsidRDefault="00824DF1" w:rsidP="00684E38">
      <w:pPr>
        <w:pStyle w:val="ConsPlusNormal0"/>
        <w:jc w:val="both"/>
        <w:rPr>
          <w:rFonts w:ascii="Times New Roman" w:hAnsi="Times New Roman" w:cs="Times New Roman"/>
        </w:rPr>
      </w:pPr>
      <w:r w:rsidRPr="00684E38">
        <w:rPr>
          <w:rFonts w:ascii="Times New Roman" w:hAnsi="Times New Roman" w:cs="Times New Roman"/>
        </w:rPr>
        <w:t xml:space="preserve">3) проекты планов и программ развития района, проекты правил землепользования и застройки, проекты </w:t>
      </w:r>
      <w:r w:rsidRPr="00684E38">
        <w:rPr>
          <w:rFonts w:ascii="Times New Roman" w:hAnsi="Times New Roman" w:cs="Times New Roman"/>
        </w:rPr>
        <w:lastRenderedPageBreak/>
        <w:t>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24DF1" w:rsidRPr="00684E38" w:rsidRDefault="00824DF1" w:rsidP="00684E38">
      <w:pPr>
        <w:autoSpaceDE w:val="0"/>
        <w:autoSpaceDN w:val="0"/>
        <w:adjustRightInd w:val="0"/>
        <w:ind w:firstLine="540"/>
        <w:jc w:val="both"/>
        <w:rPr>
          <w:rFonts w:eastAsia="Calibri"/>
          <w:sz w:val="20"/>
          <w:szCs w:val="20"/>
        </w:rPr>
      </w:pPr>
      <w:r w:rsidRPr="00684E38">
        <w:rPr>
          <w:sz w:val="20"/>
          <w:szCs w:val="20"/>
        </w:rPr>
        <w:t xml:space="preserve">4) </w:t>
      </w:r>
      <w:r w:rsidRPr="00684E38">
        <w:rPr>
          <w:rFonts w:eastAsia="Calibri"/>
          <w:sz w:val="20"/>
          <w:szCs w:val="20"/>
        </w:rPr>
        <w:t>вопросы о преобразовании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района, выраженного путем голосования либо на сходах граждан.</w:t>
      </w:r>
    </w:p>
    <w:p w:rsidR="00824DF1" w:rsidRPr="00684E38" w:rsidRDefault="00824DF1" w:rsidP="00684E38">
      <w:pPr>
        <w:numPr>
          <w:ilvl w:val="12"/>
          <w:numId w:val="0"/>
        </w:numPr>
        <w:ind w:firstLine="720"/>
        <w:jc w:val="both"/>
        <w:rPr>
          <w:sz w:val="20"/>
          <w:szCs w:val="20"/>
        </w:rPr>
      </w:pPr>
      <w:r w:rsidRPr="00684E38">
        <w:rPr>
          <w:sz w:val="20"/>
          <w:szCs w:val="20"/>
        </w:rPr>
        <w:t>3. Порядок организации и проведения публичных слушаний устанавливается порядком организации и проведения публичных слушаний в Тужинском муниципальном районе, принимаемым Тужинской районной Думой.</w:t>
      </w:r>
    </w:p>
    <w:p w:rsidR="00824DF1" w:rsidRPr="00684E38" w:rsidRDefault="00824DF1" w:rsidP="00684E38">
      <w:pPr>
        <w:pStyle w:val="BodyText2"/>
        <w:widowControl w:val="0"/>
        <w:ind w:firstLine="708"/>
        <w:rPr>
          <w:sz w:val="20"/>
        </w:rPr>
      </w:pPr>
      <w:r w:rsidRPr="00684E38">
        <w:rPr>
          <w:sz w:val="20"/>
        </w:rPr>
        <w:t>4. Результаты публичных слушаний подлежат опубликованию (обнародованию) и носят рекомендательный хара</w:t>
      </w:r>
      <w:r w:rsidRPr="00684E38">
        <w:rPr>
          <w:sz w:val="20"/>
        </w:rPr>
        <w:t>к</w:t>
      </w:r>
      <w:r w:rsidRPr="00684E38">
        <w:rPr>
          <w:sz w:val="20"/>
        </w:rPr>
        <w:t>тер.».</w:t>
      </w:r>
    </w:p>
    <w:p w:rsidR="00824DF1" w:rsidRPr="00684E38" w:rsidRDefault="00824DF1" w:rsidP="00684E38">
      <w:pPr>
        <w:pStyle w:val="ae"/>
        <w:spacing w:after="0"/>
        <w:ind w:firstLine="540"/>
        <w:jc w:val="both"/>
        <w:rPr>
          <w:sz w:val="20"/>
          <w:szCs w:val="20"/>
        </w:rPr>
      </w:pPr>
      <w:r w:rsidRPr="00684E38">
        <w:rPr>
          <w:sz w:val="20"/>
          <w:szCs w:val="20"/>
        </w:rPr>
        <w:t>1.2. Часть 8 статьи 20 Устава изложить в следующей редакции:</w:t>
      </w:r>
    </w:p>
    <w:p w:rsidR="00824DF1" w:rsidRPr="00684E38" w:rsidRDefault="00824DF1" w:rsidP="00684E38">
      <w:pPr>
        <w:ind w:firstLine="567"/>
        <w:jc w:val="both"/>
        <w:rPr>
          <w:sz w:val="20"/>
          <w:szCs w:val="20"/>
        </w:rPr>
      </w:pPr>
      <w:r w:rsidRPr="00684E38">
        <w:rPr>
          <w:sz w:val="20"/>
          <w:szCs w:val="20"/>
        </w:rPr>
        <w:t>«8. Организацию деятельности районной Думы в соответствии с настоящим Уставом осуществляет председатель  районной Думы.».</w:t>
      </w:r>
    </w:p>
    <w:p w:rsidR="00824DF1" w:rsidRPr="00684E38" w:rsidRDefault="00824DF1" w:rsidP="00684E38">
      <w:pPr>
        <w:ind w:firstLine="567"/>
        <w:jc w:val="both"/>
        <w:rPr>
          <w:sz w:val="20"/>
          <w:szCs w:val="20"/>
        </w:rPr>
      </w:pPr>
      <w:r w:rsidRPr="00684E38">
        <w:rPr>
          <w:sz w:val="20"/>
          <w:szCs w:val="20"/>
        </w:rPr>
        <w:t>1.3. В части 2 статьи 21 Устава:</w:t>
      </w:r>
    </w:p>
    <w:p w:rsidR="00824DF1" w:rsidRPr="00684E38" w:rsidRDefault="00824DF1" w:rsidP="00684E38">
      <w:pPr>
        <w:ind w:firstLine="567"/>
        <w:jc w:val="both"/>
        <w:rPr>
          <w:sz w:val="20"/>
          <w:szCs w:val="20"/>
        </w:rPr>
      </w:pPr>
      <w:r w:rsidRPr="00684E38">
        <w:rPr>
          <w:sz w:val="20"/>
          <w:szCs w:val="20"/>
        </w:rPr>
        <w:t>1.3.1. пункт 9 признать утратившим силу;</w:t>
      </w:r>
    </w:p>
    <w:p w:rsidR="00824DF1" w:rsidRPr="00684E38" w:rsidRDefault="00824DF1" w:rsidP="00684E38">
      <w:pPr>
        <w:ind w:firstLine="567"/>
        <w:jc w:val="both"/>
        <w:rPr>
          <w:sz w:val="20"/>
          <w:szCs w:val="20"/>
        </w:rPr>
      </w:pPr>
      <w:r w:rsidRPr="00684E38">
        <w:rPr>
          <w:sz w:val="20"/>
          <w:szCs w:val="20"/>
        </w:rPr>
        <w:t>1.3.2. пункт 10 признать утратившим силу.</w:t>
      </w:r>
    </w:p>
    <w:p w:rsidR="00824DF1" w:rsidRPr="00684E38" w:rsidRDefault="00824DF1" w:rsidP="00684E38">
      <w:pPr>
        <w:ind w:firstLine="567"/>
        <w:jc w:val="both"/>
        <w:rPr>
          <w:sz w:val="20"/>
          <w:szCs w:val="20"/>
        </w:rPr>
      </w:pPr>
      <w:r w:rsidRPr="00684E38">
        <w:rPr>
          <w:sz w:val="20"/>
          <w:szCs w:val="20"/>
        </w:rPr>
        <w:t>1.4. Часть 2 статьи 23 Устава изложить в следующей редакции:</w:t>
      </w:r>
    </w:p>
    <w:p w:rsidR="00824DF1" w:rsidRPr="00684E38" w:rsidRDefault="00824DF1" w:rsidP="00684E38">
      <w:pPr>
        <w:ind w:firstLine="567"/>
        <w:jc w:val="both"/>
        <w:rPr>
          <w:sz w:val="20"/>
          <w:szCs w:val="20"/>
        </w:rPr>
      </w:pPr>
      <w:r w:rsidRPr="00684E38">
        <w:rPr>
          <w:sz w:val="20"/>
          <w:szCs w:val="20"/>
        </w:rPr>
        <w:t>«2. Депутаты районной Думы осуществляют свои полномочия на непостоянной основе.».</w:t>
      </w:r>
    </w:p>
    <w:p w:rsidR="00824DF1" w:rsidRPr="00684E38" w:rsidRDefault="00824DF1" w:rsidP="00684E38">
      <w:pPr>
        <w:ind w:firstLine="567"/>
        <w:jc w:val="both"/>
        <w:rPr>
          <w:sz w:val="20"/>
          <w:szCs w:val="20"/>
        </w:rPr>
      </w:pPr>
      <w:r w:rsidRPr="00684E38">
        <w:rPr>
          <w:sz w:val="20"/>
          <w:szCs w:val="20"/>
        </w:rPr>
        <w:t xml:space="preserve">1.5.Части 3, 3.1 статьи 23 Устава признать утратившими силу. </w:t>
      </w:r>
    </w:p>
    <w:p w:rsidR="00824DF1" w:rsidRPr="00684E38" w:rsidRDefault="00824DF1" w:rsidP="00684E38">
      <w:pPr>
        <w:ind w:firstLine="567"/>
        <w:jc w:val="both"/>
        <w:rPr>
          <w:sz w:val="20"/>
          <w:szCs w:val="20"/>
        </w:rPr>
      </w:pPr>
      <w:r w:rsidRPr="00684E38">
        <w:rPr>
          <w:sz w:val="20"/>
          <w:szCs w:val="20"/>
        </w:rPr>
        <w:t>1.6. Статью 24 Устава изложить в следующей редакции:</w:t>
      </w:r>
    </w:p>
    <w:p w:rsidR="00824DF1" w:rsidRPr="00684E38" w:rsidRDefault="00824DF1" w:rsidP="00684E38">
      <w:pPr>
        <w:ind w:firstLine="567"/>
        <w:jc w:val="both"/>
        <w:outlineLvl w:val="3"/>
        <w:rPr>
          <w:bCs/>
          <w:sz w:val="20"/>
          <w:szCs w:val="20"/>
        </w:rPr>
      </w:pPr>
      <w:r w:rsidRPr="00684E38">
        <w:rPr>
          <w:sz w:val="20"/>
          <w:szCs w:val="20"/>
        </w:rPr>
        <w:t>«</w:t>
      </w:r>
      <w:r w:rsidRPr="00684E38">
        <w:rPr>
          <w:bCs/>
          <w:sz w:val="20"/>
          <w:szCs w:val="20"/>
        </w:rPr>
        <w:t>Статья 24. Председатель  районной Думы и заместитель председателя районной Думы</w:t>
      </w:r>
    </w:p>
    <w:p w:rsidR="00824DF1" w:rsidRPr="00684E38" w:rsidRDefault="00824DF1" w:rsidP="00684E38">
      <w:pPr>
        <w:numPr>
          <w:ilvl w:val="12"/>
          <w:numId w:val="0"/>
        </w:numPr>
        <w:overflowPunct w:val="0"/>
        <w:ind w:firstLine="567"/>
        <w:jc w:val="both"/>
        <w:rPr>
          <w:sz w:val="20"/>
          <w:szCs w:val="20"/>
        </w:rPr>
      </w:pPr>
      <w:r w:rsidRPr="00684E38">
        <w:rPr>
          <w:sz w:val="20"/>
          <w:szCs w:val="20"/>
        </w:rPr>
        <w:t>1. Председатель районной Думы и заместитель председателя районной Думы избираются открытым голосованием из состава  районной Думы, если в результате голосования каждый из них получил более половины голосов от установленного настоящим Уставом числа депутатов. Порядок голосования устанавливается Регламентом районной Думы. Решение об освобождении председателя и заместителя председателя от должности принимается в соответствии с Регламентом районной Думы.</w:t>
      </w:r>
    </w:p>
    <w:p w:rsidR="00824DF1" w:rsidRPr="00684E38" w:rsidRDefault="00824DF1" w:rsidP="00684E38">
      <w:pPr>
        <w:overflowPunct w:val="0"/>
        <w:ind w:firstLine="567"/>
        <w:jc w:val="both"/>
        <w:rPr>
          <w:sz w:val="20"/>
          <w:szCs w:val="20"/>
        </w:rPr>
      </w:pPr>
      <w:r w:rsidRPr="00684E38">
        <w:rPr>
          <w:sz w:val="20"/>
          <w:szCs w:val="20"/>
        </w:rPr>
        <w:t>2. Полномочия председателя и заместителя председателя районной Думы устанавливаются Регламентом районной Думы.».</w:t>
      </w:r>
    </w:p>
    <w:p w:rsidR="00824DF1" w:rsidRPr="00684E38" w:rsidRDefault="00824DF1" w:rsidP="00684E38">
      <w:pPr>
        <w:ind w:firstLine="567"/>
        <w:jc w:val="both"/>
        <w:rPr>
          <w:sz w:val="20"/>
          <w:szCs w:val="20"/>
        </w:rPr>
      </w:pPr>
      <w:r w:rsidRPr="00684E38">
        <w:rPr>
          <w:sz w:val="20"/>
          <w:szCs w:val="20"/>
        </w:rPr>
        <w:t xml:space="preserve">1.7. Статью 25 Устава признать утратившей силу. </w:t>
      </w:r>
    </w:p>
    <w:p w:rsidR="00824DF1" w:rsidRPr="00684E38" w:rsidRDefault="00824DF1" w:rsidP="00684E38">
      <w:pPr>
        <w:ind w:firstLine="567"/>
        <w:jc w:val="both"/>
        <w:rPr>
          <w:sz w:val="20"/>
          <w:szCs w:val="20"/>
        </w:rPr>
      </w:pPr>
      <w:r w:rsidRPr="00684E38">
        <w:rPr>
          <w:sz w:val="20"/>
          <w:szCs w:val="20"/>
        </w:rPr>
        <w:t>1.8. Статью 28 Устава изложить в следующей редакции:</w:t>
      </w:r>
    </w:p>
    <w:p w:rsidR="00824DF1" w:rsidRPr="00684E38" w:rsidRDefault="00824DF1" w:rsidP="00684E38">
      <w:pPr>
        <w:ind w:firstLine="567"/>
        <w:jc w:val="both"/>
        <w:outlineLvl w:val="3"/>
        <w:rPr>
          <w:bCs/>
          <w:sz w:val="20"/>
          <w:szCs w:val="20"/>
        </w:rPr>
      </w:pPr>
      <w:r w:rsidRPr="00684E38">
        <w:rPr>
          <w:sz w:val="20"/>
          <w:szCs w:val="20"/>
        </w:rPr>
        <w:t>«</w:t>
      </w:r>
      <w:r w:rsidRPr="00684E38">
        <w:rPr>
          <w:bCs/>
          <w:sz w:val="20"/>
          <w:szCs w:val="20"/>
        </w:rPr>
        <w:t>Статья 28. Глава  муниципального района</w:t>
      </w:r>
    </w:p>
    <w:p w:rsidR="00824DF1" w:rsidRPr="00684E38" w:rsidRDefault="00824DF1" w:rsidP="00684E38">
      <w:pPr>
        <w:ind w:firstLine="567"/>
        <w:jc w:val="both"/>
        <w:rPr>
          <w:sz w:val="20"/>
          <w:szCs w:val="20"/>
        </w:rPr>
      </w:pPr>
      <w:r w:rsidRPr="00684E38">
        <w:rPr>
          <w:sz w:val="20"/>
          <w:szCs w:val="20"/>
        </w:rPr>
        <w:t xml:space="preserve">1. Глава муниципального района является высшим должностным лицом  муниципального района и наделяется собственными полномочиями в соответствии с настоящей статьей, имеет свою печать, штамп и бланки с официальной символикой. </w:t>
      </w:r>
    </w:p>
    <w:p w:rsidR="00824DF1" w:rsidRPr="00684E38" w:rsidRDefault="00824DF1" w:rsidP="00684E38">
      <w:pPr>
        <w:ind w:firstLine="567"/>
        <w:jc w:val="both"/>
        <w:rPr>
          <w:sz w:val="20"/>
          <w:szCs w:val="20"/>
        </w:rPr>
      </w:pPr>
      <w:r w:rsidRPr="00684E38">
        <w:rPr>
          <w:sz w:val="20"/>
          <w:szCs w:val="20"/>
        </w:rPr>
        <w:t xml:space="preserve">2. Глава муниципального района избирается районной Думой сроком на пять лет из числа кандидатов, представленных конкурсной комиссией по результатам конкурса, и возглавляет местную администрацию. </w:t>
      </w:r>
    </w:p>
    <w:p w:rsidR="00824DF1" w:rsidRPr="00684E38" w:rsidRDefault="00824DF1" w:rsidP="00684E38">
      <w:pPr>
        <w:ind w:firstLine="567"/>
        <w:jc w:val="both"/>
        <w:rPr>
          <w:sz w:val="20"/>
          <w:szCs w:val="20"/>
        </w:rPr>
      </w:pPr>
      <w:r w:rsidRPr="00684E38">
        <w:rPr>
          <w:sz w:val="20"/>
          <w:szCs w:val="20"/>
        </w:rPr>
        <w:t>3. Порядок проведения конкурса по отбору кандидатур на должность главы района устанавливается районной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24DF1" w:rsidRPr="00684E38" w:rsidRDefault="00824DF1" w:rsidP="00684E38">
      <w:pPr>
        <w:ind w:firstLine="567"/>
        <w:jc w:val="both"/>
        <w:rPr>
          <w:sz w:val="20"/>
          <w:szCs w:val="20"/>
        </w:rPr>
      </w:pPr>
      <w:r w:rsidRPr="00684E38">
        <w:rPr>
          <w:sz w:val="20"/>
          <w:szCs w:val="20"/>
        </w:rPr>
        <w:t xml:space="preserve"> Общее число членов конкурсной комиссии в районе устанавливается районной Думой. Половина членов конкурсной комиссии назначается районной Думой, а другая половина – Губернатором Кировской области.</w:t>
      </w:r>
    </w:p>
    <w:p w:rsidR="00824DF1" w:rsidRPr="00684E38" w:rsidRDefault="00824DF1" w:rsidP="00684E38">
      <w:pPr>
        <w:ind w:firstLine="567"/>
        <w:jc w:val="both"/>
        <w:rPr>
          <w:sz w:val="20"/>
          <w:szCs w:val="20"/>
        </w:rPr>
      </w:pPr>
      <w:r w:rsidRPr="00684E38">
        <w:rPr>
          <w:sz w:val="20"/>
          <w:szCs w:val="20"/>
        </w:rPr>
        <w:t>4. Порядок внесения и обсуждения кандидатур осуществляется в соответствии с Регламентом  районной Думы.</w:t>
      </w:r>
    </w:p>
    <w:p w:rsidR="00824DF1" w:rsidRPr="00684E38" w:rsidRDefault="00824DF1" w:rsidP="00684E38">
      <w:pPr>
        <w:ind w:firstLine="567"/>
        <w:jc w:val="both"/>
        <w:rPr>
          <w:sz w:val="20"/>
          <w:szCs w:val="20"/>
        </w:rPr>
      </w:pPr>
      <w:r w:rsidRPr="00684E38">
        <w:rPr>
          <w:sz w:val="20"/>
          <w:szCs w:val="20"/>
        </w:rPr>
        <w:t>5. Глава муниципального района вступает в должность со дня принесения присяги, которая приносится не позднее 10 дней со дня официального опубликования решения о его избрании.</w:t>
      </w:r>
    </w:p>
    <w:p w:rsidR="00824DF1" w:rsidRPr="00684E38" w:rsidRDefault="00824DF1" w:rsidP="00684E38">
      <w:pPr>
        <w:ind w:firstLine="567"/>
        <w:jc w:val="both"/>
        <w:rPr>
          <w:sz w:val="20"/>
          <w:szCs w:val="20"/>
        </w:rPr>
      </w:pPr>
      <w:r w:rsidRPr="00684E38">
        <w:rPr>
          <w:sz w:val="20"/>
          <w:szCs w:val="20"/>
        </w:rPr>
        <w:t>6. При вступлении в должность глава  муниципального района приносит присягу:</w:t>
      </w:r>
    </w:p>
    <w:p w:rsidR="00824DF1" w:rsidRPr="00684E38" w:rsidRDefault="00824DF1" w:rsidP="00684E38">
      <w:pPr>
        <w:ind w:firstLine="567"/>
        <w:jc w:val="both"/>
        <w:rPr>
          <w:sz w:val="20"/>
          <w:szCs w:val="20"/>
        </w:rPr>
      </w:pPr>
      <w:r w:rsidRPr="00684E38">
        <w:rPr>
          <w:sz w:val="20"/>
          <w:szCs w:val="20"/>
        </w:rPr>
        <w:t xml:space="preserve">«Я, __________ ____________ _________________, вступая в должность главы  муниципального района,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Кировской области и Уставом Тужинского муниципального района». </w:t>
      </w:r>
    </w:p>
    <w:p w:rsidR="00824DF1" w:rsidRPr="00684E38" w:rsidRDefault="00824DF1" w:rsidP="00684E38">
      <w:pPr>
        <w:ind w:firstLine="567"/>
        <w:jc w:val="both"/>
        <w:rPr>
          <w:sz w:val="20"/>
          <w:szCs w:val="20"/>
        </w:rPr>
      </w:pPr>
      <w:r w:rsidRPr="00684E38">
        <w:rPr>
          <w:sz w:val="20"/>
          <w:szCs w:val="20"/>
        </w:rPr>
        <w:t>7. Полномочия главы муниципального района начинаются с момента вступления его в должность и прекращаются со дня вступления в должность вновь избранного главы района.</w:t>
      </w:r>
    </w:p>
    <w:p w:rsidR="00824DF1" w:rsidRPr="00684E38" w:rsidRDefault="00824DF1" w:rsidP="00684E38">
      <w:pPr>
        <w:ind w:firstLine="567"/>
        <w:jc w:val="both"/>
        <w:rPr>
          <w:sz w:val="20"/>
          <w:szCs w:val="20"/>
        </w:rPr>
      </w:pPr>
      <w:r w:rsidRPr="00684E38">
        <w:rPr>
          <w:sz w:val="20"/>
          <w:szCs w:val="20"/>
        </w:rPr>
        <w:t>8. Глава муниципального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24DF1" w:rsidRPr="00684E38" w:rsidRDefault="00824DF1" w:rsidP="00684E38">
      <w:pPr>
        <w:ind w:firstLine="567"/>
        <w:jc w:val="both"/>
        <w:rPr>
          <w:sz w:val="20"/>
          <w:szCs w:val="20"/>
        </w:rPr>
      </w:pPr>
      <w:r w:rsidRPr="00684E38">
        <w:rPr>
          <w:sz w:val="20"/>
          <w:szCs w:val="20"/>
        </w:rPr>
        <w:t>1.9. В части 1 статьи 29 Устава пункт 4  признать утратившим силу.</w:t>
      </w:r>
    </w:p>
    <w:p w:rsidR="00824DF1" w:rsidRPr="00684E38" w:rsidRDefault="00824DF1" w:rsidP="00684E38">
      <w:pPr>
        <w:ind w:firstLine="567"/>
        <w:jc w:val="both"/>
        <w:rPr>
          <w:sz w:val="20"/>
          <w:szCs w:val="20"/>
        </w:rPr>
      </w:pPr>
      <w:r w:rsidRPr="00684E38">
        <w:rPr>
          <w:sz w:val="20"/>
          <w:szCs w:val="20"/>
        </w:rPr>
        <w:t>1.10. Часть 2 статьи 30 Устава признать утратившей силу.</w:t>
      </w:r>
    </w:p>
    <w:p w:rsidR="00824DF1" w:rsidRPr="00684E38" w:rsidRDefault="00824DF1" w:rsidP="00684E38">
      <w:pPr>
        <w:autoSpaceDE w:val="0"/>
        <w:autoSpaceDN w:val="0"/>
        <w:adjustRightInd w:val="0"/>
        <w:ind w:firstLine="540"/>
        <w:jc w:val="both"/>
        <w:rPr>
          <w:sz w:val="20"/>
          <w:szCs w:val="20"/>
        </w:rPr>
      </w:pPr>
      <w:r w:rsidRPr="00684E38">
        <w:rPr>
          <w:sz w:val="20"/>
          <w:szCs w:val="20"/>
        </w:rPr>
        <w:t>1.11. Статью 31 Устава изложить в следующей редакции:</w:t>
      </w:r>
    </w:p>
    <w:p w:rsidR="00824DF1" w:rsidRPr="00684E38" w:rsidRDefault="00824DF1" w:rsidP="00684E38">
      <w:pPr>
        <w:ind w:firstLine="567"/>
        <w:jc w:val="both"/>
        <w:outlineLvl w:val="3"/>
        <w:rPr>
          <w:bCs/>
          <w:sz w:val="20"/>
          <w:szCs w:val="20"/>
        </w:rPr>
      </w:pPr>
      <w:r w:rsidRPr="00684E38">
        <w:rPr>
          <w:sz w:val="20"/>
          <w:szCs w:val="20"/>
        </w:rPr>
        <w:lastRenderedPageBreak/>
        <w:t>«</w:t>
      </w:r>
      <w:r w:rsidRPr="00684E38">
        <w:rPr>
          <w:bCs/>
          <w:sz w:val="20"/>
          <w:szCs w:val="20"/>
        </w:rPr>
        <w:t>Статья 31. Исполнение обязанностей главы  муниципального района</w:t>
      </w:r>
    </w:p>
    <w:p w:rsidR="00824DF1" w:rsidRPr="00684E38" w:rsidRDefault="00824DF1" w:rsidP="00684E38">
      <w:pPr>
        <w:autoSpaceDE w:val="0"/>
        <w:autoSpaceDN w:val="0"/>
        <w:adjustRightInd w:val="0"/>
        <w:ind w:firstLine="540"/>
        <w:jc w:val="both"/>
        <w:rPr>
          <w:sz w:val="20"/>
          <w:szCs w:val="20"/>
        </w:rPr>
      </w:pPr>
      <w:r w:rsidRPr="00684E38">
        <w:rPr>
          <w:sz w:val="20"/>
          <w:szCs w:val="20"/>
        </w:rPr>
        <w:t>1. В случае временного отсутствия главы муниципального района (болезнь, отпуск, командировка и др.) его полномочия исполняет один из заместителей главы администрации района на основании соответствующего правового акта главы муниципального района.</w:t>
      </w:r>
    </w:p>
    <w:p w:rsidR="00824DF1" w:rsidRPr="00684E38" w:rsidRDefault="00824DF1" w:rsidP="00684E38">
      <w:pPr>
        <w:autoSpaceDE w:val="0"/>
        <w:autoSpaceDN w:val="0"/>
        <w:adjustRightInd w:val="0"/>
        <w:ind w:firstLine="540"/>
        <w:jc w:val="both"/>
        <w:rPr>
          <w:sz w:val="20"/>
          <w:szCs w:val="20"/>
        </w:rPr>
      </w:pPr>
      <w:r w:rsidRPr="00684E38">
        <w:rPr>
          <w:sz w:val="20"/>
          <w:szCs w:val="20"/>
        </w:rPr>
        <w:t>2. В случае невозможности издания главой муниципального района правового акта, указанного в части 1 настоящей статьи, а также в случае досрочного прекращения полномочий главы муниципального района его полномочия временно осуществляет один из заместителей главы администрации района, назначенный решением районной Думы.».</w:t>
      </w:r>
    </w:p>
    <w:p w:rsidR="00824DF1" w:rsidRPr="00684E38" w:rsidRDefault="00824DF1" w:rsidP="00684E38">
      <w:pPr>
        <w:autoSpaceDE w:val="0"/>
        <w:autoSpaceDN w:val="0"/>
        <w:adjustRightInd w:val="0"/>
        <w:jc w:val="both"/>
        <w:rPr>
          <w:sz w:val="20"/>
          <w:szCs w:val="20"/>
        </w:rPr>
      </w:pPr>
      <w:r w:rsidRPr="00684E38">
        <w:rPr>
          <w:sz w:val="20"/>
          <w:szCs w:val="20"/>
        </w:rPr>
        <w:tab/>
        <w:t>1.12. Статью 33 Устава изложить в следующей редакции:</w:t>
      </w:r>
    </w:p>
    <w:p w:rsidR="00824DF1" w:rsidRPr="00684E38" w:rsidRDefault="00824DF1" w:rsidP="00684E38">
      <w:pPr>
        <w:ind w:firstLine="567"/>
        <w:jc w:val="both"/>
        <w:rPr>
          <w:sz w:val="20"/>
          <w:szCs w:val="20"/>
        </w:rPr>
      </w:pPr>
      <w:r w:rsidRPr="00684E38">
        <w:rPr>
          <w:sz w:val="20"/>
          <w:szCs w:val="20"/>
        </w:rPr>
        <w:t>«Статья 33. Глава администрации муниципального района</w:t>
      </w:r>
    </w:p>
    <w:p w:rsidR="00824DF1" w:rsidRPr="00684E38" w:rsidRDefault="00824DF1" w:rsidP="00684E38">
      <w:pPr>
        <w:ind w:firstLine="567"/>
        <w:jc w:val="both"/>
        <w:outlineLvl w:val="3"/>
        <w:rPr>
          <w:sz w:val="20"/>
          <w:szCs w:val="20"/>
        </w:rPr>
      </w:pPr>
      <w:r w:rsidRPr="00684E38">
        <w:rPr>
          <w:sz w:val="20"/>
          <w:szCs w:val="20"/>
        </w:rPr>
        <w:t>1. Главой администрации муниципального района является глава  муниципального района.</w:t>
      </w:r>
    </w:p>
    <w:p w:rsidR="00824DF1" w:rsidRPr="00684E38" w:rsidRDefault="00824DF1" w:rsidP="00684E38">
      <w:pPr>
        <w:ind w:firstLine="567"/>
        <w:jc w:val="both"/>
        <w:outlineLvl w:val="3"/>
        <w:rPr>
          <w:sz w:val="20"/>
          <w:szCs w:val="20"/>
        </w:rPr>
      </w:pPr>
      <w:r w:rsidRPr="00684E38">
        <w:rPr>
          <w:sz w:val="20"/>
          <w:szCs w:val="20"/>
        </w:rPr>
        <w:t>2. Полномочия главы администрации муниципального района прекращаются досрочно в случае досрочного прекращения полномочий главы муниципального района.».</w:t>
      </w:r>
    </w:p>
    <w:p w:rsidR="00824DF1" w:rsidRPr="00684E38" w:rsidRDefault="00824DF1" w:rsidP="00684E38">
      <w:pPr>
        <w:ind w:firstLine="567"/>
        <w:jc w:val="both"/>
        <w:outlineLvl w:val="3"/>
        <w:rPr>
          <w:sz w:val="20"/>
          <w:szCs w:val="20"/>
        </w:rPr>
      </w:pPr>
      <w:r w:rsidRPr="00684E38">
        <w:rPr>
          <w:sz w:val="20"/>
          <w:szCs w:val="20"/>
        </w:rPr>
        <w:t>1.13. Пункт 30 части 1 статьи 8 изложить в следующей редакции:</w:t>
      </w:r>
    </w:p>
    <w:p w:rsidR="00824DF1" w:rsidRPr="00684E38" w:rsidRDefault="00824DF1" w:rsidP="00684E38">
      <w:pPr>
        <w:autoSpaceDE w:val="0"/>
        <w:autoSpaceDN w:val="0"/>
        <w:adjustRightInd w:val="0"/>
        <w:ind w:firstLine="540"/>
        <w:jc w:val="both"/>
        <w:rPr>
          <w:rFonts w:eastAsia="Calibri"/>
          <w:sz w:val="20"/>
          <w:szCs w:val="20"/>
        </w:rPr>
      </w:pPr>
      <w:r w:rsidRPr="00684E38">
        <w:rPr>
          <w:rFonts w:eastAsia="Calibri"/>
          <w:sz w:val="20"/>
          <w:szCs w:val="20"/>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24DF1" w:rsidRPr="00684E38" w:rsidRDefault="00824DF1" w:rsidP="00684E38">
      <w:pPr>
        <w:ind w:firstLine="567"/>
        <w:jc w:val="both"/>
        <w:outlineLvl w:val="3"/>
        <w:rPr>
          <w:sz w:val="20"/>
          <w:szCs w:val="20"/>
        </w:rPr>
      </w:pPr>
      <w:r w:rsidRPr="00684E38">
        <w:rPr>
          <w:sz w:val="20"/>
          <w:szCs w:val="20"/>
        </w:rPr>
        <w:t>1.14. Пункт 37 части 5 статьи 32 изложить в следующей редакции:</w:t>
      </w:r>
    </w:p>
    <w:p w:rsidR="00824DF1" w:rsidRPr="00684E38" w:rsidRDefault="00824DF1" w:rsidP="00684E38">
      <w:pPr>
        <w:ind w:firstLine="567"/>
        <w:jc w:val="both"/>
        <w:outlineLvl w:val="3"/>
        <w:rPr>
          <w:sz w:val="20"/>
          <w:szCs w:val="20"/>
        </w:rPr>
      </w:pPr>
      <w:r w:rsidRPr="00684E38">
        <w:rPr>
          <w:rFonts w:eastAsia="Calibri"/>
          <w:sz w:val="20"/>
          <w:szCs w:val="20"/>
        </w:rPr>
        <w:t>«37.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24DF1" w:rsidRPr="00684E38" w:rsidRDefault="00824DF1" w:rsidP="00684E38">
      <w:pPr>
        <w:autoSpaceDE w:val="0"/>
        <w:autoSpaceDN w:val="0"/>
        <w:adjustRightInd w:val="0"/>
        <w:ind w:firstLine="540"/>
        <w:jc w:val="both"/>
        <w:rPr>
          <w:sz w:val="20"/>
          <w:szCs w:val="20"/>
        </w:rPr>
      </w:pPr>
      <w:r w:rsidRPr="00684E38">
        <w:rPr>
          <w:sz w:val="20"/>
          <w:szCs w:val="20"/>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824DF1" w:rsidRPr="00684E38" w:rsidRDefault="00824DF1" w:rsidP="00684E38">
      <w:pPr>
        <w:autoSpaceDE w:val="0"/>
        <w:autoSpaceDN w:val="0"/>
        <w:adjustRightInd w:val="0"/>
        <w:ind w:firstLine="540"/>
        <w:jc w:val="both"/>
        <w:rPr>
          <w:sz w:val="20"/>
          <w:szCs w:val="20"/>
        </w:rPr>
      </w:pPr>
      <w:r w:rsidRPr="00684E38">
        <w:rPr>
          <w:sz w:val="20"/>
          <w:szCs w:val="20"/>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после его государственной регистрации.</w:t>
      </w:r>
    </w:p>
    <w:p w:rsidR="00824DF1" w:rsidRPr="00684E38" w:rsidRDefault="00824DF1" w:rsidP="00684E38">
      <w:pPr>
        <w:autoSpaceDE w:val="0"/>
        <w:autoSpaceDN w:val="0"/>
        <w:adjustRightInd w:val="0"/>
        <w:ind w:firstLine="540"/>
        <w:jc w:val="both"/>
        <w:rPr>
          <w:sz w:val="20"/>
          <w:szCs w:val="20"/>
        </w:rPr>
      </w:pPr>
      <w:r w:rsidRPr="00684E38">
        <w:rPr>
          <w:sz w:val="20"/>
          <w:szCs w:val="20"/>
        </w:rPr>
        <w:t>4. Настоящее решение вступает в силу в соответствии с действующим законодательством.</w:t>
      </w:r>
    </w:p>
    <w:p w:rsidR="00824DF1" w:rsidRPr="00684E38" w:rsidRDefault="00824DF1" w:rsidP="00684E38">
      <w:pPr>
        <w:autoSpaceDE w:val="0"/>
        <w:ind w:right="-2"/>
        <w:jc w:val="both"/>
        <w:rPr>
          <w:sz w:val="20"/>
          <w:szCs w:val="20"/>
        </w:rPr>
      </w:pPr>
    </w:p>
    <w:p w:rsidR="00824DF1" w:rsidRPr="00684E38" w:rsidRDefault="00824DF1" w:rsidP="00684E38">
      <w:pPr>
        <w:autoSpaceDE w:val="0"/>
        <w:ind w:right="-1"/>
        <w:rPr>
          <w:sz w:val="20"/>
          <w:szCs w:val="20"/>
        </w:rPr>
      </w:pPr>
      <w:r w:rsidRPr="00684E38">
        <w:rPr>
          <w:sz w:val="20"/>
          <w:szCs w:val="20"/>
        </w:rPr>
        <w:t xml:space="preserve">Глава Тужинского района     </w:t>
      </w:r>
      <w:r w:rsidRPr="00684E38">
        <w:rPr>
          <w:sz w:val="20"/>
          <w:szCs w:val="20"/>
        </w:rPr>
        <w:tab/>
      </w:r>
      <w:r w:rsidRPr="00684E38">
        <w:rPr>
          <w:sz w:val="20"/>
          <w:szCs w:val="20"/>
        </w:rPr>
        <w:tab/>
        <w:t>Л.А.Трушкова</w:t>
      </w:r>
    </w:p>
    <w:p w:rsidR="00824DF1" w:rsidRPr="00684E38" w:rsidRDefault="00824DF1" w:rsidP="00684E38">
      <w:pPr>
        <w:jc w:val="center"/>
        <w:rPr>
          <w:sz w:val="20"/>
          <w:szCs w:val="20"/>
        </w:rPr>
      </w:pPr>
    </w:p>
    <w:p w:rsidR="00824DF1" w:rsidRPr="00684E38" w:rsidRDefault="00824DF1" w:rsidP="00684E38">
      <w:pPr>
        <w:jc w:val="center"/>
        <w:rPr>
          <w:b/>
          <w:sz w:val="20"/>
          <w:szCs w:val="20"/>
        </w:rPr>
      </w:pPr>
      <w:r w:rsidRPr="00684E38">
        <w:rPr>
          <w:b/>
          <w:sz w:val="20"/>
          <w:szCs w:val="20"/>
        </w:rPr>
        <w:t>ТУЖИНСКАЯ РАЙОННАЯ ДУМА</w:t>
      </w:r>
    </w:p>
    <w:p w:rsidR="00824DF1" w:rsidRPr="00684E38" w:rsidRDefault="00824DF1" w:rsidP="00684E38">
      <w:pPr>
        <w:jc w:val="center"/>
        <w:rPr>
          <w:b/>
          <w:sz w:val="20"/>
          <w:szCs w:val="20"/>
        </w:rPr>
      </w:pPr>
      <w:r w:rsidRPr="00684E38">
        <w:rPr>
          <w:b/>
          <w:sz w:val="20"/>
          <w:szCs w:val="20"/>
        </w:rPr>
        <w:t>КИРОВСКОЙ ОБЛАСТИ</w:t>
      </w:r>
    </w:p>
    <w:p w:rsidR="00824DF1" w:rsidRPr="00684E38" w:rsidRDefault="00824DF1" w:rsidP="00684E38">
      <w:pPr>
        <w:jc w:val="center"/>
        <w:rPr>
          <w:b/>
          <w:sz w:val="20"/>
          <w:szCs w:val="20"/>
        </w:rPr>
      </w:pPr>
    </w:p>
    <w:p w:rsidR="00824DF1" w:rsidRPr="00684E38" w:rsidRDefault="00824DF1" w:rsidP="00684E38">
      <w:pPr>
        <w:jc w:val="center"/>
        <w:rPr>
          <w:b/>
          <w:sz w:val="20"/>
          <w:szCs w:val="20"/>
        </w:rPr>
      </w:pPr>
      <w:r w:rsidRPr="00684E38">
        <w:rPr>
          <w:b/>
          <w:sz w:val="20"/>
          <w:szCs w:val="20"/>
        </w:rPr>
        <w:t>РЕШЕНИЕ</w:t>
      </w:r>
    </w:p>
    <w:p w:rsidR="00824DF1" w:rsidRPr="00684E38" w:rsidRDefault="00824DF1" w:rsidP="00684E38">
      <w:pPr>
        <w:jc w:val="center"/>
        <w:rPr>
          <w:b/>
          <w:sz w:val="20"/>
          <w:szCs w:val="20"/>
        </w:rPr>
      </w:pPr>
    </w:p>
    <w:tbl>
      <w:tblPr>
        <w:tblW w:w="0" w:type="auto"/>
        <w:tblLook w:val="04A0"/>
      </w:tblPr>
      <w:tblGrid>
        <w:gridCol w:w="2235"/>
        <w:gridCol w:w="4819"/>
        <w:gridCol w:w="2516"/>
      </w:tblGrid>
      <w:tr w:rsidR="00824DF1" w:rsidRPr="003E5EB9" w:rsidTr="00824DF1">
        <w:tc>
          <w:tcPr>
            <w:tcW w:w="2235" w:type="dxa"/>
            <w:tcBorders>
              <w:bottom w:val="single" w:sz="4" w:space="0" w:color="auto"/>
            </w:tcBorders>
          </w:tcPr>
          <w:p w:rsidR="00824DF1" w:rsidRPr="003E5EB9" w:rsidRDefault="00824DF1" w:rsidP="00684E38">
            <w:pPr>
              <w:pStyle w:val="a3"/>
              <w:jc w:val="center"/>
              <w:rPr>
                <w:rFonts w:ascii="Times New Roman" w:hAnsi="Times New Roman" w:cs="Times New Roman"/>
                <w:sz w:val="20"/>
                <w:szCs w:val="20"/>
              </w:rPr>
            </w:pPr>
            <w:r w:rsidRPr="003E5EB9">
              <w:rPr>
                <w:rFonts w:ascii="Times New Roman" w:hAnsi="Times New Roman" w:cs="Times New Roman"/>
                <w:sz w:val="20"/>
                <w:szCs w:val="20"/>
              </w:rPr>
              <w:t>31.08.2015</w:t>
            </w:r>
          </w:p>
        </w:tc>
        <w:tc>
          <w:tcPr>
            <w:tcW w:w="4819" w:type="dxa"/>
          </w:tcPr>
          <w:p w:rsidR="00824DF1" w:rsidRPr="003E5EB9" w:rsidRDefault="00824DF1" w:rsidP="00684E38">
            <w:pPr>
              <w:pStyle w:val="a3"/>
              <w:jc w:val="right"/>
              <w:rPr>
                <w:rFonts w:ascii="Times New Roman" w:hAnsi="Times New Roman" w:cs="Times New Roman"/>
                <w:sz w:val="20"/>
                <w:szCs w:val="20"/>
              </w:rPr>
            </w:pPr>
            <w:r w:rsidRPr="003E5EB9">
              <w:rPr>
                <w:rFonts w:ascii="Times New Roman" w:hAnsi="Times New Roman" w:cs="Times New Roman"/>
                <w:sz w:val="20"/>
                <w:szCs w:val="20"/>
              </w:rPr>
              <w:t>№</w:t>
            </w:r>
          </w:p>
        </w:tc>
        <w:tc>
          <w:tcPr>
            <w:tcW w:w="2516" w:type="dxa"/>
            <w:tcBorders>
              <w:bottom w:val="single" w:sz="4" w:space="0" w:color="auto"/>
            </w:tcBorders>
          </w:tcPr>
          <w:p w:rsidR="00824DF1" w:rsidRPr="003E5EB9" w:rsidRDefault="00824DF1" w:rsidP="00684E38">
            <w:pPr>
              <w:pStyle w:val="a3"/>
              <w:jc w:val="center"/>
              <w:rPr>
                <w:rFonts w:ascii="Times New Roman" w:hAnsi="Times New Roman" w:cs="Times New Roman"/>
                <w:sz w:val="20"/>
                <w:szCs w:val="20"/>
              </w:rPr>
            </w:pPr>
            <w:r w:rsidRPr="003E5EB9">
              <w:rPr>
                <w:rFonts w:ascii="Times New Roman" w:hAnsi="Times New Roman" w:cs="Times New Roman"/>
                <w:sz w:val="20"/>
                <w:szCs w:val="20"/>
              </w:rPr>
              <w:t>61/380</w:t>
            </w:r>
          </w:p>
        </w:tc>
      </w:tr>
    </w:tbl>
    <w:p w:rsidR="00824DF1" w:rsidRPr="00684E38" w:rsidRDefault="00824DF1" w:rsidP="00684E38">
      <w:pPr>
        <w:pStyle w:val="a3"/>
        <w:jc w:val="center"/>
        <w:rPr>
          <w:sz w:val="20"/>
          <w:szCs w:val="20"/>
        </w:rPr>
      </w:pPr>
      <w:r w:rsidRPr="00684E38">
        <w:rPr>
          <w:sz w:val="20"/>
          <w:szCs w:val="20"/>
        </w:rPr>
        <w:t>пгт Тужа</w:t>
      </w:r>
    </w:p>
    <w:p w:rsidR="00824DF1" w:rsidRPr="00684E38" w:rsidRDefault="00824DF1" w:rsidP="00684E38">
      <w:pPr>
        <w:rPr>
          <w:sz w:val="20"/>
          <w:szCs w:val="20"/>
          <w:u w:val="single"/>
        </w:rPr>
      </w:pPr>
    </w:p>
    <w:p w:rsidR="00824DF1" w:rsidRPr="00684E38" w:rsidRDefault="00824DF1" w:rsidP="00684E38">
      <w:pPr>
        <w:jc w:val="center"/>
        <w:rPr>
          <w:b/>
          <w:sz w:val="20"/>
          <w:szCs w:val="20"/>
        </w:rPr>
      </w:pPr>
      <w:r w:rsidRPr="00684E38">
        <w:rPr>
          <w:b/>
          <w:sz w:val="20"/>
          <w:szCs w:val="20"/>
        </w:rPr>
        <w:t xml:space="preserve">О внесении изменений в решение Тужинской районной Думы </w:t>
      </w:r>
    </w:p>
    <w:p w:rsidR="00824DF1" w:rsidRPr="00684E38" w:rsidRDefault="00824DF1" w:rsidP="00684E38">
      <w:pPr>
        <w:jc w:val="center"/>
        <w:rPr>
          <w:b/>
          <w:sz w:val="20"/>
          <w:szCs w:val="20"/>
        </w:rPr>
      </w:pPr>
      <w:r w:rsidRPr="00684E38">
        <w:rPr>
          <w:b/>
          <w:sz w:val="20"/>
          <w:szCs w:val="20"/>
        </w:rPr>
        <w:t xml:space="preserve">от 24.12.2007 №22/200 «Об утверждении Положения </w:t>
      </w:r>
    </w:p>
    <w:p w:rsidR="00824DF1" w:rsidRPr="00684E38" w:rsidRDefault="00824DF1" w:rsidP="00684E38">
      <w:pPr>
        <w:jc w:val="center"/>
        <w:rPr>
          <w:b/>
          <w:sz w:val="20"/>
          <w:szCs w:val="20"/>
        </w:rPr>
      </w:pPr>
      <w:r w:rsidRPr="00684E38">
        <w:rPr>
          <w:b/>
          <w:sz w:val="20"/>
          <w:szCs w:val="20"/>
        </w:rPr>
        <w:t xml:space="preserve">о муниципальной службе в Тужинском районе» </w:t>
      </w:r>
    </w:p>
    <w:p w:rsidR="00824DF1" w:rsidRPr="00684E38" w:rsidRDefault="00824DF1" w:rsidP="00684E38">
      <w:pPr>
        <w:rPr>
          <w:b/>
          <w:sz w:val="20"/>
          <w:szCs w:val="20"/>
        </w:rPr>
      </w:pPr>
    </w:p>
    <w:p w:rsidR="00824DF1" w:rsidRPr="00684E38" w:rsidRDefault="00824DF1" w:rsidP="00684E38">
      <w:pPr>
        <w:autoSpaceDE w:val="0"/>
        <w:autoSpaceDN w:val="0"/>
        <w:adjustRightInd w:val="0"/>
        <w:ind w:firstLine="540"/>
        <w:jc w:val="both"/>
        <w:rPr>
          <w:b/>
          <w:bCs/>
          <w:sz w:val="20"/>
          <w:szCs w:val="20"/>
        </w:rPr>
      </w:pPr>
      <w:r w:rsidRPr="00684E38">
        <w:rPr>
          <w:sz w:val="20"/>
          <w:szCs w:val="20"/>
        </w:rPr>
        <w:t>В соответствии со статьей 42 Федерального закона от 06.10.2003                    № 131-ФЗ «Об общих принципах организации местного самоуправления в Российской Федерации»,</w:t>
      </w:r>
      <w:r w:rsidRPr="00684E38">
        <w:rPr>
          <w:b/>
          <w:bCs/>
          <w:sz w:val="20"/>
          <w:szCs w:val="20"/>
        </w:rPr>
        <w:t xml:space="preserve"> </w:t>
      </w:r>
      <w:r w:rsidRPr="00684E38">
        <w:rPr>
          <w:bCs/>
          <w:sz w:val="20"/>
          <w:szCs w:val="20"/>
        </w:rPr>
        <w:t>Федеральным законом от 02.03.2007 № 25-ФЗ «О мун</w:t>
      </w:r>
      <w:r w:rsidRPr="00684E38">
        <w:rPr>
          <w:bCs/>
          <w:sz w:val="20"/>
          <w:szCs w:val="20"/>
        </w:rPr>
        <w:t>и</w:t>
      </w:r>
      <w:r w:rsidRPr="00684E38">
        <w:rPr>
          <w:bCs/>
          <w:sz w:val="20"/>
          <w:szCs w:val="20"/>
        </w:rPr>
        <w:t xml:space="preserve">ципальной службе в Российской Федерации», </w:t>
      </w:r>
      <w:r w:rsidRPr="00684E38">
        <w:rPr>
          <w:sz w:val="20"/>
          <w:szCs w:val="20"/>
        </w:rPr>
        <w:t>Законом Кировской области от 08.10.2007 № 171-ЗО «О муниципальной службе в Кировской области», на основании части 2 статьи 37 Устава муниципального образования Тужинский м</w:t>
      </w:r>
      <w:r w:rsidRPr="00684E38">
        <w:rPr>
          <w:sz w:val="20"/>
          <w:szCs w:val="20"/>
        </w:rPr>
        <w:t>у</w:t>
      </w:r>
      <w:r w:rsidRPr="00684E38">
        <w:rPr>
          <w:sz w:val="20"/>
          <w:szCs w:val="20"/>
        </w:rPr>
        <w:t>ниципальный район, Тужинская районная Дума РЕШИЛА:</w:t>
      </w:r>
    </w:p>
    <w:p w:rsidR="00824DF1" w:rsidRPr="00684E38" w:rsidRDefault="00824DF1" w:rsidP="00684E38">
      <w:pPr>
        <w:pStyle w:val="a7"/>
        <w:suppressAutoHyphens/>
        <w:ind w:left="0" w:firstLine="708"/>
        <w:rPr>
          <w:sz w:val="20"/>
          <w:szCs w:val="20"/>
        </w:rPr>
      </w:pPr>
      <w:r w:rsidRPr="00684E38">
        <w:rPr>
          <w:sz w:val="20"/>
          <w:szCs w:val="20"/>
        </w:rPr>
        <w:t>1. Внести в решение Тужинской районной Думы от 24.12.2007 № 22/200, пунктом 1 которого утверждено Положение о муниципальной службе в Тужинском районе (далее – Положение) следующие изменения:</w:t>
      </w:r>
    </w:p>
    <w:p w:rsidR="00824DF1" w:rsidRPr="00684E38" w:rsidRDefault="00824DF1" w:rsidP="00684E38">
      <w:pPr>
        <w:pStyle w:val="a7"/>
        <w:suppressAutoHyphens/>
        <w:ind w:left="0" w:firstLine="708"/>
        <w:rPr>
          <w:sz w:val="20"/>
          <w:szCs w:val="20"/>
        </w:rPr>
      </w:pPr>
      <w:r w:rsidRPr="00684E38">
        <w:rPr>
          <w:sz w:val="20"/>
          <w:szCs w:val="20"/>
        </w:rPr>
        <w:t>1.1. В пунктах 2.4 и 2.7 Положения слово «профессиональное» исключить.</w:t>
      </w:r>
    </w:p>
    <w:p w:rsidR="00824DF1" w:rsidRPr="00684E38" w:rsidRDefault="00824DF1" w:rsidP="00684E38">
      <w:pPr>
        <w:pStyle w:val="a7"/>
        <w:suppressAutoHyphens/>
        <w:ind w:left="0" w:firstLine="708"/>
        <w:rPr>
          <w:sz w:val="20"/>
          <w:szCs w:val="20"/>
        </w:rPr>
      </w:pPr>
      <w:r w:rsidRPr="00684E38">
        <w:rPr>
          <w:sz w:val="20"/>
          <w:szCs w:val="20"/>
        </w:rPr>
        <w:t>1.2. В абзаце 6 пункта 2.4 слово «по специальности» исключить.</w:t>
      </w:r>
    </w:p>
    <w:p w:rsidR="00824DF1" w:rsidRPr="00684E38" w:rsidRDefault="00824DF1" w:rsidP="00684E38">
      <w:pPr>
        <w:pStyle w:val="a7"/>
        <w:suppressAutoHyphens/>
        <w:ind w:left="0" w:firstLine="708"/>
        <w:rPr>
          <w:sz w:val="20"/>
          <w:szCs w:val="20"/>
        </w:rPr>
      </w:pPr>
      <w:r w:rsidRPr="00684E38">
        <w:rPr>
          <w:sz w:val="20"/>
          <w:szCs w:val="20"/>
        </w:rPr>
        <w:t>1.3..Пункт 2.6 Положения изложить в следующей редакции:</w:t>
      </w:r>
    </w:p>
    <w:p w:rsidR="00824DF1" w:rsidRPr="00684E38" w:rsidRDefault="00824DF1" w:rsidP="00684E38">
      <w:pPr>
        <w:pStyle w:val="a7"/>
        <w:suppressAutoHyphens/>
        <w:ind w:left="0" w:firstLine="708"/>
        <w:rPr>
          <w:sz w:val="20"/>
          <w:szCs w:val="20"/>
        </w:rPr>
      </w:pPr>
      <w:r w:rsidRPr="00684E38">
        <w:rPr>
          <w:sz w:val="20"/>
          <w:szCs w:val="20"/>
        </w:rPr>
        <w:t>«2.6. Муниципальный служащий имеет право на получение дополнительного профессионального образования в соответствии с муниципальным правовым актом за счет средств местного бюджета».</w:t>
      </w:r>
    </w:p>
    <w:p w:rsidR="00824DF1" w:rsidRPr="00684E38" w:rsidRDefault="00824DF1" w:rsidP="00684E38">
      <w:pPr>
        <w:pStyle w:val="a7"/>
        <w:suppressAutoHyphens/>
        <w:ind w:left="0" w:firstLine="708"/>
        <w:rPr>
          <w:sz w:val="20"/>
          <w:szCs w:val="20"/>
        </w:rPr>
      </w:pPr>
      <w:r w:rsidRPr="00684E38">
        <w:rPr>
          <w:sz w:val="20"/>
          <w:szCs w:val="20"/>
        </w:rPr>
        <w:t>1.4. Подпункт 3.13.2 пункта 3.13 изложить в следующей редакции:</w:t>
      </w:r>
    </w:p>
    <w:p w:rsidR="00824DF1" w:rsidRPr="00684E38" w:rsidRDefault="00824DF1" w:rsidP="00684E38">
      <w:pPr>
        <w:autoSpaceDE w:val="0"/>
        <w:autoSpaceDN w:val="0"/>
        <w:adjustRightInd w:val="0"/>
        <w:ind w:firstLine="540"/>
        <w:jc w:val="both"/>
        <w:rPr>
          <w:sz w:val="20"/>
          <w:szCs w:val="20"/>
        </w:rPr>
      </w:pPr>
      <w:r w:rsidRPr="00684E38">
        <w:rPr>
          <w:sz w:val="20"/>
          <w:szCs w:val="20"/>
        </w:rPr>
        <w:t>«3.13. 2. При поступлении на муниципальную службу гражданин пре</w:t>
      </w:r>
      <w:r w:rsidRPr="00684E38">
        <w:rPr>
          <w:sz w:val="20"/>
          <w:szCs w:val="20"/>
        </w:rPr>
        <w:t>д</w:t>
      </w:r>
      <w:r w:rsidRPr="00684E38">
        <w:rPr>
          <w:sz w:val="20"/>
          <w:szCs w:val="20"/>
        </w:rPr>
        <w:t>ставляет:</w:t>
      </w:r>
    </w:p>
    <w:p w:rsidR="00824DF1" w:rsidRPr="00684E38" w:rsidRDefault="00824DF1" w:rsidP="00684E38">
      <w:pPr>
        <w:autoSpaceDE w:val="0"/>
        <w:autoSpaceDN w:val="0"/>
        <w:adjustRightInd w:val="0"/>
        <w:ind w:firstLine="540"/>
        <w:jc w:val="both"/>
        <w:rPr>
          <w:sz w:val="20"/>
          <w:szCs w:val="20"/>
        </w:rPr>
      </w:pPr>
      <w:r w:rsidRPr="00684E38">
        <w:rPr>
          <w:sz w:val="20"/>
          <w:szCs w:val="20"/>
        </w:rPr>
        <w:t>1) заявление с просьбой о поступлении на муниципальную службу и зам</w:t>
      </w:r>
      <w:r w:rsidRPr="00684E38">
        <w:rPr>
          <w:sz w:val="20"/>
          <w:szCs w:val="20"/>
        </w:rPr>
        <w:t>е</w:t>
      </w:r>
      <w:r w:rsidRPr="00684E38">
        <w:rPr>
          <w:sz w:val="20"/>
          <w:szCs w:val="20"/>
        </w:rPr>
        <w:t>щении должности муниципальной службы;</w:t>
      </w:r>
    </w:p>
    <w:p w:rsidR="00824DF1" w:rsidRPr="00684E38" w:rsidRDefault="00824DF1" w:rsidP="00684E38">
      <w:pPr>
        <w:autoSpaceDE w:val="0"/>
        <w:autoSpaceDN w:val="0"/>
        <w:adjustRightInd w:val="0"/>
        <w:ind w:firstLine="540"/>
        <w:jc w:val="both"/>
        <w:rPr>
          <w:sz w:val="20"/>
          <w:szCs w:val="20"/>
        </w:rPr>
      </w:pPr>
      <w:r w:rsidRPr="00684E38">
        <w:rPr>
          <w:sz w:val="20"/>
          <w:szCs w:val="20"/>
        </w:rPr>
        <w:t>2) собственноручно заполненную и подписанную анкету по форме, установленной уполномоченным Правительством Российской Федерации фед</w:t>
      </w:r>
      <w:r w:rsidRPr="00684E38">
        <w:rPr>
          <w:sz w:val="20"/>
          <w:szCs w:val="20"/>
        </w:rPr>
        <w:t>е</w:t>
      </w:r>
      <w:r w:rsidRPr="00684E38">
        <w:rPr>
          <w:sz w:val="20"/>
          <w:szCs w:val="20"/>
        </w:rPr>
        <w:t>ральным органом исполнительной власти;</w:t>
      </w:r>
    </w:p>
    <w:p w:rsidR="00824DF1" w:rsidRPr="00684E38" w:rsidRDefault="00824DF1" w:rsidP="00684E38">
      <w:pPr>
        <w:autoSpaceDE w:val="0"/>
        <w:autoSpaceDN w:val="0"/>
        <w:adjustRightInd w:val="0"/>
        <w:ind w:firstLine="540"/>
        <w:jc w:val="both"/>
        <w:rPr>
          <w:sz w:val="20"/>
          <w:szCs w:val="20"/>
        </w:rPr>
      </w:pPr>
      <w:r w:rsidRPr="00684E38">
        <w:rPr>
          <w:sz w:val="20"/>
          <w:szCs w:val="20"/>
        </w:rPr>
        <w:t>3) паспорт;</w:t>
      </w:r>
    </w:p>
    <w:p w:rsidR="00824DF1" w:rsidRPr="00684E38" w:rsidRDefault="00824DF1" w:rsidP="00684E38">
      <w:pPr>
        <w:autoSpaceDE w:val="0"/>
        <w:autoSpaceDN w:val="0"/>
        <w:adjustRightInd w:val="0"/>
        <w:ind w:firstLine="540"/>
        <w:jc w:val="both"/>
        <w:rPr>
          <w:sz w:val="20"/>
          <w:szCs w:val="20"/>
        </w:rPr>
      </w:pPr>
      <w:r w:rsidRPr="00684E38">
        <w:rPr>
          <w:sz w:val="20"/>
          <w:szCs w:val="20"/>
        </w:rPr>
        <w:t>4) трудовую книжку, за исключением случаев, когда трудовой договор (контракт) заключается впервые;</w:t>
      </w:r>
    </w:p>
    <w:p w:rsidR="00824DF1" w:rsidRPr="00684E38" w:rsidRDefault="00824DF1" w:rsidP="00684E38">
      <w:pPr>
        <w:autoSpaceDE w:val="0"/>
        <w:autoSpaceDN w:val="0"/>
        <w:adjustRightInd w:val="0"/>
        <w:ind w:firstLine="540"/>
        <w:jc w:val="both"/>
        <w:rPr>
          <w:sz w:val="20"/>
          <w:szCs w:val="20"/>
        </w:rPr>
      </w:pPr>
      <w:r w:rsidRPr="00684E38">
        <w:rPr>
          <w:sz w:val="20"/>
          <w:szCs w:val="20"/>
        </w:rPr>
        <w:t>5) документ об образовании;</w:t>
      </w:r>
    </w:p>
    <w:p w:rsidR="00824DF1" w:rsidRPr="00684E38" w:rsidRDefault="00824DF1" w:rsidP="00684E38">
      <w:pPr>
        <w:autoSpaceDE w:val="0"/>
        <w:autoSpaceDN w:val="0"/>
        <w:adjustRightInd w:val="0"/>
        <w:ind w:firstLine="540"/>
        <w:jc w:val="both"/>
        <w:rPr>
          <w:sz w:val="20"/>
          <w:szCs w:val="20"/>
        </w:rPr>
      </w:pPr>
      <w:r w:rsidRPr="00684E38">
        <w:rPr>
          <w:sz w:val="20"/>
          <w:szCs w:val="20"/>
        </w:rPr>
        <w:lastRenderedPageBreak/>
        <w:t>6) страховое свидетельство обязательного пенсионного страхования, за и</w:t>
      </w:r>
      <w:r w:rsidRPr="00684E38">
        <w:rPr>
          <w:sz w:val="20"/>
          <w:szCs w:val="20"/>
        </w:rPr>
        <w:t>с</w:t>
      </w:r>
      <w:r w:rsidRPr="00684E38">
        <w:rPr>
          <w:sz w:val="20"/>
          <w:szCs w:val="20"/>
        </w:rPr>
        <w:t>ключением случаев, когда трудовой договор (контракт) заключается впервые;</w:t>
      </w:r>
    </w:p>
    <w:p w:rsidR="00824DF1" w:rsidRPr="00684E38" w:rsidRDefault="00824DF1" w:rsidP="00684E38">
      <w:pPr>
        <w:autoSpaceDE w:val="0"/>
        <w:autoSpaceDN w:val="0"/>
        <w:adjustRightInd w:val="0"/>
        <w:ind w:firstLine="540"/>
        <w:jc w:val="both"/>
        <w:rPr>
          <w:sz w:val="20"/>
          <w:szCs w:val="20"/>
        </w:rPr>
      </w:pPr>
      <w:r w:rsidRPr="00684E38">
        <w:rPr>
          <w:sz w:val="20"/>
          <w:szCs w:val="20"/>
        </w:rPr>
        <w:t>7) свидетельство о постановке физического лица на учет в налоговом орг</w:t>
      </w:r>
      <w:r w:rsidRPr="00684E38">
        <w:rPr>
          <w:sz w:val="20"/>
          <w:szCs w:val="20"/>
        </w:rPr>
        <w:t>а</w:t>
      </w:r>
      <w:r w:rsidRPr="00684E38">
        <w:rPr>
          <w:sz w:val="20"/>
          <w:szCs w:val="20"/>
        </w:rPr>
        <w:t>не по месту жительства на территории Российской Федерации;</w:t>
      </w:r>
    </w:p>
    <w:p w:rsidR="00824DF1" w:rsidRPr="00684E38" w:rsidRDefault="00824DF1" w:rsidP="00684E38">
      <w:pPr>
        <w:autoSpaceDE w:val="0"/>
        <w:autoSpaceDN w:val="0"/>
        <w:adjustRightInd w:val="0"/>
        <w:ind w:firstLine="540"/>
        <w:jc w:val="both"/>
        <w:rPr>
          <w:sz w:val="20"/>
          <w:szCs w:val="20"/>
        </w:rPr>
      </w:pPr>
      <w:r w:rsidRPr="00684E38">
        <w:rPr>
          <w:sz w:val="20"/>
          <w:szCs w:val="20"/>
        </w:rPr>
        <w:t>8) документы воинского учета - для граждан, пребывающих в запасе, и лиц, подлежащих призыву на военную службу;</w:t>
      </w:r>
    </w:p>
    <w:p w:rsidR="00824DF1" w:rsidRPr="00684E38" w:rsidRDefault="00824DF1" w:rsidP="00684E38">
      <w:pPr>
        <w:autoSpaceDE w:val="0"/>
        <w:autoSpaceDN w:val="0"/>
        <w:adjustRightInd w:val="0"/>
        <w:ind w:firstLine="540"/>
        <w:jc w:val="both"/>
        <w:rPr>
          <w:sz w:val="20"/>
          <w:szCs w:val="20"/>
        </w:rPr>
      </w:pPr>
      <w:r w:rsidRPr="00684E38">
        <w:rPr>
          <w:sz w:val="20"/>
          <w:szCs w:val="20"/>
        </w:rPr>
        <w:t>9) заключение медицинской организации об отсутствии заболевания, пр</w:t>
      </w:r>
      <w:r w:rsidRPr="00684E38">
        <w:rPr>
          <w:sz w:val="20"/>
          <w:szCs w:val="20"/>
        </w:rPr>
        <w:t>е</w:t>
      </w:r>
      <w:r w:rsidRPr="00684E38">
        <w:rPr>
          <w:sz w:val="20"/>
          <w:szCs w:val="20"/>
        </w:rPr>
        <w:t>пятствующего поступлению на муниципальную службу;</w:t>
      </w:r>
    </w:p>
    <w:p w:rsidR="00824DF1" w:rsidRPr="00684E38" w:rsidRDefault="00824DF1" w:rsidP="00684E38">
      <w:pPr>
        <w:autoSpaceDE w:val="0"/>
        <w:autoSpaceDN w:val="0"/>
        <w:adjustRightInd w:val="0"/>
        <w:ind w:firstLine="540"/>
        <w:jc w:val="both"/>
        <w:rPr>
          <w:sz w:val="20"/>
          <w:szCs w:val="20"/>
        </w:rPr>
      </w:pPr>
      <w:r w:rsidRPr="00684E38">
        <w:rPr>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w:t>
      </w:r>
      <w:r w:rsidRPr="00684E38">
        <w:rPr>
          <w:sz w:val="20"/>
          <w:szCs w:val="20"/>
        </w:rPr>
        <w:t>к</w:t>
      </w:r>
      <w:r w:rsidRPr="00684E38">
        <w:rPr>
          <w:sz w:val="20"/>
          <w:szCs w:val="20"/>
        </w:rPr>
        <w:t>тера;</w:t>
      </w:r>
    </w:p>
    <w:p w:rsidR="00824DF1" w:rsidRPr="00684E38" w:rsidRDefault="00824DF1" w:rsidP="00684E38">
      <w:pPr>
        <w:autoSpaceDE w:val="0"/>
        <w:autoSpaceDN w:val="0"/>
        <w:adjustRightInd w:val="0"/>
        <w:ind w:firstLine="540"/>
        <w:jc w:val="both"/>
        <w:rPr>
          <w:sz w:val="20"/>
          <w:szCs w:val="20"/>
        </w:rPr>
      </w:pPr>
      <w:r w:rsidRPr="00684E38">
        <w:rPr>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w:t>
      </w:r>
      <w:r w:rsidRPr="00684E38">
        <w:rPr>
          <w:sz w:val="20"/>
          <w:szCs w:val="20"/>
        </w:rPr>
        <w:t>й</w:t>
      </w:r>
      <w:r w:rsidRPr="00684E38">
        <w:rPr>
          <w:sz w:val="20"/>
          <w:szCs w:val="20"/>
        </w:rPr>
        <w:t>ской Федерации.».</w:t>
      </w:r>
    </w:p>
    <w:p w:rsidR="00824DF1" w:rsidRPr="00684E38" w:rsidRDefault="00824DF1" w:rsidP="00684E38">
      <w:pPr>
        <w:pStyle w:val="a7"/>
        <w:suppressAutoHyphens/>
        <w:ind w:left="0" w:firstLine="709"/>
        <w:rPr>
          <w:sz w:val="20"/>
          <w:szCs w:val="20"/>
        </w:rPr>
      </w:pPr>
      <w:r w:rsidRPr="00684E38">
        <w:rPr>
          <w:sz w:val="20"/>
          <w:szCs w:val="20"/>
        </w:rPr>
        <w:t xml:space="preserve"> 2.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824DF1" w:rsidRPr="00684E38" w:rsidRDefault="00824DF1" w:rsidP="00684E38">
      <w:pPr>
        <w:pStyle w:val="a7"/>
        <w:suppressAutoHyphens/>
        <w:ind w:left="0"/>
        <w:rPr>
          <w:sz w:val="20"/>
          <w:szCs w:val="20"/>
        </w:rPr>
      </w:pPr>
      <w:r w:rsidRPr="00684E38">
        <w:rPr>
          <w:sz w:val="20"/>
          <w:szCs w:val="20"/>
        </w:rPr>
        <w:t xml:space="preserve">  </w:t>
      </w:r>
    </w:p>
    <w:p w:rsidR="00824DF1" w:rsidRPr="00684E38" w:rsidRDefault="00824DF1" w:rsidP="00684E38">
      <w:pPr>
        <w:pStyle w:val="ConsPlusNormal0"/>
        <w:jc w:val="both"/>
        <w:rPr>
          <w:rFonts w:ascii="Times New Roman" w:hAnsi="Times New Roman" w:cs="Times New Roman"/>
        </w:rPr>
      </w:pPr>
      <w:r w:rsidRPr="00684E38">
        <w:rPr>
          <w:rFonts w:ascii="Times New Roman" w:hAnsi="Times New Roman" w:cs="Times New Roman"/>
        </w:rPr>
        <w:t>Глава Тужинского района           Л.А. Трушк</w:t>
      </w:r>
      <w:r w:rsidRPr="00684E38">
        <w:rPr>
          <w:rFonts w:ascii="Times New Roman" w:hAnsi="Times New Roman" w:cs="Times New Roman"/>
        </w:rPr>
        <w:t>о</w:t>
      </w:r>
      <w:r w:rsidRPr="00684E38">
        <w:rPr>
          <w:rFonts w:ascii="Times New Roman" w:hAnsi="Times New Roman" w:cs="Times New Roman"/>
        </w:rPr>
        <w:t>ва</w:t>
      </w:r>
    </w:p>
    <w:p w:rsidR="00824DF1" w:rsidRPr="00684E38" w:rsidRDefault="00824DF1" w:rsidP="00684E38">
      <w:pPr>
        <w:pStyle w:val="a7"/>
        <w:suppressAutoHyphens/>
        <w:ind w:left="0"/>
        <w:rPr>
          <w:sz w:val="20"/>
          <w:szCs w:val="20"/>
        </w:rPr>
      </w:pPr>
    </w:p>
    <w:p w:rsidR="00824DF1" w:rsidRPr="00824DF1" w:rsidRDefault="00824DF1" w:rsidP="00824DF1"/>
    <w:p w:rsidR="00824DF1" w:rsidRPr="00684E38" w:rsidRDefault="00824DF1" w:rsidP="00684E38">
      <w:pPr>
        <w:pStyle w:val="a3"/>
        <w:jc w:val="center"/>
        <w:rPr>
          <w:rFonts w:ascii="Times New Roman" w:hAnsi="Times New Roman" w:cs="Times New Roman"/>
          <w:b/>
          <w:sz w:val="20"/>
          <w:szCs w:val="20"/>
        </w:rPr>
      </w:pPr>
      <w:r w:rsidRPr="00684E38">
        <w:rPr>
          <w:rFonts w:ascii="Times New Roman" w:hAnsi="Times New Roman" w:cs="Times New Roman"/>
          <w:b/>
          <w:sz w:val="20"/>
          <w:szCs w:val="20"/>
        </w:rPr>
        <w:t>ТУЖИНСКАЯ РАЙОННАЯ ДУМА</w:t>
      </w:r>
    </w:p>
    <w:p w:rsidR="00824DF1" w:rsidRPr="00684E38" w:rsidRDefault="00824DF1" w:rsidP="00684E38">
      <w:pPr>
        <w:pStyle w:val="a3"/>
        <w:jc w:val="center"/>
        <w:rPr>
          <w:rFonts w:ascii="Times New Roman" w:hAnsi="Times New Roman" w:cs="Times New Roman"/>
          <w:b/>
          <w:sz w:val="20"/>
          <w:szCs w:val="20"/>
        </w:rPr>
      </w:pPr>
      <w:r w:rsidRPr="00684E38">
        <w:rPr>
          <w:rFonts w:ascii="Times New Roman" w:hAnsi="Times New Roman" w:cs="Times New Roman"/>
          <w:b/>
          <w:sz w:val="20"/>
          <w:szCs w:val="20"/>
        </w:rPr>
        <w:t>КИРОВСКОЙ ОБЛАСТИ</w:t>
      </w:r>
    </w:p>
    <w:p w:rsidR="00824DF1" w:rsidRPr="00684E38" w:rsidRDefault="00824DF1" w:rsidP="00684E38">
      <w:pPr>
        <w:pStyle w:val="a3"/>
        <w:jc w:val="center"/>
        <w:rPr>
          <w:rFonts w:ascii="Times New Roman" w:hAnsi="Times New Roman" w:cs="Times New Roman"/>
          <w:sz w:val="20"/>
          <w:szCs w:val="20"/>
        </w:rPr>
      </w:pPr>
    </w:p>
    <w:p w:rsidR="00824DF1" w:rsidRPr="00684E38" w:rsidRDefault="00824DF1" w:rsidP="00684E38">
      <w:pPr>
        <w:pStyle w:val="a3"/>
        <w:jc w:val="center"/>
        <w:rPr>
          <w:rFonts w:ascii="Times New Roman" w:hAnsi="Times New Roman" w:cs="Times New Roman"/>
          <w:b/>
          <w:sz w:val="20"/>
          <w:szCs w:val="20"/>
        </w:rPr>
      </w:pPr>
      <w:r w:rsidRPr="00684E38">
        <w:rPr>
          <w:rFonts w:ascii="Times New Roman" w:hAnsi="Times New Roman" w:cs="Times New Roman"/>
          <w:b/>
          <w:sz w:val="20"/>
          <w:szCs w:val="20"/>
        </w:rPr>
        <w:t>РЕШЕНИЕ</w:t>
      </w:r>
    </w:p>
    <w:p w:rsidR="00824DF1" w:rsidRPr="00684E38" w:rsidRDefault="00824DF1" w:rsidP="00684E38">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824DF1" w:rsidRPr="00684E38" w:rsidTr="00824DF1">
        <w:tc>
          <w:tcPr>
            <w:tcW w:w="2235" w:type="dxa"/>
            <w:tcBorders>
              <w:bottom w:val="single" w:sz="4" w:space="0" w:color="auto"/>
            </w:tcBorders>
          </w:tcPr>
          <w:p w:rsidR="00824DF1" w:rsidRPr="00684E38" w:rsidRDefault="00824DF1" w:rsidP="00684E38">
            <w:pPr>
              <w:pStyle w:val="a3"/>
              <w:jc w:val="center"/>
              <w:rPr>
                <w:rFonts w:ascii="Times New Roman" w:hAnsi="Times New Roman" w:cs="Times New Roman"/>
                <w:sz w:val="20"/>
                <w:szCs w:val="20"/>
              </w:rPr>
            </w:pPr>
            <w:r w:rsidRPr="00684E38">
              <w:rPr>
                <w:rFonts w:ascii="Times New Roman" w:hAnsi="Times New Roman" w:cs="Times New Roman"/>
                <w:sz w:val="20"/>
                <w:szCs w:val="20"/>
              </w:rPr>
              <w:t>31.08.2015</w:t>
            </w:r>
          </w:p>
        </w:tc>
        <w:tc>
          <w:tcPr>
            <w:tcW w:w="4819" w:type="dxa"/>
          </w:tcPr>
          <w:p w:rsidR="00824DF1" w:rsidRPr="00684E38" w:rsidRDefault="00824DF1" w:rsidP="00684E38">
            <w:pPr>
              <w:pStyle w:val="a3"/>
              <w:jc w:val="right"/>
              <w:rPr>
                <w:rFonts w:ascii="Times New Roman" w:hAnsi="Times New Roman" w:cs="Times New Roman"/>
                <w:sz w:val="20"/>
                <w:szCs w:val="20"/>
              </w:rPr>
            </w:pPr>
            <w:r w:rsidRPr="00684E38">
              <w:rPr>
                <w:rFonts w:ascii="Times New Roman" w:hAnsi="Times New Roman" w:cs="Times New Roman"/>
                <w:sz w:val="20"/>
                <w:szCs w:val="20"/>
              </w:rPr>
              <w:t>№</w:t>
            </w:r>
          </w:p>
        </w:tc>
        <w:tc>
          <w:tcPr>
            <w:tcW w:w="2516" w:type="dxa"/>
            <w:tcBorders>
              <w:bottom w:val="single" w:sz="4" w:space="0" w:color="auto"/>
            </w:tcBorders>
          </w:tcPr>
          <w:p w:rsidR="00824DF1" w:rsidRPr="00684E38" w:rsidRDefault="00824DF1" w:rsidP="00684E38">
            <w:pPr>
              <w:pStyle w:val="a3"/>
              <w:jc w:val="center"/>
              <w:rPr>
                <w:rFonts w:ascii="Times New Roman" w:hAnsi="Times New Roman" w:cs="Times New Roman"/>
                <w:sz w:val="20"/>
                <w:szCs w:val="20"/>
              </w:rPr>
            </w:pPr>
            <w:r w:rsidRPr="00684E38">
              <w:rPr>
                <w:rFonts w:ascii="Times New Roman" w:hAnsi="Times New Roman" w:cs="Times New Roman"/>
                <w:sz w:val="20"/>
                <w:szCs w:val="20"/>
              </w:rPr>
              <w:t>61/381</w:t>
            </w:r>
          </w:p>
        </w:tc>
      </w:tr>
    </w:tbl>
    <w:p w:rsidR="00824DF1" w:rsidRPr="00684E38" w:rsidRDefault="00824DF1" w:rsidP="00684E38">
      <w:pPr>
        <w:pStyle w:val="a3"/>
        <w:jc w:val="center"/>
        <w:rPr>
          <w:rFonts w:ascii="Times New Roman" w:hAnsi="Times New Roman" w:cs="Times New Roman"/>
          <w:sz w:val="20"/>
          <w:szCs w:val="20"/>
        </w:rPr>
      </w:pPr>
      <w:r w:rsidRPr="00684E38">
        <w:rPr>
          <w:rFonts w:ascii="Times New Roman" w:hAnsi="Times New Roman" w:cs="Times New Roman"/>
          <w:sz w:val="20"/>
          <w:szCs w:val="20"/>
        </w:rPr>
        <w:t>пгт Тужа</w:t>
      </w:r>
    </w:p>
    <w:p w:rsidR="00824DF1" w:rsidRPr="00684E38" w:rsidRDefault="00824DF1" w:rsidP="00684E38">
      <w:pPr>
        <w:pStyle w:val="a3"/>
        <w:jc w:val="center"/>
        <w:rPr>
          <w:rFonts w:ascii="Times New Roman" w:hAnsi="Times New Roman" w:cs="Times New Roman"/>
          <w:sz w:val="20"/>
          <w:szCs w:val="20"/>
        </w:rPr>
      </w:pPr>
    </w:p>
    <w:p w:rsidR="00824DF1" w:rsidRPr="00684E38" w:rsidRDefault="00824DF1" w:rsidP="00684E38">
      <w:pPr>
        <w:ind w:right="-5" w:firstLine="708"/>
        <w:jc w:val="center"/>
        <w:rPr>
          <w:rFonts w:eastAsia="Calibri"/>
          <w:b/>
          <w:color w:val="000000"/>
          <w:sz w:val="20"/>
          <w:szCs w:val="20"/>
        </w:rPr>
      </w:pPr>
      <w:r w:rsidRPr="00684E38">
        <w:rPr>
          <w:b/>
          <w:bCs/>
          <w:color w:val="000000"/>
          <w:sz w:val="20"/>
          <w:szCs w:val="20"/>
        </w:rPr>
        <w:t xml:space="preserve">О внесении изменений в </w:t>
      </w:r>
      <w:r w:rsidRPr="00684E38">
        <w:rPr>
          <w:rFonts w:eastAsia="Calibri"/>
          <w:b/>
          <w:color w:val="000000"/>
          <w:sz w:val="20"/>
          <w:szCs w:val="20"/>
        </w:rPr>
        <w:t xml:space="preserve">решение </w:t>
      </w:r>
    </w:p>
    <w:p w:rsidR="00824DF1" w:rsidRPr="00684E38" w:rsidRDefault="00824DF1" w:rsidP="00684E38">
      <w:pPr>
        <w:ind w:right="-5" w:firstLine="708"/>
        <w:jc w:val="center"/>
        <w:rPr>
          <w:rFonts w:eastAsia="Calibri"/>
          <w:b/>
          <w:color w:val="000000"/>
          <w:sz w:val="20"/>
          <w:szCs w:val="20"/>
        </w:rPr>
      </w:pPr>
      <w:r w:rsidRPr="00684E38">
        <w:rPr>
          <w:rFonts w:eastAsia="Calibri"/>
          <w:b/>
          <w:color w:val="000000"/>
          <w:sz w:val="20"/>
          <w:szCs w:val="20"/>
        </w:rPr>
        <w:t>Тужинской районной Думы от 01.06.2012 N 17/125</w:t>
      </w:r>
    </w:p>
    <w:p w:rsidR="00824DF1" w:rsidRPr="00684E38" w:rsidRDefault="00824DF1" w:rsidP="00684E38">
      <w:pPr>
        <w:ind w:right="-5" w:firstLine="708"/>
        <w:jc w:val="center"/>
        <w:rPr>
          <w:rFonts w:eastAsia="Calibri"/>
          <w:b/>
          <w:color w:val="000000"/>
          <w:sz w:val="20"/>
          <w:szCs w:val="20"/>
        </w:rPr>
      </w:pPr>
    </w:p>
    <w:p w:rsidR="00824DF1" w:rsidRPr="00684E38" w:rsidRDefault="00824DF1" w:rsidP="00684E38">
      <w:pPr>
        <w:autoSpaceDE w:val="0"/>
        <w:autoSpaceDN w:val="0"/>
        <w:adjustRightInd w:val="0"/>
        <w:ind w:firstLine="708"/>
        <w:jc w:val="both"/>
        <w:rPr>
          <w:color w:val="000000"/>
          <w:sz w:val="20"/>
          <w:szCs w:val="20"/>
        </w:rPr>
      </w:pPr>
      <w:r w:rsidRPr="00684E38">
        <w:rPr>
          <w:sz w:val="20"/>
          <w:szCs w:val="20"/>
        </w:rPr>
        <w:t xml:space="preserve">В соответствии с </w:t>
      </w:r>
      <w:r w:rsidRPr="00684E38">
        <w:rPr>
          <w:rFonts w:eastAsia="Calibri"/>
          <w:sz w:val="20"/>
          <w:szCs w:val="20"/>
        </w:rPr>
        <w:t xml:space="preserve">Федеральным законом от 21.12.2001 № 178-ФЗ «О приватизации государственного и муниципального имущества», в целях приведения решения в соответствие с действующим законодательством, </w:t>
      </w:r>
      <w:r w:rsidRPr="00684E38">
        <w:rPr>
          <w:sz w:val="20"/>
          <w:szCs w:val="20"/>
        </w:rPr>
        <w:t xml:space="preserve">Тужинская </w:t>
      </w:r>
      <w:r w:rsidRPr="00684E38">
        <w:rPr>
          <w:color w:val="000000"/>
          <w:sz w:val="20"/>
          <w:szCs w:val="20"/>
        </w:rPr>
        <w:t>районная Дума РЕШИЛА:</w:t>
      </w:r>
    </w:p>
    <w:p w:rsidR="00824DF1" w:rsidRPr="00684E38" w:rsidRDefault="00824DF1" w:rsidP="00684E38">
      <w:pPr>
        <w:autoSpaceDE w:val="0"/>
        <w:autoSpaceDN w:val="0"/>
        <w:adjustRightInd w:val="0"/>
        <w:ind w:firstLine="540"/>
        <w:jc w:val="both"/>
        <w:rPr>
          <w:rFonts w:eastAsia="Calibri"/>
          <w:color w:val="000000"/>
          <w:sz w:val="20"/>
          <w:szCs w:val="20"/>
        </w:rPr>
      </w:pPr>
      <w:r w:rsidRPr="00684E38">
        <w:rPr>
          <w:color w:val="000000"/>
          <w:sz w:val="20"/>
          <w:szCs w:val="20"/>
        </w:rPr>
        <w:tab/>
        <w:t xml:space="preserve">1. </w:t>
      </w:r>
      <w:r w:rsidRPr="00684E38">
        <w:rPr>
          <w:rFonts w:eastAsia="Calibri"/>
          <w:color w:val="000000"/>
          <w:sz w:val="20"/>
          <w:szCs w:val="20"/>
        </w:rPr>
        <w:t>Внести в решение Тужинской районной Думы от 01.06.2012             № 17/125, которым утвержден Порядок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(далее - Порядок), следующие изменения:</w:t>
      </w:r>
    </w:p>
    <w:p w:rsidR="00824DF1" w:rsidRPr="00684E38" w:rsidRDefault="00824DF1" w:rsidP="00684E38">
      <w:pPr>
        <w:autoSpaceDE w:val="0"/>
        <w:autoSpaceDN w:val="0"/>
        <w:adjustRightInd w:val="0"/>
        <w:ind w:right="-1" w:firstLine="540"/>
        <w:jc w:val="both"/>
        <w:rPr>
          <w:sz w:val="20"/>
          <w:szCs w:val="20"/>
        </w:rPr>
      </w:pPr>
      <w:r w:rsidRPr="00684E38">
        <w:rPr>
          <w:sz w:val="20"/>
          <w:szCs w:val="20"/>
        </w:rPr>
        <w:t>1.1. Подпункт 1.7.8 пункта 1.7 Порядка изложить в следующей редакции:</w:t>
      </w:r>
    </w:p>
    <w:p w:rsidR="00824DF1" w:rsidRPr="00684E38" w:rsidRDefault="00824DF1" w:rsidP="00684E38">
      <w:pPr>
        <w:autoSpaceDE w:val="0"/>
        <w:autoSpaceDN w:val="0"/>
        <w:adjustRightInd w:val="0"/>
        <w:ind w:firstLine="540"/>
        <w:jc w:val="both"/>
        <w:rPr>
          <w:rFonts w:eastAsia="Calibri"/>
          <w:sz w:val="20"/>
          <w:szCs w:val="20"/>
        </w:rPr>
      </w:pPr>
      <w:r w:rsidRPr="00684E38">
        <w:rPr>
          <w:sz w:val="20"/>
          <w:szCs w:val="20"/>
        </w:rPr>
        <w:t xml:space="preserve">«1.7.8. </w:t>
      </w:r>
      <w:r w:rsidRPr="00684E38">
        <w:rPr>
          <w:rFonts w:eastAsia="Calibri"/>
          <w:sz w:val="20"/>
          <w:szCs w:val="20"/>
        </w:rPr>
        <w:t>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824DF1" w:rsidRPr="00684E38" w:rsidRDefault="00824DF1" w:rsidP="00684E38">
      <w:pPr>
        <w:autoSpaceDE w:val="0"/>
        <w:autoSpaceDN w:val="0"/>
        <w:adjustRightInd w:val="0"/>
        <w:ind w:firstLine="540"/>
        <w:jc w:val="both"/>
        <w:rPr>
          <w:rFonts w:eastAsia="Calibri"/>
          <w:sz w:val="20"/>
          <w:szCs w:val="20"/>
        </w:rPr>
      </w:pPr>
      <w:r w:rsidRPr="00684E38">
        <w:rPr>
          <w:rFonts w:eastAsia="Calibri"/>
          <w:sz w:val="20"/>
          <w:szCs w:val="20"/>
        </w:rPr>
        <w:t>1.2. Пункт 1.7 Порядка добавить подпунктами 1.7.12, 1.7.13 следующего содержания:</w:t>
      </w:r>
    </w:p>
    <w:p w:rsidR="00824DF1" w:rsidRPr="00684E38" w:rsidRDefault="00824DF1" w:rsidP="00684E38">
      <w:pPr>
        <w:autoSpaceDE w:val="0"/>
        <w:autoSpaceDN w:val="0"/>
        <w:adjustRightInd w:val="0"/>
        <w:ind w:firstLine="540"/>
        <w:jc w:val="both"/>
        <w:rPr>
          <w:rFonts w:eastAsia="Calibri"/>
          <w:sz w:val="20"/>
          <w:szCs w:val="20"/>
        </w:rPr>
      </w:pPr>
      <w:r w:rsidRPr="00684E38">
        <w:rPr>
          <w:rFonts w:eastAsia="Calibri"/>
          <w:sz w:val="20"/>
          <w:szCs w:val="20"/>
        </w:rPr>
        <w:t>«1.7.12.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824DF1" w:rsidRPr="00684E38" w:rsidRDefault="00824DF1" w:rsidP="00684E38">
      <w:pPr>
        <w:autoSpaceDE w:val="0"/>
        <w:autoSpaceDN w:val="0"/>
        <w:adjustRightInd w:val="0"/>
        <w:ind w:firstLine="540"/>
        <w:jc w:val="both"/>
        <w:rPr>
          <w:rFonts w:eastAsia="Calibri"/>
          <w:sz w:val="20"/>
          <w:szCs w:val="20"/>
        </w:rPr>
      </w:pPr>
      <w:r w:rsidRPr="00684E38">
        <w:rPr>
          <w:rFonts w:eastAsia="Calibri"/>
          <w:sz w:val="20"/>
          <w:szCs w:val="20"/>
        </w:rPr>
        <w:t xml:space="preserve">1.7.13. имущества, передаваемого в собственность управляющей компании в качестве имущественного </w:t>
      </w:r>
      <w:r w:rsidRPr="00684E38">
        <w:rPr>
          <w:rFonts w:eastAsia="Calibri"/>
          <w:color w:val="000000"/>
          <w:sz w:val="20"/>
          <w:szCs w:val="20"/>
        </w:rPr>
        <w:t>взноса муниципального образования в порядке, установленном Федеральным законом</w:t>
      </w:r>
      <w:r w:rsidRPr="00684E38">
        <w:rPr>
          <w:rFonts w:eastAsia="Calibri"/>
          <w:sz w:val="20"/>
          <w:szCs w:val="20"/>
        </w:rPr>
        <w:t xml:space="preserve"> «О территориях опережающего социально-экономического развития в Российской Федерации.».</w:t>
      </w:r>
    </w:p>
    <w:p w:rsidR="00824DF1" w:rsidRPr="00684E38" w:rsidRDefault="00824DF1" w:rsidP="00684E38">
      <w:pPr>
        <w:autoSpaceDE w:val="0"/>
        <w:autoSpaceDN w:val="0"/>
        <w:adjustRightInd w:val="0"/>
        <w:ind w:firstLine="540"/>
        <w:jc w:val="both"/>
        <w:rPr>
          <w:rFonts w:eastAsia="Calibri"/>
          <w:sz w:val="20"/>
          <w:szCs w:val="20"/>
        </w:rPr>
      </w:pPr>
      <w:r w:rsidRPr="00684E38">
        <w:rPr>
          <w:rFonts w:eastAsia="Calibri"/>
          <w:sz w:val="20"/>
          <w:szCs w:val="20"/>
        </w:rPr>
        <w:t>1.3. Подпункт 2.3.4 пункта 2.3 Порядка изложить в следующей редакции:</w:t>
      </w:r>
    </w:p>
    <w:p w:rsidR="00824DF1" w:rsidRPr="00684E38" w:rsidRDefault="00824DF1" w:rsidP="00684E38">
      <w:pPr>
        <w:autoSpaceDE w:val="0"/>
        <w:autoSpaceDN w:val="0"/>
        <w:adjustRightInd w:val="0"/>
        <w:ind w:firstLine="540"/>
        <w:jc w:val="both"/>
        <w:rPr>
          <w:rFonts w:eastAsia="Calibri"/>
          <w:sz w:val="20"/>
          <w:szCs w:val="20"/>
        </w:rPr>
      </w:pPr>
      <w:r w:rsidRPr="00684E38">
        <w:rPr>
          <w:rFonts w:eastAsia="Calibri"/>
          <w:sz w:val="20"/>
          <w:szCs w:val="20"/>
        </w:rPr>
        <w:t>«2.3.4. Сумма, предполагаемого дохода бюджета района.»</w:t>
      </w:r>
    </w:p>
    <w:p w:rsidR="00824DF1" w:rsidRPr="00684E38" w:rsidRDefault="00824DF1" w:rsidP="00684E38">
      <w:pPr>
        <w:autoSpaceDE w:val="0"/>
        <w:ind w:right="-2"/>
        <w:jc w:val="both"/>
        <w:rPr>
          <w:sz w:val="20"/>
          <w:szCs w:val="20"/>
        </w:rPr>
      </w:pPr>
      <w:r w:rsidRPr="00684E38">
        <w:rPr>
          <w:sz w:val="20"/>
          <w:szCs w:val="20"/>
        </w:rPr>
        <w:tab/>
        <w:t>2.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824DF1" w:rsidRPr="00684E38" w:rsidRDefault="00824DF1" w:rsidP="00684E38">
      <w:pPr>
        <w:autoSpaceDE w:val="0"/>
        <w:ind w:right="-2"/>
        <w:jc w:val="both"/>
        <w:rPr>
          <w:sz w:val="20"/>
          <w:szCs w:val="20"/>
        </w:rPr>
      </w:pPr>
    </w:p>
    <w:p w:rsidR="00824DF1" w:rsidRPr="00684E38" w:rsidRDefault="00824DF1" w:rsidP="00684E38">
      <w:pPr>
        <w:autoSpaceDE w:val="0"/>
        <w:ind w:right="-1"/>
        <w:rPr>
          <w:sz w:val="20"/>
          <w:szCs w:val="20"/>
        </w:rPr>
      </w:pPr>
      <w:r w:rsidRPr="00684E38">
        <w:rPr>
          <w:sz w:val="20"/>
          <w:szCs w:val="20"/>
        </w:rPr>
        <w:t>Глава Тужинского района             Л.А.Трушкова</w:t>
      </w:r>
    </w:p>
    <w:p w:rsidR="00824DF1" w:rsidRPr="00684E38" w:rsidRDefault="00824DF1" w:rsidP="00684E38">
      <w:pPr>
        <w:rPr>
          <w:noProof/>
          <w:sz w:val="20"/>
          <w:szCs w:val="20"/>
        </w:rPr>
      </w:pPr>
    </w:p>
    <w:p w:rsidR="00824DF1" w:rsidRDefault="00824DF1" w:rsidP="00684E38">
      <w:pPr>
        <w:jc w:val="center"/>
        <w:rPr>
          <w:sz w:val="20"/>
          <w:szCs w:val="20"/>
        </w:rPr>
      </w:pPr>
    </w:p>
    <w:p w:rsidR="003E5EB9" w:rsidRDefault="003E5EB9" w:rsidP="00684E38">
      <w:pPr>
        <w:jc w:val="center"/>
        <w:rPr>
          <w:sz w:val="20"/>
          <w:szCs w:val="20"/>
        </w:rPr>
      </w:pPr>
    </w:p>
    <w:p w:rsidR="003E5EB9" w:rsidRDefault="003E5EB9" w:rsidP="00684E38">
      <w:pPr>
        <w:jc w:val="center"/>
        <w:rPr>
          <w:sz w:val="20"/>
          <w:szCs w:val="20"/>
        </w:rPr>
      </w:pPr>
    </w:p>
    <w:p w:rsidR="003E5EB9" w:rsidRDefault="003E5EB9" w:rsidP="00684E38">
      <w:pPr>
        <w:jc w:val="center"/>
        <w:rPr>
          <w:sz w:val="20"/>
          <w:szCs w:val="20"/>
        </w:rPr>
      </w:pPr>
    </w:p>
    <w:p w:rsidR="003E5EB9" w:rsidRDefault="003E5EB9" w:rsidP="00684E38">
      <w:pPr>
        <w:jc w:val="center"/>
        <w:rPr>
          <w:sz w:val="20"/>
          <w:szCs w:val="20"/>
        </w:rPr>
      </w:pPr>
    </w:p>
    <w:p w:rsidR="003E5EB9" w:rsidRDefault="003E5EB9" w:rsidP="00684E38">
      <w:pPr>
        <w:jc w:val="center"/>
        <w:rPr>
          <w:sz w:val="20"/>
          <w:szCs w:val="20"/>
        </w:rPr>
      </w:pPr>
    </w:p>
    <w:p w:rsidR="003E5EB9" w:rsidRDefault="003E5EB9" w:rsidP="00684E38">
      <w:pPr>
        <w:jc w:val="center"/>
        <w:rPr>
          <w:sz w:val="20"/>
          <w:szCs w:val="20"/>
        </w:rPr>
      </w:pPr>
    </w:p>
    <w:p w:rsidR="003E5EB9" w:rsidRDefault="003E5EB9" w:rsidP="00684E38">
      <w:pPr>
        <w:jc w:val="center"/>
        <w:rPr>
          <w:sz w:val="20"/>
          <w:szCs w:val="20"/>
        </w:rPr>
      </w:pPr>
    </w:p>
    <w:p w:rsidR="003E5EB9" w:rsidRPr="00684E38" w:rsidRDefault="003E5EB9" w:rsidP="00684E38">
      <w:pPr>
        <w:jc w:val="center"/>
        <w:rPr>
          <w:sz w:val="20"/>
          <w:szCs w:val="20"/>
        </w:rPr>
      </w:pPr>
    </w:p>
    <w:p w:rsidR="00824DF1" w:rsidRPr="00684E38" w:rsidRDefault="00824DF1" w:rsidP="00684E38">
      <w:pPr>
        <w:pStyle w:val="a3"/>
        <w:jc w:val="center"/>
        <w:rPr>
          <w:rFonts w:ascii="Times New Roman" w:hAnsi="Times New Roman" w:cs="Times New Roman"/>
          <w:b/>
          <w:sz w:val="20"/>
          <w:szCs w:val="20"/>
        </w:rPr>
      </w:pPr>
      <w:r w:rsidRPr="00684E38">
        <w:rPr>
          <w:rFonts w:ascii="Times New Roman" w:hAnsi="Times New Roman" w:cs="Times New Roman"/>
          <w:b/>
          <w:sz w:val="20"/>
          <w:szCs w:val="20"/>
        </w:rPr>
        <w:lastRenderedPageBreak/>
        <w:t>ТУЖИНСКАЯ РАЙОННАЯ ДУМА</w:t>
      </w:r>
    </w:p>
    <w:p w:rsidR="00824DF1" w:rsidRPr="00684E38" w:rsidRDefault="00824DF1" w:rsidP="00684E38">
      <w:pPr>
        <w:pStyle w:val="a3"/>
        <w:jc w:val="center"/>
        <w:rPr>
          <w:rFonts w:ascii="Times New Roman" w:hAnsi="Times New Roman" w:cs="Times New Roman"/>
          <w:b/>
          <w:sz w:val="20"/>
          <w:szCs w:val="20"/>
        </w:rPr>
      </w:pPr>
      <w:r w:rsidRPr="00684E38">
        <w:rPr>
          <w:rFonts w:ascii="Times New Roman" w:hAnsi="Times New Roman" w:cs="Times New Roman"/>
          <w:b/>
          <w:sz w:val="20"/>
          <w:szCs w:val="20"/>
        </w:rPr>
        <w:t>КИРОВСКОЙ ОБЛАСТИ</w:t>
      </w:r>
    </w:p>
    <w:p w:rsidR="00824DF1" w:rsidRPr="00684E38" w:rsidRDefault="00824DF1" w:rsidP="00684E38">
      <w:pPr>
        <w:pStyle w:val="a3"/>
        <w:jc w:val="center"/>
        <w:rPr>
          <w:rFonts w:ascii="Times New Roman" w:hAnsi="Times New Roman" w:cs="Times New Roman"/>
          <w:sz w:val="20"/>
          <w:szCs w:val="20"/>
        </w:rPr>
      </w:pPr>
    </w:p>
    <w:p w:rsidR="00824DF1" w:rsidRPr="00684E38" w:rsidRDefault="00824DF1" w:rsidP="00684E38">
      <w:pPr>
        <w:pStyle w:val="a3"/>
        <w:jc w:val="center"/>
        <w:rPr>
          <w:rFonts w:ascii="Times New Roman" w:hAnsi="Times New Roman" w:cs="Times New Roman"/>
          <w:b/>
          <w:sz w:val="20"/>
          <w:szCs w:val="20"/>
        </w:rPr>
      </w:pPr>
      <w:r w:rsidRPr="00684E38">
        <w:rPr>
          <w:rFonts w:ascii="Times New Roman" w:hAnsi="Times New Roman" w:cs="Times New Roman"/>
          <w:b/>
          <w:sz w:val="20"/>
          <w:szCs w:val="20"/>
        </w:rPr>
        <w:t>РЕШЕНИЕ</w:t>
      </w:r>
    </w:p>
    <w:p w:rsidR="00824DF1" w:rsidRPr="00684E38" w:rsidRDefault="00824DF1" w:rsidP="00684E38">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824DF1" w:rsidRPr="00684E38" w:rsidTr="00824DF1">
        <w:tc>
          <w:tcPr>
            <w:tcW w:w="2235" w:type="dxa"/>
            <w:tcBorders>
              <w:bottom w:val="single" w:sz="4" w:space="0" w:color="auto"/>
            </w:tcBorders>
          </w:tcPr>
          <w:p w:rsidR="00824DF1" w:rsidRPr="00684E38" w:rsidRDefault="00824DF1" w:rsidP="00684E38">
            <w:pPr>
              <w:pStyle w:val="a3"/>
              <w:jc w:val="center"/>
              <w:rPr>
                <w:rFonts w:ascii="Times New Roman" w:hAnsi="Times New Roman" w:cs="Times New Roman"/>
                <w:sz w:val="20"/>
                <w:szCs w:val="20"/>
              </w:rPr>
            </w:pPr>
            <w:r w:rsidRPr="00684E38">
              <w:rPr>
                <w:rFonts w:ascii="Times New Roman" w:hAnsi="Times New Roman" w:cs="Times New Roman"/>
                <w:sz w:val="20"/>
                <w:szCs w:val="20"/>
              </w:rPr>
              <w:t>31.08.2015</w:t>
            </w:r>
          </w:p>
        </w:tc>
        <w:tc>
          <w:tcPr>
            <w:tcW w:w="4819" w:type="dxa"/>
          </w:tcPr>
          <w:p w:rsidR="00824DF1" w:rsidRPr="00684E38" w:rsidRDefault="00824DF1" w:rsidP="00684E38">
            <w:pPr>
              <w:pStyle w:val="a3"/>
              <w:jc w:val="right"/>
              <w:rPr>
                <w:rFonts w:ascii="Times New Roman" w:hAnsi="Times New Roman" w:cs="Times New Roman"/>
                <w:sz w:val="20"/>
                <w:szCs w:val="20"/>
              </w:rPr>
            </w:pPr>
            <w:r w:rsidRPr="00684E38">
              <w:rPr>
                <w:rFonts w:ascii="Times New Roman" w:hAnsi="Times New Roman" w:cs="Times New Roman"/>
                <w:sz w:val="20"/>
                <w:szCs w:val="20"/>
              </w:rPr>
              <w:t>№</w:t>
            </w:r>
          </w:p>
        </w:tc>
        <w:tc>
          <w:tcPr>
            <w:tcW w:w="2516" w:type="dxa"/>
            <w:tcBorders>
              <w:bottom w:val="single" w:sz="4" w:space="0" w:color="auto"/>
            </w:tcBorders>
          </w:tcPr>
          <w:p w:rsidR="00824DF1" w:rsidRPr="00684E38" w:rsidRDefault="00824DF1" w:rsidP="00684E38">
            <w:pPr>
              <w:pStyle w:val="a3"/>
              <w:jc w:val="center"/>
              <w:rPr>
                <w:rFonts w:ascii="Times New Roman" w:hAnsi="Times New Roman" w:cs="Times New Roman"/>
                <w:sz w:val="20"/>
                <w:szCs w:val="20"/>
              </w:rPr>
            </w:pPr>
            <w:r w:rsidRPr="00684E38">
              <w:rPr>
                <w:rFonts w:ascii="Times New Roman" w:hAnsi="Times New Roman" w:cs="Times New Roman"/>
                <w:sz w:val="20"/>
                <w:szCs w:val="20"/>
              </w:rPr>
              <w:t>61/382</w:t>
            </w:r>
          </w:p>
        </w:tc>
      </w:tr>
    </w:tbl>
    <w:p w:rsidR="00824DF1" w:rsidRPr="00684E38" w:rsidRDefault="00824DF1" w:rsidP="00684E38">
      <w:pPr>
        <w:pStyle w:val="a3"/>
        <w:jc w:val="center"/>
        <w:rPr>
          <w:rFonts w:ascii="Times New Roman" w:hAnsi="Times New Roman" w:cs="Times New Roman"/>
          <w:sz w:val="20"/>
          <w:szCs w:val="20"/>
        </w:rPr>
      </w:pPr>
      <w:r w:rsidRPr="00684E38">
        <w:rPr>
          <w:rFonts w:ascii="Times New Roman" w:hAnsi="Times New Roman" w:cs="Times New Roman"/>
          <w:sz w:val="20"/>
          <w:szCs w:val="20"/>
        </w:rPr>
        <w:t>пгт Тужа</w:t>
      </w:r>
    </w:p>
    <w:p w:rsidR="00824DF1" w:rsidRPr="00684E38" w:rsidRDefault="00824DF1" w:rsidP="00684E38">
      <w:pPr>
        <w:pStyle w:val="a3"/>
        <w:jc w:val="center"/>
        <w:rPr>
          <w:rFonts w:ascii="Times New Roman" w:hAnsi="Times New Roman" w:cs="Times New Roman"/>
          <w:sz w:val="20"/>
          <w:szCs w:val="20"/>
        </w:rPr>
      </w:pPr>
    </w:p>
    <w:p w:rsidR="00824DF1" w:rsidRPr="00684E38" w:rsidRDefault="00824DF1" w:rsidP="00684E38">
      <w:pPr>
        <w:autoSpaceDE w:val="0"/>
        <w:autoSpaceDN w:val="0"/>
        <w:adjustRightInd w:val="0"/>
        <w:jc w:val="center"/>
        <w:rPr>
          <w:b/>
          <w:bCs/>
          <w:sz w:val="20"/>
          <w:szCs w:val="20"/>
        </w:rPr>
      </w:pPr>
      <w:r w:rsidRPr="00684E38">
        <w:rPr>
          <w:b/>
          <w:bCs/>
          <w:sz w:val="20"/>
          <w:szCs w:val="20"/>
        </w:rPr>
        <w:t>О внесении изменений в решение Тужинской районной Думы от 10.11.2008 № 34/282 «Об утверждении положения о порядке обращения за доплатой к пенсии, назначения и выплаты доплаты к пенсии лицам,</w:t>
      </w:r>
    </w:p>
    <w:p w:rsidR="00824DF1" w:rsidRPr="00684E38" w:rsidRDefault="00824DF1" w:rsidP="00684E38">
      <w:pPr>
        <w:autoSpaceDE w:val="0"/>
        <w:autoSpaceDN w:val="0"/>
        <w:adjustRightInd w:val="0"/>
        <w:jc w:val="center"/>
        <w:rPr>
          <w:b/>
          <w:bCs/>
          <w:sz w:val="20"/>
          <w:szCs w:val="20"/>
        </w:rPr>
      </w:pPr>
      <w:r w:rsidRPr="00684E38">
        <w:rPr>
          <w:b/>
          <w:bCs/>
          <w:sz w:val="20"/>
          <w:szCs w:val="20"/>
        </w:rPr>
        <w:t>замещавшим муниципальные должности Тужинского района»</w:t>
      </w:r>
    </w:p>
    <w:p w:rsidR="00824DF1" w:rsidRPr="00684E38" w:rsidRDefault="00824DF1" w:rsidP="00684E38">
      <w:pPr>
        <w:ind w:right="-5"/>
        <w:rPr>
          <w:b/>
          <w:bCs/>
          <w:sz w:val="20"/>
          <w:szCs w:val="20"/>
        </w:rPr>
      </w:pPr>
    </w:p>
    <w:p w:rsidR="00824DF1" w:rsidRPr="00684E38" w:rsidRDefault="00824DF1" w:rsidP="00684E38">
      <w:pPr>
        <w:autoSpaceDE w:val="0"/>
        <w:autoSpaceDN w:val="0"/>
        <w:adjustRightInd w:val="0"/>
        <w:ind w:firstLine="540"/>
        <w:jc w:val="both"/>
        <w:rPr>
          <w:rFonts w:eastAsia="Calibri"/>
          <w:sz w:val="20"/>
          <w:szCs w:val="20"/>
        </w:rPr>
      </w:pPr>
      <w:r w:rsidRPr="00684E38">
        <w:rPr>
          <w:sz w:val="20"/>
          <w:szCs w:val="20"/>
        </w:rPr>
        <w:t>В соответствии с Федеральным законом от 28.12.2012 №400-ФЗ «О страховых пенсиях»</w:t>
      </w:r>
      <w:r w:rsidRPr="00684E38">
        <w:rPr>
          <w:color w:val="000000"/>
          <w:sz w:val="20"/>
          <w:szCs w:val="20"/>
        </w:rPr>
        <w:t xml:space="preserve">, частью 1 статьи 5 </w:t>
      </w:r>
      <w:r w:rsidRPr="00684E38">
        <w:rPr>
          <w:rFonts w:eastAsia="Calibri"/>
          <w:sz w:val="20"/>
          <w:szCs w:val="20"/>
        </w:rPr>
        <w:t>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r w:rsidRPr="00684E38">
        <w:rPr>
          <w:sz w:val="20"/>
          <w:szCs w:val="20"/>
        </w:rPr>
        <w:t xml:space="preserve"> на основании Устава муниципального образования Тужинский муниципальный район Тужинская районная Дума РЕШИЛА:</w:t>
      </w:r>
    </w:p>
    <w:p w:rsidR="00824DF1" w:rsidRPr="00684E38" w:rsidRDefault="00824DF1" w:rsidP="00684E38">
      <w:pPr>
        <w:autoSpaceDE w:val="0"/>
        <w:autoSpaceDN w:val="0"/>
        <w:adjustRightInd w:val="0"/>
        <w:jc w:val="both"/>
        <w:rPr>
          <w:bCs/>
          <w:sz w:val="20"/>
          <w:szCs w:val="20"/>
        </w:rPr>
      </w:pPr>
      <w:r w:rsidRPr="00684E38">
        <w:rPr>
          <w:sz w:val="20"/>
          <w:szCs w:val="20"/>
        </w:rPr>
        <w:tab/>
        <w:t xml:space="preserve">1. Внести в решение Тужинской районной Думы </w:t>
      </w:r>
      <w:r w:rsidRPr="00684E38">
        <w:rPr>
          <w:bCs/>
          <w:sz w:val="20"/>
          <w:szCs w:val="20"/>
        </w:rPr>
        <w:t>от 10.11.2008 № 34/282 «Об утверждении положения о порядке обращения за доплатой к пенсии, назначения и выплаты доплаты к пенсии лицам, замещавшим муниципальные должности Тужинского района» (далее – Положение) следующие изменения:</w:t>
      </w:r>
    </w:p>
    <w:p w:rsidR="00824DF1" w:rsidRPr="00684E38" w:rsidRDefault="00824DF1" w:rsidP="00684E38">
      <w:pPr>
        <w:ind w:right="-1" w:firstLine="540"/>
        <w:jc w:val="both"/>
        <w:rPr>
          <w:rFonts w:eastAsia="Calibri"/>
          <w:sz w:val="20"/>
          <w:szCs w:val="20"/>
        </w:rPr>
      </w:pPr>
      <w:r w:rsidRPr="00684E38">
        <w:rPr>
          <w:rFonts w:eastAsia="Calibri"/>
          <w:sz w:val="20"/>
          <w:szCs w:val="20"/>
        </w:rPr>
        <w:t>1.1. Абзац 2 пункта 2.1 Положения изложить в следующей редакции:</w:t>
      </w:r>
    </w:p>
    <w:p w:rsidR="00824DF1" w:rsidRPr="00684E38" w:rsidRDefault="00824DF1" w:rsidP="00684E38">
      <w:pPr>
        <w:ind w:right="-1" w:firstLine="540"/>
        <w:jc w:val="both"/>
        <w:rPr>
          <w:color w:val="000000"/>
          <w:sz w:val="20"/>
          <w:szCs w:val="20"/>
        </w:rPr>
      </w:pPr>
      <w:r w:rsidRPr="00684E38">
        <w:rPr>
          <w:color w:val="000000"/>
          <w:sz w:val="20"/>
          <w:szCs w:val="20"/>
        </w:rPr>
        <w:t xml:space="preserve">«Лицо, замещавшее муниципальную должность, может обращаться за доплатой к пенсии в любое время после возникновения права на нее и назначения страховой пенсии, назначенной в соответствии с Федеральным </w:t>
      </w:r>
      <w:hyperlink r:id="rId11" w:history="1">
        <w:r w:rsidRPr="00684E38">
          <w:rPr>
            <w:color w:val="000000"/>
            <w:sz w:val="20"/>
            <w:szCs w:val="20"/>
          </w:rPr>
          <w:t>законом</w:t>
        </w:r>
      </w:hyperlink>
      <w:r w:rsidRPr="00684E38">
        <w:rPr>
          <w:color w:val="000000"/>
          <w:sz w:val="20"/>
          <w:szCs w:val="20"/>
        </w:rPr>
        <w:t xml:space="preserve"> "О страховых пенсиях" либо досрочно оформленной в соответствии с </w:t>
      </w:r>
      <w:hyperlink r:id="rId12" w:history="1">
        <w:r w:rsidRPr="00684E38">
          <w:rPr>
            <w:color w:val="000000"/>
            <w:sz w:val="20"/>
            <w:szCs w:val="20"/>
          </w:rPr>
          <w:t>Законом</w:t>
        </w:r>
      </w:hyperlink>
      <w:r w:rsidRPr="00684E38">
        <w:rPr>
          <w:color w:val="000000"/>
          <w:sz w:val="20"/>
          <w:szCs w:val="20"/>
        </w:rPr>
        <w:t xml:space="preserve"> Российской Федерации "О занятости населения в Российской Федерации"».</w:t>
      </w:r>
    </w:p>
    <w:p w:rsidR="00824DF1" w:rsidRPr="00684E38" w:rsidRDefault="00824DF1" w:rsidP="00684E38">
      <w:pPr>
        <w:ind w:right="-1" w:firstLine="540"/>
        <w:jc w:val="both"/>
        <w:rPr>
          <w:color w:val="000000"/>
          <w:sz w:val="20"/>
          <w:szCs w:val="20"/>
        </w:rPr>
      </w:pPr>
      <w:r w:rsidRPr="00684E38">
        <w:rPr>
          <w:color w:val="000000"/>
          <w:sz w:val="20"/>
          <w:szCs w:val="20"/>
        </w:rPr>
        <w:t>1.2. Абзац 4 пункта 2.2 Положения изложить в следующей редакции:</w:t>
      </w:r>
    </w:p>
    <w:p w:rsidR="00824DF1" w:rsidRPr="00684E38" w:rsidRDefault="00824DF1" w:rsidP="00684E38">
      <w:pPr>
        <w:autoSpaceDE w:val="0"/>
        <w:autoSpaceDN w:val="0"/>
        <w:adjustRightInd w:val="0"/>
        <w:ind w:firstLine="540"/>
        <w:jc w:val="both"/>
        <w:rPr>
          <w:sz w:val="20"/>
          <w:szCs w:val="20"/>
        </w:rPr>
      </w:pPr>
      <w:r w:rsidRPr="00684E38">
        <w:rPr>
          <w:sz w:val="20"/>
          <w:szCs w:val="20"/>
        </w:rPr>
        <w:t>«справка территориального органа Пенсионного фонда Российской Федерации, выплачивающего страховую пенсию, о назначении заявителю страховой пенсии по старости (инвалидности) либо досрочно оформленной с указанием Федерального закона, в соответствии с которым она назначена, и периода, на который назначена указанная страховая пенсия.»</w:t>
      </w:r>
    </w:p>
    <w:p w:rsidR="00824DF1" w:rsidRPr="00684E38" w:rsidRDefault="00824DF1" w:rsidP="00684E38">
      <w:pPr>
        <w:ind w:right="-1" w:firstLine="540"/>
        <w:jc w:val="both"/>
        <w:rPr>
          <w:rFonts w:eastAsia="Calibri"/>
          <w:color w:val="000000"/>
          <w:sz w:val="20"/>
          <w:szCs w:val="20"/>
        </w:rPr>
      </w:pPr>
      <w:r w:rsidRPr="00684E38">
        <w:rPr>
          <w:rFonts w:eastAsia="Calibri"/>
          <w:color w:val="000000"/>
          <w:sz w:val="20"/>
          <w:szCs w:val="20"/>
        </w:rPr>
        <w:t>1.3. Пункт 3.4 Положения изложить в следующей редакции:</w:t>
      </w:r>
    </w:p>
    <w:p w:rsidR="00824DF1" w:rsidRPr="00684E38" w:rsidRDefault="00824DF1" w:rsidP="00684E38">
      <w:pPr>
        <w:autoSpaceDE w:val="0"/>
        <w:autoSpaceDN w:val="0"/>
        <w:adjustRightInd w:val="0"/>
        <w:ind w:firstLine="540"/>
        <w:jc w:val="both"/>
        <w:rPr>
          <w:sz w:val="20"/>
          <w:szCs w:val="20"/>
        </w:rPr>
      </w:pPr>
      <w:r w:rsidRPr="00684E38">
        <w:rPr>
          <w:rFonts w:eastAsia="Calibri"/>
          <w:color w:val="000000"/>
          <w:sz w:val="20"/>
          <w:szCs w:val="20"/>
        </w:rPr>
        <w:t>«</w:t>
      </w:r>
      <w:r w:rsidRPr="00684E38">
        <w:rPr>
          <w:sz w:val="20"/>
          <w:szCs w:val="20"/>
        </w:rPr>
        <w:t>3.4. Доплата к пенсии лицу, замещавшему муниципальную должность, назначается и выплачивается со дня, когда заявитель обратился за указанной доплатой, но не ранее дня, следующего за днем освобождения указанного лица от муниципальной должности и назначения (досрочного оформления) страховой пенсии по старости (инвалидности).</w:t>
      </w:r>
    </w:p>
    <w:p w:rsidR="00824DF1" w:rsidRPr="00684E38" w:rsidRDefault="00824DF1" w:rsidP="00684E38">
      <w:pPr>
        <w:autoSpaceDE w:val="0"/>
        <w:autoSpaceDN w:val="0"/>
        <w:adjustRightInd w:val="0"/>
        <w:ind w:firstLine="540"/>
        <w:jc w:val="both"/>
        <w:rPr>
          <w:sz w:val="20"/>
          <w:szCs w:val="20"/>
        </w:rPr>
      </w:pPr>
      <w:r w:rsidRPr="00684E38">
        <w:rPr>
          <w:sz w:val="20"/>
          <w:szCs w:val="20"/>
        </w:rPr>
        <w:t>Доплата к пенсии устанавливается на срок, на который установлена страховая пенсия.»</w:t>
      </w:r>
    </w:p>
    <w:p w:rsidR="00824DF1" w:rsidRPr="00684E38" w:rsidRDefault="00824DF1" w:rsidP="00684E38">
      <w:pPr>
        <w:autoSpaceDE w:val="0"/>
        <w:ind w:right="-2" w:firstLine="540"/>
        <w:jc w:val="both"/>
        <w:rPr>
          <w:sz w:val="20"/>
          <w:szCs w:val="20"/>
        </w:rPr>
      </w:pPr>
      <w:r w:rsidRPr="00684E38">
        <w:rPr>
          <w:sz w:val="20"/>
          <w:szCs w:val="20"/>
        </w:rPr>
        <w:t>2.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w:t>
      </w:r>
    </w:p>
    <w:p w:rsidR="00824DF1" w:rsidRPr="00684E38" w:rsidRDefault="00824DF1" w:rsidP="00684E38">
      <w:pPr>
        <w:autoSpaceDE w:val="0"/>
        <w:ind w:right="-2" w:firstLine="540"/>
        <w:jc w:val="both"/>
        <w:rPr>
          <w:sz w:val="20"/>
          <w:szCs w:val="20"/>
        </w:rPr>
      </w:pPr>
    </w:p>
    <w:p w:rsidR="00824DF1" w:rsidRPr="00684E38" w:rsidRDefault="00824DF1" w:rsidP="00684E38">
      <w:pPr>
        <w:pStyle w:val="ConsPlusNormal0"/>
        <w:widowControl/>
        <w:jc w:val="both"/>
        <w:rPr>
          <w:rFonts w:ascii="Times New Roman" w:hAnsi="Times New Roman" w:cs="Times New Roman"/>
        </w:rPr>
      </w:pPr>
      <w:r w:rsidRPr="00684E38">
        <w:rPr>
          <w:rFonts w:ascii="Times New Roman" w:hAnsi="Times New Roman" w:cs="Times New Roman"/>
        </w:rPr>
        <w:t>Глава Тужинского района          Л.А. Трушкова</w:t>
      </w:r>
    </w:p>
    <w:p w:rsidR="00824DF1" w:rsidRPr="00684E38" w:rsidRDefault="00824DF1" w:rsidP="00684E38">
      <w:pPr>
        <w:autoSpaceDE w:val="0"/>
        <w:autoSpaceDN w:val="0"/>
        <w:adjustRightInd w:val="0"/>
        <w:ind w:firstLine="540"/>
        <w:jc w:val="center"/>
        <w:rPr>
          <w:sz w:val="20"/>
          <w:szCs w:val="20"/>
          <w:lang w:eastAsia="ar-SA"/>
        </w:rPr>
      </w:pPr>
      <w:bookmarkStart w:id="0" w:name="Par83"/>
      <w:bookmarkEnd w:id="0"/>
    </w:p>
    <w:p w:rsidR="00824DF1" w:rsidRPr="00684E38" w:rsidRDefault="00824DF1" w:rsidP="00684E38">
      <w:pPr>
        <w:rPr>
          <w:sz w:val="20"/>
          <w:szCs w:val="20"/>
        </w:rPr>
      </w:pPr>
    </w:p>
    <w:p w:rsidR="00824DF1" w:rsidRPr="00684E38" w:rsidRDefault="00824DF1" w:rsidP="00684E38">
      <w:pPr>
        <w:rPr>
          <w:sz w:val="20"/>
          <w:szCs w:val="20"/>
        </w:rPr>
      </w:pPr>
    </w:p>
    <w:p w:rsidR="00824DF1" w:rsidRPr="00684E38" w:rsidRDefault="00824DF1" w:rsidP="00684E38">
      <w:pPr>
        <w:pStyle w:val="a3"/>
        <w:jc w:val="center"/>
        <w:rPr>
          <w:rFonts w:ascii="Times New Roman" w:hAnsi="Times New Roman" w:cs="Times New Roman"/>
          <w:b/>
          <w:sz w:val="20"/>
          <w:szCs w:val="20"/>
        </w:rPr>
      </w:pPr>
      <w:r w:rsidRPr="00684E38">
        <w:rPr>
          <w:rFonts w:ascii="Times New Roman" w:hAnsi="Times New Roman" w:cs="Times New Roman"/>
          <w:b/>
          <w:sz w:val="20"/>
          <w:szCs w:val="20"/>
        </w:rPr>
        <w:t>ТУЖИНСКАЯ РАЙОННАЯ ДУМА</w:t>
      </w:r>
    </w:p>
    <w:p w:rsidR="00824DF1" w:rsidRPr="00684E38" w:rsidRDefault="00824DF1" w:rsidP="00684E38">
      <w:pPr>
        <w:pStyle w:val="a3"/>
        <w:jc w:val="center"/>
        <w:rPr>
          <w:rFonts w:ascii="Times New Roman" w:hAnsi="Times New Roman" w:cs="Times New Roman"/>
          <w:b/>
          <w:sz w:val="20"/>
          <w:szCs w:val="20"/>
        </w:rPr>
      </w:pPr>
      <w:r w:rsidRPr="00684E38">
        <w:rPr>
          <w:rFonts w:ascii="Times New Roman" w:hAnsi="Times New Roman" w:cs="Times New Roman"/>
          <w:b/>
          <w:sz w:val="20"/>
          <w:szCs w:val="20"/>
        </w:rPr>
        <w:t>КИРОВСКОЙ ОБЛАСТИ</w:t>
      </w:r>
    </w:p>
    <w:p w:rsidR="00824DF1" w:rsidRPr="00684E38" w:rsidRDefault="00824DF1" w:rsidP="00684E38">
      <w:pPr>
        <w:pStyle w:val="a3"/>
        <w:jc w:val="center"/>
        <w:rPr>
          <w:rFonts w:ascii="Times New Roman" w:hAnsi="Times New Roman" w:cs="Times New Roman"/>
          <w:sz w:val="20"/>
          <w:szCs w:val="20"/>
        </w:rPr>
      </w:pPr>
    </w:p>
    <w:p w:rsidR="00824DF1" w:rsidRPr="00684E38" w:rsidRDefault="00824DF1" w:rsidP="00684E38">
      <w:pPr>
        <w:pStyle w:val="a3"/>
        <w:jc w:val="center"/>
        <w:rPr>
          <w:rFonts w:ascii="Times New Roman" w:hAnsi="Times New Roman" w:cs="Times New Roman"/>
          <w:b/>
          <w:sz w:val="20"/>
          <w:szCs w:val="20"/>
        </w:rPr>
      </w:pPr>
      <w:r w:rsidRPr="00684E38">
        <w:rPr>
          <w:rFonts w:ascii="Times New Roman" w:hAnsi="Times New Roman" w:cs="Times New Roman"/>
          <w:b/>
          <w:sz w:val="20"/>
          <w:szCs w:val="20"/>
        </w:rPr>
        <w:t>РЕШЕНИЕ</w:t>
      </w:r>
    </w:p>
    <w:p w:rsidR="00824DF1" w:rsidRPr="00684E38" w:rsidRDefault="00824DF1" w:rsidP="00684E38">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824DF1" w:rsidRPr="00684E38" w:rsidTr="00824DF1">
        <w:tc>
          <w:tcPr>
            <w:tcW w:w="2235" w:type="dxa"/>
            <w:tcBorders>
              <w:bottom w:val="single" w:sz="4" w:space="0" w:color="auto"/>
            </w:tcBorders>
          </w:tcPr>
          <w:p w:rsidR="00824DF1" w:rsidRPr="00684E38" w:rsidRDefault="00824DF1" w:rsidP="00684E38">
            <w:pPr>
              <w:pStyle w:val="a3"/>
              <w:jc w:val="center"/>
              <w:rPr>
                <w:rFonts w:ascii="Times New Roman" w:hAnsi="Times New Roman" w:cs="Times New Roman"/>
                <w:sz w:val="20"/>
                <w:szCs w:val="20"/>
              </w:rPr>
            </w:pPr>
            <w:r w:rsidRPr="00684E38">
              <w:rPr>
                <w:rFonts w:ascii="Times New Roman" w:hAnsi="Times New Roman" w:cs="Times New Roman"/>
                <w:sz w:val="20"/>
                <w:szCs w:val="20"/>
              </w:rPr>
              <w:t>31.08.2015</w:t>
            </w:r>
          </w:p>
        </w:tc>
        <w:tc>
          <w:tcPr>
            <w:tcW w:w="4819" w:type="dxa"/>
          </w:tcPr>
          <w:p w:rsidR="00824DF1" w:rsidRPr="00684E38" w:rsidRDefault="00824DF1" w:rsidP="00684E38">
            <w:pPr>
              <w:pStyle w:val="a3"/>
              <w:jc w:val="right"/>
              <w:rPr>
                <w:rFonts w:ascii="Times New Roman" w:hAnsi="Times New Roman" w:cs="Times New Roman"/>
                <w:sz w:val="20"/>
                <w:szCs w:val="20"/>
              </w:rPr>
            </w:pPr>
            <w:r w:rsidRPr="00684E38">
              <w:rPr>
                <w:rFonts w:ascii="Times New Roman" w:hAnsi="Times New Roman" w:cs="Times New Roman"/>
                <w:sz w:val="20"/>
                <w:szCs w:val="20"/>
              </w:rPr>
              <w:t>№</w:t>
            </w:r>
          </w:p>
        </w:tc>
        <w:tc>
          <w:tcPr>
            <w:tcW w:w="2516" w:type="dxa"/>
            <w:tcBorders>
              <w:bottom w:val="single" w:sz="4" w:space="0" w:color="auto"/>
            </w:tcBorders>
          </w:tcPr>
          <w:p w:rsidR="00824DF1" w:rsidRPr="00684E38" w:rsidRDefault="00824DF1" w:rsidP="00684E38">
            <w:pPr>
              <w:pStyle w:val="a3"/>
              <w:jc w:val="center"/>
              <w:rPr>
                <w:rFonts w:ascii="Times New Roman" w:hAnsi="Times New Roman" w:cs="Times New Roman"/>
                <w:sz w:val="20"/>
                <w:szCs w:val="20"/>
              </w:rPr>
            </w:pPr>
            <w:r w:rsidRPr="00684E38">
              <w:rPr>
                <w:rFonts w:ascii="Times New Roman" w:hAnsi="Times New Roman" w:cs="Times New Roman"/>
                <w:sz w:val="20"/>
                <w:szCs w:val="20"/>
              </w:rPr>
              <w:t>61/383</w:t>
            </w:r>
          </w:p>
        </w:tc>
      </w:tr>
    </w:tbl>
    <w:p w:rsidR="00824DF1" w:rsidRPr="00684E38" w:rsidRDefault="00824DF1" w:rsidP="00684E38">
      <w:pPr>
        <w:pStyle w:val="a3"/>
        <w:jc w:val="center"/>
        <w:rPr>
          <w:rFonts w:ascii="Times New Roman" w:hAnsi="Times New Roman" w:cs="Times New Roman"/>
          <w:sz w:val="20"/>
          <w:szCs w:val="20"/>
        </w:rPr>
      </w:pPr>
      <w:r w:rsidRPr="00684E38">
        <w:rPr>
          <w:rFonts w:ascii="Times New Roman" w:hAnsi="Times New Roman" w:cs="Times New Roman"/>
          <w:sz w:val="20"/>
          <w:szCs w:val="20"/>
        </w:rPr>
        <w:t>пгт Тужа</w:t>
      </w:r>
    </w:p>
    <w:p w:rsidR="00824DF1" w:rsidRPr="00684E38" w:rsidRDefault="00824DF1" w:rsidP="00684E38">
      <w:pPr>
        <w:pStyle w:val="a3"/>
        <w:jc w:val="center"/>
        <w:rPr>
          <w:rFonts w:ascii="Times New Roman" w:hAnsi="Times New Roman" w:cs="Times New Roman"/>
          <w:sz w:val="20"/>
          <w:szCs w:val="20"/>
        </w:rPr>
      </w:pPr>
    </w:p>
    <w:p w:rsidR="00824DF1" w:rsidRPr="00684E38" w:rsidRDefault="00824DF1" w:rsidP="00684E38">
      <w:pPr>
        <w:ind w:right="-5" w:firstLine="708"/>
        <w:jc w:val="center"/>
        <w:rPr>
          <w:b/>
          <w:bCs/>
          <w:sz w:val="20"/>
          <w:szCs w:val="20"/>
        </w:rPr>
      </w:pPr>
      <w:r w:rsidRPr="00684E38">
        <w:rPr>
          <w:b/>
          <w:bCs/>
          <w:sz w:val="20"/>
          <w:szCs w:val="20"/>
        </w:rPr>
        <w:t>Об утверждении Порядка организации и проведения публичных слушаний в Тужинском муниципальном районе</w:t>
      </w:r>
    </w:p>
    <w:p w:rsidR="00824DF1" w:rsidRPr="00684E38" w:rsidRDefault="00824DF1" w:rsidP="00684E38">
      <w:pPr>
        <w:ind w:right="-5"/>
        <w:jc w:val="center"/>
        <w:rPr>
          <w:b/>
          <w:bCs/>
          <w:sz w:val="20"/>
          <w:szCs w:val="20"/>
        </w:rPr>
      </w:pPr>
    </w:p>
    <w:p w:rsidR="00824DF1" w:rsidRPr="00684E38" w:rsidRDefault="00824DF1" w:rsidP="00684E38">
      <w:pPr>
        <w:autoSpaceDE w:val="0"/>
        <w:autoSpaceDN w:val="0"/>
        <w:adjustRightInd w:val="0"/>
        <w:ind w:firstLine="708"/>
        <w:jc w:val="both"/>
        <w:rPr>
          <w:rFonts w:eastAsia="Calibri"/>
          <w:sz w:val="20"/>
          <w:szCs w:val="20"/>
        </w:rPr>
      </w:pPr>
      <w:r w:rsidRPr="00684E38">
        <w:rPr>
          <w:sz w:val="20"/>
          <w:szCs w:val="20"/>
        </w:rPr>
        <w:t>В соответствии с частью 4 статьи 28 Федерального закона от 06.10.2003 № 131- ФЗ «Об общих принципах организации местного самоуправления в Российской Федерации»</w:t>
      </w:r>
      <w:r w:rsidRPr="00684E38">
        <w:rPr>
          <w:color w:val="000000"/>
          <w:sz w:val="20"/>
          <w:szCs w:val="20"/>
        </w:rPr>
        <w:t>,</w:t>
      </w:r>
      <w:r w:rsidRPr="00684E38">
        <w:rPr>
          <w:sz w:val="20"/>
          <w:szCs w:val="20"/>
        </w:rPr>
        <w:t xml:space="preserve"> на основании статьи 14 Устава муниципального образования Тужинский муниципальный район Тужинская районная Дума РЕШИЛА:</w:t>
      </w:r>
    </w:p>
    <w:p w:rsidR="00824DF1" w:rsidRPr="00684E38" w:rsidRDefault="00824DF1" w:rsidP="00684E38">
      <w:pPr>
        <w:ind w:right="-1"/>
        <w:jc w:val="both"/>
        <w:rPr>
          <w:rFonts w:eastAsia="Calibri"/>
          <w:sz w:val="20"/>
          <w:szCs w:val="20"/>
        </w:rPr>
      </w:pPr>
      <w:r w:rsidRPr="00684E38">
        <w:rPr>
          <w:sz w:val="20"/>
          <w:szCs w:val="20"/>
        </w:rPr>
        <w:tab/>
        <w:t>1. Утвердить Порядок организации и проведения публичных слушаний в Тужинском муниципальном районе согласно приложению.</w:t>
      </w:r>
    </w:p>
    <w:p w:rsidR="00824DF1" w:rsidRPr="00684E38" w:rsidRDefault="00824DF1" w:rsidP="00684E38">
      <w:pPr>
        <w:autoSpaceDE w:val="0"/>
        <w:autoSpaceDN w:val="0"/>
        <w:adjustRightInd w:val="0"/>
        <w:ind w:firstLine="540"/>
        <w:jc w:val="both"/>
        <w:rPr>
          <w:sz w:val="20"/>
          <w:szCs w:val="20"/>
        </w:rPr>
      </w:pPr>
      <w:r w:rsidRPr="00684E38">
        <w:rPr>
          <w:sz w:val="20"/>
          <w:szCs w:val="20"/>
        </w:rPr>
        <w:t>2. Признать утратившими силу решения Тужинской районной Думы:</w:t>
      </w:r>
    </w:p>
    <w:p w:rsidR="00824DF1" w:rsidRPr="00684E38" w:rsidRDefault="00824DF1" w:rsidP="00684E38">
      <w:pPr>
        <w:autoSpaceDE w:val="0"/>
        <w:autoSpaceDN w:val="0"/>
        <w:adjustRightInd w:val="0"/>
        <w:ind w:firstLine="540"/>
        <w:jc w:val="both"/>
        <w:rPr>
          <w:rFonts w:eastAsia="Calibri"/>
          <w:sz w:val="20"/>
          <w:szCs w:val="20"/>
        </w:rPr>
      </w:pPr>
      <w:r w:rsidRPr="00684E38">
        <w:rPr>
          <w:rFonts w:eastAsia="Calibri"/>
          <w:sz w:val="20"/>
          <w:szCs w:val="20"/>
        </w:rPr>
        <w:t>от 09.08.2005 №25/275 «Об утверждении Положения о публичных слушаниях в муниципальном образовании Тужинский муниципальный район»;</w:t>
      </w:r>
    </w:p>
    <w:p w:rsidR="00824DF1" w:rsidRPr="00684E38" w:rsidRDefault="00824DF1" w:rsidP="00684E38">
      <w:pPr>
        <w:autoSpaceDE w:val="0"/>
        <w:autoSpaceDN w:val="0"/>
        <w:adjustRightInd w:val="0"/>
        <w:ind w:firstLine="540"/>
        <w:jc w:val="both"/>
        <w:rPr>
          <w:rFonts w:eastAsia="Calibri"/>
          <w:sz w:val="20"/>
          <w:szCs w:val="20"/>
        </w:rPr>
      </w:pPr>
      <w:r w:rsidRPr="00684E38">
        <w:rPr>
          <w:rFonts w:eastAsia="Calibri"/>
          <w:sz w:val="20"/>
          <w:szCs w:val="20"/>
        </w:rPr>
        <w:t>от 24.11.2006 №11/102 «О внесении изменений в Положение о публичных слушаниях в муниципальном образовании Тужинский муниципальный район»;</w:t>
      </w:r>
    </w:p>
    <w:p w:rsidR="00824DF1" w:rsidRPr="00684E38" w:rsidRDefault="00824DF1" w:rsidP="00684E38">
      <w:pPr>
        <w:autoSpaceDE w:val="0"/>
        <w:autoSpaceDN w:val="0"/>
        <w:adjustRightInd w:val="0"/>
        <w:ind w:firstLine="540"/>
        <w:jc w:val="both"/>
        <w:rPr>
          <w:rFonts w:eastAsia="Calibri"/>
          <w:sz w:val="20"/>
          <w:szCs w:val="20"/>
        </w:rPr>
      </w:pPr>
      <w:r w:rsidRPr="00684E38">
        <w:rPr>
          <w:rFonts w:eastAsia="Calibri"/>
          <w:sz w:val="20"/>
          <w:szCs w:val="20"/>
        </w:rPr>
        <w:lastRenderedPageBreak/>
        <w:t>от 15.04.2009 №39/317 «О внесении изменений в решение районной Думы от 09.08.2005 №25/275 «Об утверждении Положения о публичных слушаниях в муниципальном образовании Тужинский муниципальный район».</w:t>
      </w:r>
    </w:p>
    <w:p w:rsidR="00824DF1" w:rsidRPr="00684E38" w:rsidRDefault="00824DF1" w:rsidP="00684E38">
      <w:pPr>
        <w:autoSpaceDE w:val="0"/>
        <w:ind w:right="-2" w:firstLine="540"/>
        <w:jc w:val="both"/>
        <w:rPr>
          <w:sz w:val="20"/>
          <w:szCs w:val="20"/>
        </w:rPr>
      </w:pPr>
      <w:r w:rsidRPr="00684E38">
        <w:rPr>
          <w:sz w:val="20"/>
          <w:szCs w:val="20"/>
        </w:rPr>
        <w:t>3.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24DF1" w:rsidRPr="00684E38" w:rsidRDefault="00824DF1" w:rsidP="00684E38">
      <w:pPr>
        <w:autoSpaceDE w:val="0"/>
        <w:ind w:right="-2"/>
        <w:jc w:val="both"/>
        <w:rPr>
          <w:sz w:val="20"/>
          <w:szCs w:val="20"/>
        </w:rPr>
      </w:pPr>
    </w:p>
    <w:p w:rsidR="00824DF1" w:rsidRPr="00684E38" w:rsidRDefault="00824DF1" w:rsidP="00684E38">
      <w:pPr>
        <w:autoSpaceDE w:val="0"/>
        <w:ind w:right="-2"/>
        <w:jc w:val="both"/>
        <w:rPr>
          <w:sz w:val="20"/>
          <w:szCs w:val="20"/>
        </w:rPr>
      </w:pPr>
    </w:p>
    <w:p w:rsidR="00824DF1" w:rsidRPr="00684E38" w:rsidRDefault="00824DF1" w:rsidP="00684E38">
      <w:pPr>
        <w:pStyle w:val="ConsPlusNormal0"/>
        <w:widowControl/>
        <w:jc w:val="both"/>
        <w:rPr>
          <w:rFonts w:ascii="Times New Roman" w:hAnsi="Times New Roman" w:cs="Times New Roman"/>
        </w:rPr>
      </w:pPr>
      <w:r w:rsidRPr="00684E38">
        <w:rPr>
          <w:rFonts w:ascii="Times New Roman" w:hAnsi="Times New Roman" w:cs="Times New Roman"/>
        </w:rPr>
        <w:t xml:space="preserve">Глава Тужинского района                                       </w:t>
      </w:r>
      <w:r w:rsidRPr="00684E38">
        <w:rPr>
          <w:rFonts w:ascii="Times New Roman" w:hAnsi="Times New Roman" w:cs="Times New Roman"/>
        </w:rPr>
        <w:tab/>
        <w:t xml:space="preserve">          </w:t>
      </w:r>
      <w:r w:rsidRPr="00684E38">
        <w:rPr>
          <w:rFonts w:ascii="Times New Roman" w:hAnsi="Times New Roman" w:cs="Times New Roman"/>
        </w:rPr>
        <w:tab/>
        <w:t xml:space="preserve">      Л.А. Трушкова</w:t>
      </w:r>
    </w:p>
    <w:p w:rsidR="00824DF1" w:rsidRPr="00684E38" w:rsidRDefault="00824DF1" w:rsidP="00684E38">
      <w:pPr>
        <w:rPr>
          <w:sz w:val="20"/>
          <w:szCs w:val="20"/>
        </w:rPr>
      </w:pPr>
    </w:p>
    <w:p w:rsidR="00824DF1" w:rsidRPr="00684E38" w:rsidRDefault="00824DF1" w:rsidP="00684E38">
      <w:pPr>
        <w:rPr>
          <w:sz w:val="20"/>
          <w:szCs w:val="20"/>
        </w:rPr>
      </w:pPr>
    </w:p>
    <w:p w:rsidR="00824DF1" w:rsidRPr="00684E38" w:rsidRDefault="00824DF1" w:rsidP="00684E38">
      <w:pPr>
        <w:autoSpaceDE w:val="0"/>
        <w:autoSpaceDN w:val="0"/>
        <w:adjustRightInd w:val="0"/>
        <w:rPr>
          <w:sz w:val="20"/>
          <w:szCs w:val="20"/>
          <w:lang w:eastAsia="ar-SA"/>
        </w:rPr>
      </w:pPr>
    </w:p>
    <w:p w:rsidR="00824DF1" w:rsidRPr="00684E38" w:rsidRDefault="00824DF1" w:rsidP="00684E38">
      <w:pPr>
        <w:autoSpaceDE w:val="0"/>
        <w:autoSpaceDN w:val="0"/>
        <w:adjustRightInd w:val="0"/>
        <w:ind w:left="4248" w:firstLine="540"/>
        <w:rPr>
          <w:sz w:val="20"/>
          <w:szCs w:val="20"/>
          <w:lang w:eastAsia="ar-SA"/>
        </w:rPr>
      </w:pPr>
      <w:r w:rsidRPr="00684E38">
        <w:rPr>
          <w:sz w:val="20"/>
          <w:szCs w:val="20"/>
          <w:lang w:eastAsia="ar-SA"/>
        </w:rPr>
        <w:t xml:space="preserve">ПРИЛОЖЕНИЕ </w:t>
      </w:r>
    </w:p>
    <w:p w:rsidR="00824DF1" w:rsidRPr="00684E38" w:rsidRDefault="00824DF1" w:rsidP="00684E38">
      <w:pPr>
        <w:autoSpaceDE w:val="0"/>
        <w:autoSpaceDN w:val="0"/>
        <w:adjustRightInd w:val="0"/>
        <w:ind w:left="4248" w:firstLine="540"/>
        <w:rPr>
          <w:sz w:val="20"/>
          <w:szCs w:val="20"/>
          <w:lang w:eastAsia="ar-SA"/>
        </w:rPr>
      </w:pPr>
    </w:p>
    <w:p w:rsidR="00824DF1" w:rsidRPr="00684E38" w:rsidRDefault="00824DF1" w:rsidP="00684E38">
      <w:pPr>
        <w:autoSpaceDE w:val="0"/>
        <w:autoSpaceDN w:val="0"/>
        <w:adjustRightInd w:val="0"/>
        <w:ind w:left="4248" w:firstLine="540"/>
        <w:rPr>
          <w:sz w:val="20"/>
          <w:szCs w:val="20"/>
          <w:lang w:eastAsia="ar-SA"/>
        </w:rPr>
      </w:pPr>
      <w:r w:rsidRPr="00684E38">
        <w:rPr>
          <w:sz w:val="20"/>
          <w:szCs w:val="20"/>
          <w:lang w:eastAsia="ar-SA"/>
        </w:rPr>
        <w:t>УТВЕРЖДЕН</w:t>
      </w:r>
    </w:p>
    <w:p w:rsidR="00824DF1" w:rsidRPr="00684E38" w:rsidRDefault="00824DF1" w:rsidP="00684E38">
      <w:pPr>
        <w:autoSpaceDE w:val="0"/>
        <w:autoSpaceDN w:val="0"/>
        <w:adjustRightInd w:val="0"/>
        <w:ind w:left="4786"/>
        <w:rPr>
          <w:sz w:val="20"/>
          <w:szCs w:val="20"/>
          <w:lang w:eastAsia="ar-SA"/>
        </w:rPr>
      </w:pPr>
      <w:r w:rsidRPr="00684E38">
        <w:rPr>
          <w:sz w:val="20"/>
          <w:szCs w:val="20"/>
          <w:lang w:eastAsia="ar-SA"/>
        </w:rPr>
        <w:t xml:space="preserve">решением Тужинской </w:t>
      </w:r>
    </w:p>
    <w:p w:rsidR="00824DF1" w:rsidRPr="00684E38" w:rsidRDefault="00824DF1" w:rsidP="00684E38">
      <w:pPr>
        <w:autoSpaceDE w:val="0"/>
        <w:autoSpaceDN w:val="0"/>
        <w:adjustRightInd w:val="0"/>
        <w:ind w:left="4786"/>
        <w:rPr>
          <w:sz w:val="20"/>
          <w:szCs w:val="20"/>
          <w:lang w:eastAsia="ar-SA"/>
        </w:rPr>
      </w:pPr>
      <w:r w:rsidRPr="00684E38">
        <w:rPr>
          <w:sz w:val="20"/>
          <w:szCs w:val="20"/>
          <w:lang w:eastAsia="ar-SA"/>
        </w:rPr>
        <w:t>районной  Думы</w:t>
      </w:r>
    </w:p>
    <w:p w:rsidR="00824DF1" w:rsidRPr="00684E38" w:rsidRDefault="00824DF1" w:rsidP="00684E38">
      <w:pPr>
        <w:autoSpaceDE w:val="0"/>
        <w:autoSpaceDN w:val="0"/>
        <w:adjustRightInd w:val="0"/>
        <w:ind w:left="4247" w:firstLine="539"/>
        <w:rPr>
          <w:sz w:val="20"/>
          <w:szCs w:val="20"/>
          <w:u w:val="single"/>
          <w:lang w:eastAsia="ar-SA"/>
        </w:rPr>
      </w:pPr>
      <w:r w:rsidRPr="00684E38">
        <w:rPr>
          <w:sz w:val="20"/>
          <w:szCs w:val="20"/>
          <w:u w:val="single"/>
          <w:lang w:eastAsia="ar-SA"/>
        </w:rPr>
        <w:t>от 31.08.2015     № 61/383</w:t>
      </w:r>
    </w:p>
    <w:p w:rsidR="00824DF1" w:rsidRPr="00684E38" w:rsidRDefault="00824DF1" w:rsidP="00684E38">
      <w:pPr>
        <w:autoSpaceDE w:val="0"/>
        <w:ind w:right="-2"/>
        <w:jc w:val="both"/>
        <w:rPr>
          <w:sz w:val="20"/>
          <w:szCs w:val="20"/>
        </w:rPr>
      </w:pPr>
    </w:p>
    <w:p w:rsidR="00824DF1" w:rsidRPr="00684E38" w:rsidRDefault="00824DF1" w:rsidP="00684E38">
      <w:pPr>
        <w:autoSpaceDE w:val="0"/>
        <w:ind w:right="-1"/>
        <w:jc w:val="center"/>
        <w:rPr>
          <w:b/>
          <w:sz w:val="20"/>
          <w:szCs w:val="20"/>
        </w:rPr>
      </w:pPr>
      <w:r w:rsidRPr="00684E38">
        <w:rPr>
          <w:b/>
          <w:sz w:val="20"/>
          <w:szCs w:val="20"/>
        </w:rPr>
        <w:t>Порядок</w:t>
      </w:r>
    </w:p>
    <w:p w:rsidR="00824DF1" w:rsidRPr="00684E38" w:rsidRDefault="00824DF1" w:rsidP="00684E38">
      <w:pPr>
        <w:autoSpaceDE w:val="0"/>
        <w:ind w:right="-1"/>
        <w:jc w:val="center"/>
        <w:rPr>
          <w:b/>
          <w:sz w:val="20"/>
          <w:szCs w:val="20"/>
        </w:rPr>
      </w:pPr>
      <w:r w:rsidRPr="00684E38">
        <w:rPr>
          <w:b/>
          <w:sz w:val="20"/>
          <w:szCs w:val="20"/>
        </w:rPr>
        <w:t xml:space="preserve"> организации и проведения публичных слушаний </w:t>
      </w:r>
    </w:p>
    <w:p w:rsidR="00824DF1" w:rsidRPr="00684E38" w:rsidRDefault="00824DF1" w:rsidP="00684E38">
      <w:pPr>
        <w:autoSpaceDE w:val="0"/>
        <w:ind w:right="-1"/>
        <w:jc w:val="center"/>
        <w:rPr>
          <w:b/>
          <w:sz w:val="20"/>
          <w:szCs w:val="20"/>
        </w:rPr>
      </w:pPr>
      <w:r w:rsidRPr="00684E38">
        <w:rPr>
          <w:b/>
          <w:sz w:val="20"/>
          <w:szCs w:val="20"/>
        </w:rPr>
        <w:t>в Тужинском муниципальном районе</w:t>
      </w:r>
    </w:p>
    <w:p w:rsidR="00824DF1" w:rsidRPr="00684E38" w:rsidRDefault="00824DF1" w:rsidP="00684E38">
      <w:pPr>
        <w:autoSpaceDE w:val="0"/>
        <w:ind w:right="-1"/>
        <w:rPr>
          <w:b/>
          <w:sz w:val="20"/>
          <w:szCs w:val="20"/>
        </w:rPr>
      </w:pPr>
    </w:p>
    <w:p w:rsidR="00824DF1" w:rsidRPr="00684E38" w:rsidRDefault="00824DF1" w:rsidP="00684E38">
      <w:pPr>
        <w:autoSpaceDE w:val="0"/>
        <w:autoSpaceDN w:val="0"/>
        <w:adjustRightInd w:val="0"/>
        <w:jc w:val="center"/>
        <w:outlineLvl w:val="1"/>
        <w:rPr>
          <w:sz w:val="20"/>
          <w:szCs w:val="20"/>
        </w:rPr>
      </w:pPr>
      <w:r w:rsidRPr="00684E38">
        <w:rPr>
          <w:sz w:val="20"/>
          <w:szCs w:val="20"/>
        </w:rPr>
        <w:tab/>
        <w:t>1. Общие положения</w:t>
      </w:r>
    </w:p>
    <w:p w:rsidR="00824DF1" w:rsidRPr="00684E38" w:rsidRDefault="00824DF1" w:rsidP="00684E38">
      <w:pPr>
        <w:autoSpaceDE w:val="0"/>
        <w:autoSpaceDN w:val="0"/>
        <w:adjustRightInd w:val="0"/>
        <w:jc w:val="both"/>
        <w:rPr>
          <w:sz w:val="20"/>
          <w:szCs w:val="20"/>
        </w:rPr>
      </w:pPr>
    </w:p>
    <w:p w:rsidR="00824DF1" w:rsidRPr="00684E38" w:rsidRDefault="00824DF1" w:rsidP="00684E38">
      <w:pPr>
        <w:autoSpaceDE w:val="0"/>
        <w:autoSpaceDN w:val="0"/>
        <w:adjustRightInd w:val="0"/>
        <w:ind w:firstLine="540"/>
        <w:jc w:val="both"/>
        <w:rPr>
          <w:sz w:val="20"/>
          <w:szCs w:val="20"/>
        </w:rPr>
      </w:pPr>
      <w:r w:rsidRPr="00684E38">
        <w:rPr>
          <w:sz w:val="20"/>
          <w:szCs w:val="20"/>
        </w:rPr>
        <w:t>1.1. Публичные слушания являются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824DF1" w:rsidRPr="00684E38" w:rsidRDefault="00824DF1" w:rsidP="00684E38">
      <w:pPr>
        <w:autoSpaceDE w:val="0"/>
        <w:autoSpaceDN w:val="0"/>
        <w:adjustRightInd w:val="0"/>
        <w:ind w:firstLine="540"/>
        <w:jc w:val="both"/>
        <w:rPr>
          <w:sz w:val="20"/>
          <w:szCs w:val="20"/>
        </w:rPr>
      </w:pPr>
      <w:r w:rsidRPr="00684E38">
        <w:rPr>
          <w:sz w:val="20"/>
          <w:szCs w:val="20"/>
        </w:rPr>
        <w:t>1.2. Публичные слушания проводятся в целях выявления мнения жителей муниципального образования Тужинский муниципальный район (далее - муниципальное образование) по существу выносимых на публичные слушания проектов муниципальных правовых актов.</w:t>
      </w:r>
    </w:p>
    <w:p w:rsidR="00824DF1" w:rsidRPr="00684E38" w:rsidRDefault="00824DF1" w:rsidP="00684E38">
      <w:pPr>
        <w:autoSpaceDE w:val="0"/>
        <w:autoSpaceDN w:val="0"/>
        <w:adjustRightInd w:val="0"/>
        <w:ind w:firstLine="540"/>
        <w:jc w:val="both"/>
        <w:rPr>
          <w:sz w:val="20"/>
          <w:szCs w:val="20"/>
        </w:rPr>
      </w:pPr>
      <w:r w:rsidRPr="00684E38">
        <w:rPr>
          <w:sz w:val="20"/>
          <w:szCs w:val="20"/>
        </w:rPr>
        <w:t>1.3. Результаты публичных слушаний носят рекомендательный характер для органов местного самоуправления муниципального образования.</w:t>
      </w:r>
    </w:p>
    <w:p w:rsidR="00824DF1" w:rsidRPr="00684E38" w:rsidRDefault="00824DF1" w:rsidP="00684E38">
      <w:pPr>
        <w:autoSpaceDE w:val="0"/>
        <w:autoSpaceDN w:val="0"/>
        <w:adjustRightInd w:val="0"/>
        <w:jc w:val="both"/>
        <w:rPr>
          <w:sz w:val="20"/>
          <w:szCs w:val="20"/>
        </w:rPr>
      </w:pPr>
    </w:p>
    <w:p w:rsidR="00824DF1" w:rsidRPr="00684E38" w:rsidRDefault="00824DF1" w:rsidP="00684E38">
      <w:pPr>
        <w:autoSpaceDE w:val="0"/>
        <w:autoSpaceDN w:val="0"/>
        <w:adjustRightInd w:val="0"/>
        <w:jc w:val="center"/>
        <w:outlineLvl w:val="1"/>
        <w:rPr>
          <w:sz w:val="20"/>
          <w:szCs w:val="20"/>
        </w:rPr>
      </w:pPr>
      <w:bookmarkStart w:id="1" w:name="Par49"/>
      <w:bookmarkEnd w:id="1"/>
      <w:r w:rsidRPr="00684E38">
        <w:rPr>
          <w:sz w:val="20"/>
          <w:szCs w:val="20"/>
        </w:rPr>
        <w:t>2. Вопросы, выносимые на публичные слушания,</w:t>
      </w:r>
    </w:p>
    <w:p w:rsidR="00824DF1" w:rsidRPr="00684E38" w:rsidRDefault="00824DF1" w:rsidP="00684E38">
      <w:pPr>
        <w:autoSpaceDE w:val="0"/>
        <w:autoSpaceDN w:val="0"/>
        <w:adjustRightInd w:val="0"/>
        <w:jc w:val="center"/>
        <w:rPr>
          <w:sz w:val="20"/>
          <w:szCs w:val="20"/>
        </w:rPr>
      </w:pPr>
      <w:r w:rsidRPr="00684E38">
        <w:rPr>
          <w:sz w:val="20"/>
          <w:szCs w:val="20"/>
        </w:rPr>
        <w:t>регулируемые настоящим Порядком</w:t>
      </w:r>
    </w:p>
    <w:p w:rsidR="00824DF1" w:rsidRPr="00684E38" w:rsidRDefault="00824DF1" w:rsidP="00684E38">
      <w:pPr>
        <w:autoSpaceDE w:val="0"/>
        <w:autoSpaceDN w:val="0"/>
        <w:adjustRightInd w:val="0"/>
        <w:jc w:val="both"/>
        <w:rPr>
          <w:sz w:val="20"/>
          <w:szCs w:val="20"/>
        </w:rPr>
      </w:pPr>
    </w:p>
    <w:p w:rsidR="00824DF1" w:rsidRPr="00684E38" w:rsidRDefault="00824DF1" w:rsidP="00684E38">
      <w:pPr>
        <w:autoSpaceDE w:val="0"/>
        <w:autoSpaceDN w:val="0"/>
        <w:adjustRightInd w:val="0"/>
        <w:ind w:firstLine="540"/>
        <w:jc w:val="both"/>
        <w:rPr>
          <w:sz w:val="20"/>
          <w:szCs w:val="20"/>
        </w:rPr>
      </w:pPr>
      <w:r w:rsidRPr="00684E38">
        <w:rPr>
          <w:sz w:val="20"/>
          <w:szCs w:val="20"/>
        </w:rPr>
        <w:t>1. На публичные слушания в обязательном порядке выносятся:</w:t>
      </w:r>
    </w:p>
    <w:p w:rsidR="00824DF1" w:rsidRPr="00684E38" w:rsidRDefault="00824DF1" w:rsidP="00684E38">
      <w:pPr>
        <w:autoSpaceDE w:val="0"/>
        <w:autoSpaceDN w:val="0"/>
        <w:adjustRightInd w:val="0"/>
        <w:ind w:firstLine="540"/>
        <w:jc w:val="both"/>
        <w:rPr>
          <w:rFonts w:eastAsia="Calibri"/>
          <w:sz w:val="20"/>
          <w:szCs w:val="20"/>
        </w:rPr>
      </w:pPr>
      <w:r w:rsidRPr="00684E38">
        <w:rPr>
          <w:sz w:val="20"/>
          <w:szCs w:val="20"/>
        </w:rPr>
        <w:t xml:space="preserve">1) </w:t>
      </w:r>
      <w:r w:rsidRPr="00684E38">
        <w:rPr>
          <w:rFonts w:eastAsia="Calibri"/>
          <w:sz w:val="20"/>
          <w:szCs w:val="20"/>
        </w:rPr>
        <w:t>проект устава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24DF1" w:rsidRPr="00684E38" w:rsidRDefault="00824DF1" w:rsidP="00684E38">
      <w:pPr>
        <w:ind w:firstLine="720"/>
        <w:jc w:val="both"/>
        <w:rPr>
          <w:sz w:val="20"/>
          <w:szCs w:val="20"/>
        </w:rPr>
      </w:pPr>
      <w:r w:rsidRPr="00684E38">
        <w:rPr>
          <w:sz w:val="20"/>
          <w:szCs w:val="20"/>
        </w:rPr>
        <w:t>2) проект бюджета района и отчет о его исполнении;</w:t>
      </w:r>
    </w:p>
    <w:p w:rsidR="00824DF1" w:rsidRPr="00684E38" w:rsidRDefault="00824DF1" w:rsidP="00684E38">
      <w:pPr>
        <w:pStyle w:val="ConsPlusNormal0"/>
        <w:jc w:val="both"/>
        <w:rPr>
          <w:rFonts w:ascii="Times New Roman" w:hAnsi="Times New Roman" w:cs="Times New Roman"/>
        </w:rPr>
      </w:pPr>
      <w:r w:rsidRPr="00684E38">
        <w:rPr>
          <w:rFonts w:ascii="Times New Roman" w:hAnsi="Times New Roman" w:cs="Times New Roman"/>
        </w:rPr>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24DF1" w:rsidRPr="00684E38" w:rsidRDefault="00824DF1" w:rsidP="00684E38">
      <w:pPr>
        <w:autoSpaceDE w:val="0"/>
        <w:autoSpaceDN w:val="0"/>
        <w:adjustRightInd w:val="0"/>
        <w:ind w:firstLine="540"/>
        <w:jc w:val="both"/>
        <w:rPr>
          <w:rFonts w:eastAsia="Calibri"/>
          <w:sz w:val="20"/>
          <w:szCs w:val="20"/>
        </w:rPr>
      </w:pPr>
      <w:r w:rsidRPr="00684E38">
        <w:rPr>
          <w:sz w:val="20"/>
          <w:szCs w:val="20"/>
        </w:rPr>
        <w:t xml:space="preserve">4) </w:t>
      </w:r>
      <w:r w:rsidRPr="00684E38">
        <w:rPr>
          <w:rFonts w:eastAsia="Calibri"/>
          <w:sz w:val="20"/>
          <w:szCs w:val="20"/>
        </w:rPr>
        <w:t>вопросы о преобразовании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24DF1" w:rsidRPr="00684E38" w:rsidRDefault="00824DF1" w:rsidP="00684E38">
      <w:pPr>
        <w:autoSpaceDE w:val="0"/>
        <w:autoSpaceDN w:val="0"/>
        <w:adjustRightInd w:val="0"/>
        <w:ind w:firstLine="540"/>
        <w:jc w:val="both"/>
        <w:rPr>
          <w:rFonts w:eastAsia="Calibri"/>
          <w:color w:val="000000"/>
          <w:sz w:val="20"/>
          <w:szCs w:val="20"/>
        </w:rPr>
      </w:pPr>
      <w:r w:rsidRPr="00684E38">
        <w:rPr>
          <w:rFonts w:eastAsia="Calibri"/>
          <w:sz w:val="20"/>
          <w:szCs w:val="20"/>
        </w:rPr>
        <w:t xml:space="preserve">2. На публичные слушания могут выноситься другие проекты правовых актов </w:t>
      </w:r>
      <w:r w:rsidRPr="00684E38">
        <w:rPr>
          <w:rFonts w:eastAsia="Calibri"/>
          <w:color w:val="000000"/>
          <w:sz w:val="20"/>
          <w:szCs w:val="20"/>
        </w:rPr>
        <w:t>органов местного самоуправления по вопросам местного значения.</w:t>
      </w:r>
    </w:p>
    <w:p w:rsidR="00824DF1" w:rsidRPr="00684E38" w:rsidRDefault="00824DF1" w:rsidP="00684E38">
      <w:pPr>
        <w:autoSpaceDE w:val="0"/>
        <w:autoSpaceDN w:val="0"/>
        <w:adjustRightInd w:val="0"/>
        <w:ind w:firstLine="540"/>
        <w:jc w:val="both"/>
        <w:rPr>
          <w:rFonts w:eastAsia="Calibri"/>
          <w:color w:val="000000"/>
          <w:sz w:val="20"/>
          <w:szCs w:val="20"/>
        </w:rPr>
      </w:pPr>
      <w:r w:rsidRPr="00684E38">
        <w:rPr>
          <w:rFonts w:eastAsia="Calibri"/>
          <w:color w:val="000000"/>
          <w:sz w:val="20"/>
          <w:szCs w:val="20"/>
        </w:rPr>
        <w:t xml:space="preserve">3. Особенности организации и проведения публичных слушаний по проектам муниципальных правовых актов по </w:t>
      </w:r>
      <w:hyperlink r:id="rId13" w:history="1">
        <w:r w:rsidRPr="00684E38">
          <w:rPr>
            <w:rFonts w:eastAsia="Calibri"/>
            <w:color w:val="000000"/>
            <w:sz w:val="20"/>
            <w:szCs w:val="20"/>
          </w:rPr>
          <w:t>вопросам градостроительной деятельности,</w:t>
        </w:r>
      </w:hyperlink>
      <w:r w:rsidRPr="00684E38">
        <w:rPr>
          <w:rFonts w:eastAsia="Calibri"/>
          <w:color w:val="000000"/>
          <w:sz w:val="20"/>
          <w:szCs w:val="20"/>
        </w:rPr>
        <w:t xml:space="preserve"> в том числе по </w:t>
      </w:r>
      <w:r w:rsidRPr="00684E38">
        <w:rPr>
          <w:sz w:val="20"/>
          <w:szCs w:val="20"/>
        </w:rPr>
        <w:t>проектам правил землепользования и застройки и внесением в них изменений,</w:t>
      </w:r>
      <w:r w:rsidRPr="00684E38">
        <w:rPr>
          <w:rFonts w:eastAsia="Calibri"/>
          <w:color w:val="000000"/>
          <w:sz w:val="20"/>
          <w:szCs w:val="20"/>
        </w:rPr>
        <w:t xml:space="preserve"> устанавливаются отдельными положениями о таких слушаниях в соответствии с Градостроительным </w:t>
      </w:r>
      <w:hyperlink r:id="rId14" w:history="1">
        <w:r w:rsidRPr="00684E38">
          <w:rPr>
            <w:rFonts w:eastAsia="Calibri"/>
            <w:color w:val="000000"/>
            <w:sz w:val="20"/>
            <w:szCs w:val="20"/>
          </w:rPr>
          <w:t>кодексом</w:t>
        </w:r>
      </w:hyperlink>
      <w:r w:rsidRPr="00684E38">
        <w:rPr>
          <w:rFonts w:eastAsia="Calibri"/>
          <w:color w:val="000000"/>
          <w:sz w:val="20"/>
          <w:szCs w:val="20"/>
        </w:rPr>
        <w:t xml:space="preserve"> РФ.</w:t>
      </w:r>
    </w:p>
    <w:p w:rsidR="00824DF1" w:rsidRPr="00684E38" w:rsidRDefault="00824DF1" w:rsidP="00684E38">
      <w:pPr>
        <w:autoSpaceDE w:val="0"/>
        <w:autoSpaceDN w:val="0"/>
        <w:adjustRightInd w:val="0"/>
        <w:jc w:val="both"/>
        <w:rPr>
          <w:sz w:val="20"/>
          <w:szCs w:val="20"/>
        </w:rPr>
      </w:pPr>
    </w:p>
    <w:p w:rsidR="00824DF1" w:rsidRPr="00684E38" w:rsidRDefault="00824DF1" w:rsidP="00684E38">
      <w:pPr>
        <w:autoSpaceDE w:val="0"/>
        <w:autoSpaceDN w:val="0"/>
        <w:adjustRightInd w:val="0"/>
        <w:jc w:val="center"/>
        <w:outlineLvl w:val="1"/>
        <w:rPr>
          <w:sz w:val="20"/>
          <w:szCs w:val="20"/>
        </w:rPr>
      </w:pPr>
      <w:bookmarkStart w:id="2" w:name="Par57"/>
      <w:bookmarkEnd w:id="2"/>
      <w:r w:rsidRPr="00684E38">
        <w:rPr>
          <w:sz w:val="20"/>
          <w:szCs w:val="20"/>
        </w:rPr>
        <w:t>3. Назначение публичных слушаний</w:t>
      </w:r>
    </w:p>
    <w:p w:rsidR="00824DF1" w:rsidRPr="00684E38" w:rsidRDefault="00824DF1" w:rsidP="00684E38">
      <w:pPr>
        <w:autoSpaceDE w:val="0"/>
        <w:autoSpaceDN w:val="0"/>
        <w:adjustRightInd w:val="0"/>
        <w:jc w:val="both"/>
        <w:rPr>
          <w:sz w:val="20"/>
          <w:szCs w:val="20"/>
        </w:rPr>
      </w:pPr>
    </w:p>
    <w:p w:rsidR="00824DF1" w:rsidRPr="00684E38" w:rsidRDefault="00824DF1" w:rsidP="00684E38">
      <w:pPr>
        <w:autoSpaceDE w:val="0"/>
        <w:autoSpaceDN w:val="0"/>
        <w:adjustRightInd w:val="0"/>
        <w:jc w:val="center"/>
        <w:outlineLvl w:val="2"/>
        <w:rPr>
          <w:sz w:val="20"/>
          <w:szCs w:val="20"/>
        </w:rPr>
      </w:pPr>
      <w:bookmarkStart w:id="3" w:name="Par59"/>
      <w:bookmarkEnd w:id="3"/>
      <w:r w:rsidRPr="00684E38">
        <w:rPr>
          <w:sz w:val="20"/>
          <w:szCs w:val="20"/>
        </w:rPr>
        <w:t>3.1. Общие положения</w:t>
      </w:r>
    </w:p>
    <w:p w:rsidR="00824DF1" w:rsidRPr="00684E38" w:rsidRDefault="00824DF1" w:rsidP="00684E38">
      <w:pPr>
        <w:autoSpaceDE w:val="0"/>
        <w:autoSpaceDN w:val="0"/>
        <w:adjustRightInd w:val="0"/>
        <w:jc w:val="both"/>
        <w:rPr>
          <w:sz w:val="20"/>
          <w:szCs w:val="20"/>
        </w:rPr>
      </w:pPr>
    </w:p>
    <w:p w:rsidR="00824DF1" w:rsidRPr="00684E38" w:rsidRDefault="00824DF1" w:rsidP="00684E38">
      <w:pPr>
        <w:autoSpaceDE w:val="0"/>
        <w:autoSpaceDN w:val="0"/>
        <w:adjustRightInd w:val="0"/>
        <w:ind w:firstLine="540"/>
        <w:jc w:val="both"/>
        <w:rPr>
          <w:sz w:val="20"/>
          <w:szCs w:val="20"/>
        </w:rPr>
      </w:pPr>
      <w:r w:rsidRPr="00684E38">
        <w:rPr>
          <w:sz w:val="20"/>
          <w:szCs w:val="20"/>
        </w:rPr>
        <w:lastRenderedPageBreak/>
        <w:t>3.1.1. Публичные слушания проводятся по инициативе населения, Думы или главы муниципального образования.</w:t>
      </w:r>
    </w:p>
    <w:p w:rsidR="00824DF1" w:rsidRPr="00684E38" w:rsidRDefault="00824DF1" w:rsidP="00684E38">
      <w:pPr>
        <w:autoSpaceDE w:val="0"/>
        <w:autoSpaceDN w:val="0"/>
        <w:adjustRightInd w:val="0"/>
        <w:ind w:firstLine="540"/>
        <w:jc w:val="both"/>
        <w:rPr>
          <w:sz w:val="20"/>
          <w:szCs w:val="20"/>
        </w:rPr>
      </w:pPr>
      <w:r w:rsidRPr="00684E38">
        <w:rPr>
          <w:sz w:val="20"/>
          <w:szCs w:val="20"/>
        </w:rPr>
        <w:t>3.1.2. В муниципальном правовом акте о назначении публичных слушаний указываются:</w:t>
      </w:r>
    </w:p>
    <w:p w:rsidR="00824DF1" w:rsidRPr="00684E38" w:rsidRDefault="00824DF1" w:rsidP="00684E38">
      <w:pPr>
        <w:autoSpaceDE w:val="0"/>
        <w:autoSpaceDN w:val="0"/>
        <w:adjustRightInd w:val="0"/>
        <w:ind w:firstLine="540"/>
        <w:jc w:val="both"/>
        <w:rPr>
          <w:sz w:val="20"/>
          <w:szCs w:val="20"/>
        </w:rPr>
      </w:pPr>
      <w:r w:rsidRPr="00684E38">
        <w:rPr>
          <w:sz w:val="20"/>
          <w:szCs w:val="20"/>
        </w:rPr>
        <w:t>1) полное наименование проекта муниципального правового акта, выносимого на публичные слушания;</w:t>
      </w:r>
    </w:p>
    <w:p w:rsidR="00824DF1" w:rsidRPr="00684E38" w:rsidRDefault="00824DF1" w:rsidP="00684E38">
      <w:pPr>
        <w:autoSpaceDE w:val="0"/>
        <w:autoSpaceDN w:val="0"/>
        <w:adjustRightInd w:val="0"/>
        <w:ind w:firstLine="540"/>
        <w:jc w:val="both"/>
        <w:rPr>
          <w:sz w:val="20"/>
          <w:szCs w:val="20"/>
        </w:rPr>
      </w:pPr>
      <w:r w:rsidRPr="00684E38">
        <w:rPr>
          <w:sz w:val="20"/>
          <w:szCs w:val="20"/>
        </w:rPr>
        <w:t>2) дата, время и место проведения публичных слушаний;</w:t>
      </w:r>
    </w:p>
    <w:p w:rsidR="00824DF1" w:rsidRPr="00684E38" w:rsidRDefault="00824DF1" w:rsidP="00684E38">
      <w:pPr>
        <w:autoSpaceDE w:val="0"/>
        <w:autoSpaceDN w:val="0"/>
        <w:adjustRightInd w:val="0"/>
        <w:ind w:firstLine="540"/>
        <w:jc w:val="both"/>
        <w:rPr>
          <w:sz w:val="20"/>
          <w:szCs w:val="20"/>
        </w:rPr>
      </w:pPr>
      <w:r w:rsidRPr="00684E38">
        <w:rPr>
          <w:sz w:val="20"/>
          <w:szCs w:val="20"/>
        </w:rPr>
        <w:t>3) орган местного самоуправления муниципального образования, уполномоченный на проведение публичных слушаний.</w:t>
      </w:r>
    </w:p>
    <w:p w:rsidR="00824DF1" w:rsidRPr="00684E38" w:rsidRDefault="00824DF1" w:rsidP="00684E38">
      <w:pPr>
        <w:autoSpaceDE w:val="0"/>
        <w:autoSpaceDN w:val="0"/>
        <w:adjustRightInd w:val="0"/>
        <w:ind w:firstLine="540"/>
        <w:jc w:val="both"/>
        <w:rPr>
          <w:sz w:val="20"/>
          <w:szCs w:val="20"/>
        </w:rPr>
      </w:pPr>
      <w:r w:rsidRPr="00684E38">
        <w:rPr>
          <w:sz w:val="20"/>
          <w:szCs w:val="20"/>
        </w:rPr>
        <w:t>3.1.3. Муниципальный правовой акт о назначении публичных слушаний, а также проект муниципального правового акта, выносимый на публичные слушания, должны быть опубликованы (обнародованы) не позднее 7 дней до дня их обсуждения на публичных слушаниях.</w:t>
      </w:r>
    </w:p>
    <w:p w:rsidR="00824DF1" w:rsidRPr="00684E38" w:rsidRDefault="00824DF1" w:rsidP="00684E38">
      <w:pPr>
        <w:autoSpaceDE w:val="0"/>
        <w:autoSpaceDN w:val="0"/>
        <w:adjustRightInd w:val="0"/>
        <w:ind w:firstLine="540"/>
        <w:jc w:val="both"/>
        <w:rPr>
          <w:sz w:val="20"/>
          <w:szCs w:val="20"/>
        </w:rPr>
      </w:pPr>
      <w:r w:rsidRPr="00684E38">
        <w:rPr>
          <w:sz w:val="20"/>
          <w:szCs w:val="20"/>
        </w:rPr>
        <w:t>3.1.4. При проведении публичных слушаний всем заинтересованным лицам должны быть обеспечены равные возможности для выражения своего мнения.</w:t>
      </w:r>
    </w:p>
    <w:p w:rsidR="00824DF1" w:rsidRPr="00684E38" w:rsidRDefault="00824DF1" w:rsidP="00684E38">
      <w:pPr>
        <w:autoSpaceDE w:val="0"/>
        <w:autoSpaceDN w:val="0"/>
        <w:adjustRightInd w:val="0"/>
        <w:ind w:firstLine="540"/>
        <w:jc w:val="both"/>
        <w:rPr>
          <w:sz w:val="20"/>
          <w:szCs w:val="20"/>
        </w:rPr>
      </w:pPr>
      <w:r w:rsidRPr="00684E38">
        <w:rPr>
          <w:sz w:val="20"/>
          <w:szCs w:val="20"/>
        </w:rPr>
        <w:t xml:space="preserve">3.1.5. Отказ в назначении публичных слушаний возможен только по основаниям несоответствия выносимых проектов муниципальных правовых актов требованиям действующего законодательства, а также нарушения требований, установленных </w:t>
      </w:r>
      <w:hyperlink w:anchor="Par70" w:history="1">
        <w:r w:rsidRPr="00684E38">
          <w:rPr>
            <w:sz w:val="20"/>
            <w:szCs w:val="20"/>
          </w:rPr>
          <w:t>пунктами 3.2</w:t>
        </w:r>
      </w:hyperlink>
      <w:r w:rsidRPr="00684E38">
        <w:rPr>
          <w:sz w:val="20"/>
          <w:szCs w:val="20"/>
        </w:rPr>
        <w:t xml:space="preserve"> - </w:t>
      </w:r>
      <w:hyperlink w:anchor="Par77" w:history="1">
        <w:r w:rsidRPr="00684E38">
          <w:rPr>
            <w:sz w:val="20"/>
            <w:szCs w:val="20"/>
          </w:rPr>
          <w:t>3.3</w:t>
        </w:r>
      </w:hyperlink>
      <w:r w:rsidRPr="00684E38">
        <w:rPr>
          <w:sz w:val="20"/>
          <w:szCs w:val="20"/>
        </w:rPr>
        <w:t xml:space="preserve"> настоящего Порядка.</w:t>
      </w:r>
    </w:p>
    <w:p w:rsidR="00824DF1" w:rsidRPr="00684E38" w:rsidRDefault="00824DF1" w:rsidP="00684E38">
      <w:pPr>
        <w:autoSpaceDE w:val="0"/>
        <w:autoSpaceDN w:val="0"/>
        <w:adjustRightInd w:val="0"/>
        <w:jc w:val="both"/>
        <w:rPr>
          <w:sz w:val="20"/>
          <w:szCs w:val="20"/>
        </w:rPr>
      </w:pPr>
    </w:p>
    <w:p w:rsidR="00824DF1" w:rsidRPr="00684E38" w:rsidRDefault="00824DF1" w:rsidP="00684E38">
      <w:pPr>
        <w:autoSpaceDE w:val="0"/>
        <w:autoSpaceDN w:val="0"/>
        <w:adjustRightInd w:val="0"/>
        <w:jc w:val="center"/>
        <w:outlineLvl w:val="2"/>
        <w:rPr>
          <w:sz w:val="20"/>
          <w:szCs w:val="20"/>
        </w:rPr>
      </w:pPr>
      <w:bookmarkStart w:id="4" w:name="Par70"/>
      <w:bookmarkEnd w:id="4"/>
      <w:r w:rsidRPr="00684E38">
        <w:rPr>
          <w:sz w:val="20"/>
          <w:szCs w:val="20"/>
        </w:rPr>
        <w:t>3.2. Назначение публичных слушаний по инициативе населения</w:t>
      </w:r>
    </w:p>
    <w:p w:rsidR="00824DF1" w:rsidRPr="00684E38" w:rsidRDefault="00824DF1" w:rsidP="00684E38">
      <w:pPr>
        <w:autoSpaceDE w:val="0"/>
        <w:autoSpaceDN w:val="0"/>
        <w:adjustRightInd w:val="0"/>
        <w:jc w:val="both"/>
        <w:rPr>
          <w:sz w:val="20"/>
          <w:szCs w:val="20"/>
        </w:rPr>
      </w:pPr>
    </w:p>
    <w:p w:rsidR="00824DF1" w:rsidRPr="00684E38" w:rsidRDefault="00824DF1" w:rsidP="00684E38">
      <w:pPr>
        <w:autoSpaceDE w:val="0"/>
        <w:autoSpaceDN w:val="0"/>
        <w:adjustRightInd w:val="0"/>
        <w:ind w:firstLine="540"/>
        <w:jc w:val="both"/>
        <w:rPr>
          <w:sz w:val="20"/>
          <w:szCs w:val="20"/>
        </w:rPr>
      </w:pPr>
      <w:r w:rsidRPr="00684E38">
        <w:rPr>
          <w:sz w:val="20"/>
          <w:szCs w:val="20"/>
        </w:rPr>
        <w:t>3.2.1. Публичные слушания могут проводиться по инициативе не менее ста жителей муниципального образования, обладающих избирательным правом.</w:t>
      </w:r>
    </w:p>
    <w:p w:rsidR="00824DF1" w:rsidRPr="00684E38" w:rsidRDefault="00824DF1" w:rsidP="00684E38">
      <w:pPr>
        <w:autoSpaceDE w:val="0"/>
        <w:autoSpaceDN w:val="0"/>
        <w:adjustRightInd w:val="0"/>
        <w:ind w:firstLine="540"/>
        <w:jc w:val="both"/>
        <w:rPr>
          <w:sz w:val="20"/>
          <w:szCs w:val="20"/>
        </w:rPr>
      </w:pPr>
      <w:r w:rsidRPr="00684E38">
        <w:rPr>
          <w:sz w:val="20"/>
          <w:szCs w:val="20"/>
        </w:rPr>
        <w:t>3.2.2. Инициатива жителей муниципального образования оформляется в виде обращения, которое вносится в Думу. В обращении указываются формулировка вопроса и проекта муниципального правового акта, выносимого на публичные слушания, и обоснование необходимости рассмотрения этого вопроса и проекта муниципального правового акта.</w:t>
      </w:r>
    </w:p>
    <w:p w:rsidR="00824DF1" w:rsidRPr="00684E38" w:rsidRDefault="00824DF1" w:rsidP="00684E38">
      <w:pPr>
        <w:autoSpaceDE w:val="0"/>
        <w:autoSpaceDN w:val="0"/>
        <w:adjustRightInd w:val="0"/>
        <w:ind w:firstLine="540"/>
        <w:jc w:val="both"/>
        <w:rPr>
          <w:sz w:val="20"/>
          <w:szCs w:val="20"/>
        </w:rPr>
      </w:pPr>
      <w:r w:rsidRPr="00684E38">
        <w:rPr>
          <w:sz w:val="20"/>
          <w:szCs w:val="20"/>
        </w:rPr>
        <w:t>К обращению прилагается подписной лист жителей муниципального образования, поддержавших обращение о назначении публичных слушаний, с указанием фамилии, имени, отчества, места жительства. Личные данные жителя муниципального образования должны быть заверены его подписью с указанием даты. В подписном листе указываются фамилия, имя, отчество, место жительства, контактные телефоны официального представителя жителей муниципального образования, обратившихся с инициативой проведения публичных слушаний.</w:t>
      </w:r>
    </w:p>
    <w:p w:rsidR="00824DF1" w:rsidRPr="00684E38" w:rsidRDefault="00824DF1" w:rsidP="00684E38">
      <w:pPr>
        <w:autoSpaceDE w:val="0"/>
        <w:autoSpaceDN w:val="0"/>
        <w:adjustRightInd w:val="0"/>
        <w:ind w:firstLine="540"/>
        <w:jc w:val="both"/>
        <w:rPr>
          <w:sz w:val="20"/>
          <w:szCs w:val="20"/>
        </w:rPr>
      </w:pPr>
      <w:r w:rsidRPr="00684E38">
        <w:rPr>
          <w:sz w:val="20"/>
          <w:szCs w:val="20"/>
        </w:rPr>
        <w:t>3.2.3. Вопрос о назначении публичных слушаний рассматривается на заседании Думы. По результатам рассмотрения Дума принимает решение о назначении публичных слушаний либо об отказе в их назначении.</w:t>
      </w:r>
    </w:p>
    <w:p w:rsidR="00824DF1" w:rsidRPr="00684E38" w:rsidRDefault="00824DF1" w:rsidP="00684E38">
      <w:pPr>
        <w:autoSpaceDE w:val="0"/>
        <w:autoSpaceDN w:val="0"/>
        <w:adjustRightInd w:val="0"/>
        <w:jc w:val="both"/>
        <w:rPr>
          <w:sz w:val="20"/>
          <w:szCs w:val="20"/>
        </w:rPr>
      </w:pPr>
    </w:p>
    <w:p w:rsidR="00824DF1" w:rsidRPr="00684E38" w:rsidRDefault="00824DF1" w:rsidP="00684E38">
      <w:pPr>
        <w:autoSpaceDE w:val="0"/>
        <w:autoSpaceDN w:val="0"/>
        <w:adjustRightInd w:val="0"/>
        <w:jc w:val="center"/>
        <w:outlineLvl w:val="2"/>
        <w:rPr>
          <w:sz w:val="20"/>
          <w:szCs w:val="20"/>
        </w:rPr>
      </w:pPr>
      <w:bookmarkStart w:id="5" w:name="Par77"/>
      <w:bookmarkEnd w:id="5"/>
      <w:r w:rsidRPr="00684E38">
        <w:rPr>
          <w:sz w:val="20"/>
          <w:szCs w:val="20"/>
        </w:rPr>
        <w:t>3.3. Назначение публичных слушаний по инициативе</w:t>
      </w:r>
    </w:p>
    <w:p w:rsidR="00824DF1" w:rsidRPr="00684E38" w:rsidRDefault="00824DF1" w:rsidP="00684E38">
      <w:pPr>
        <w:autoSpaceDE w:val="0"/>
        <w:autoSpaceDN w:val="0"/>
        <w:adjustRightInd w:val="0"/>
        <w:jc w:val="center"/>
        <w:rPr>
          <w:sz w:val="20"/>
          <w:szCs w:val="20"/>
        </w:rPr>
      </w:pPr>
      <w:r w:rsidRPr="00684E38">
        <w:rPr>
          <w:sz w:val="20"/>
          <w:szCs w:val="20"/>
        </w:rPr>
        <w:t>Думы, главы муниципального образования</w:t>
      </w:r>
    </w:p>
    <w:p w:rsidR="00824DF1" w:rsidRPr="00684E38" w:rsidRDefault="00824DF1" w:rsidP="00684E38">
      <w:pPr>
        <w:autoSpaceDE w:val="0"/>
        <w:autoSpaceDN w:val="0"/>
        <w:adjustRightInd w:val="0"/>
        <w:jc w:val="both"/>
        <w:rPr>
          <w:sz w:val="20"/>
          <w:szCs w:val="20"/>
        </w:rPr>
      </w:pPr>
    </w:p>
    <w:p w:rsidR="00824DF1" w:rsidRPr="00684E38" w:rsidRDefault="00824DF1" w:rsidP="00684E38">
      <w:pPr>
        <w:autoSpaceDE w:val="0"/>
        <w:autoSpaceDN w:val="0"/>
        <w:adjustRightInd w:val="0"/>
        <w:ind w:firstLine="540"/>
        <w:jc w:val="both"/>
        <w:rPr>
          <w:sz w:val="20"/>
          <w:szCs w:val="20"/>
        </w:rPr>
      </w:pPr>
      <w:r w:rsidRPr="00684E38">
        <w:rPr>
          <w:sz w:val="20"/>
          <w:szCs w:val="20"/>
        </w:rPr>
        <w:t>3.3.1. Публичные слушания по инициативе Думы назначаются решением Думы. Решение о назначении публичных слушаний рассматривается на заседании Думы. По результатам рассмотрения Дума принимает решение о назначении публичных слушаний либо об отказе в их назначении.</w:t>
      </w:r>
    </w:p>
    <w:p w:rsidR="00824DF1" w:rsidRPr="00684E38" w:rsidRDefault="00824DF1" w:rsidP="00684E38">
      <w:pPr>
        <w:autoSpaceDE w:val="0"/>
        <w:autoSpaceDN w:val="0"/>
        <w:adjustRightInd w:val="0"/>
        <w:ind w:firstLine="540"/>
        <w:jc w:val="both"/>
        <w:rPr>
          <w:sz w:val="20"/>
          <w:szCs w:val="20"/>
        </w:rPr>
      </w:pPr>
      <w:r w:rsidRPr="00684E38">
        <w:rPr>
          <w:sz w:val="20"/>
          <w:szCs w:val="20"/>
        </w:rPr>
        <w:t>3.3.2. Публичные слушания по инициативе главы муниципального образования назначаются постановлением главы муниципального образования.</w:t>
      </w:r>
    </w:p>
    <w:p w:rsidR="00824DF1" w:rsidRPr="00684E38" w:rsidRDefault="00824DF1" w:rsidP="00684E38">
      <w:pPr>
        <w:numPr>
          <w:ilvl w:val="1"/>
          <w:numId w:val="36"/>
        </w:numPr>
        <w:jc w:val="both"/>
        <w:rPr>
          <w:sz w:val="20"/>
          <w:szCs w:val="20"/>
        </w:rPr>
      </w:pPr>
      <w:r w:rsidRPr="00684E38">
        <w:rPr>
          <w:sz w:val="20"/>
          <w:szCs w:val="20"/>
        </w:rPr>
        <w:t xml:space="preserve"> 3.3.3. Место, время проведения публичных слушаний определяют органы местного самоуправления, принявшие решение об их проведении.</w:t>
      </w:r>
    </w:p>
    <w:p w:rsidR="00824DF1" w:rsidRPr="00684E38" w:rsidRDefault="00824DF1" w:rsidP="00684E38">
      <w:pPr>
        <w:autoSpaceDE w:val="0"/>
        <w:autoSpaceDN w:val="0"/>
        <w:adjustRightInd w:val="0"/>
        <w:jc w:val="both"/>
        <w:rPr>
          <w:sz w:val="20"/>
          <w:szCs w:val="20"/>
        </w:rPr>
      </w:pPr>
    </w:p>
    <w:p w:rsidR="00824DF1" w:rsidRPr="00684E38" w:rsidRDefault="00824DF1" w:rsidP="00684E38">
      <w:pPr>
        <w:autoSpaceDE w:val="0"/>
        <w:autoSpaceDN w:val="0"/>
        <w:adjustRightInd w:val="0"/>
        <w:jc w:val="center"/>
        <w:outlineLvl w:val="1"/>
        <w:rPr>
          <w:sz w:val="20"/>
          <w:szCs w:val="20"/>
        </w:rPr>
      </w:pPr>
      <w:bookmarkStart w:id="6" w:name="Par86"/>
      <w:bookmarkEnd w:id="6"/>
      <w:r w:rsidRPr="00684E38">
        <w:rPr>
          <w:sz w:val="20"/>
          <w:szCs w:val="20"/>
        </w:rPr>
        <w:t xml:space="preserve">4. Организация </w:t>
      </w:r>
      <w:bookmarkStart w:id="7" w:name="Par94"/>
      <w:bookmarkEnd w:id="7"/>
      <w:r w:rsidRPr="00684E38">
        <w:rPr>
          <w:sz w:val="20"/>
          <w:szCs w:val="20"/>
        </w:rPr>
        <w:t>подготовки и проведение публичных слушаний</w:t>
      </w:r>
    </w:p>
    <w:p w:rsidR="00824DF1" w:rsidRPr="00684E38" w:rsidRDefault="00824DF1" w:rsidP="00684E38">
      <w:pPr>
        <w:autoSpaceDE w:val="0"/>
        <w:autoSpaceDN w:val="0"/>
        <w:adjustRightInd w:val="0"/>
        <w:jc w:val="both"/>
        <w:rPr>
          <w:sz w:val="20"/>
          <w:szCs w:val="20"/>
        </w:rPr>
      </w:pPr>
    </w:p>
    <w:p w:rsidR="00824DF1" w:rsidRPr="00684E38" w:rsidRDefault="00824DF1" w:rsidP="00684E38">
      <w:pPr>
        <w:autoSpaceDE w:val="0"/>
        <w:autoSpaceDN w:val="0"/>
        <w:adjustRightInd w:val="0"/>
        <w:ind w:firstLine="540"/>
        <w:jc w:val="both"/>
        <w:rPr>
          <w:sz w:val="20"/>
          <w:szCs w:val="20"/>
        </w:rPr>
      </w:pPr>
      <w:r w:rsidRPr="00684E38">
        <w:rPr>
          <w:sz w:val="20"/>
          <w:szCs w:val="20"/>
        </w:rPr>
        <w:t>4.1. Уполномоченным органом местного самоуправления муниципального образования на проведение публичных слушаний является администрация муниципального образования.</w:t>
      </w:r>
    </w:p>
    <w:p w:rsidR="00824DF1" w:rsidRPr="00684E38" w:rsidRDefault="00824DF1" w:rsidP="00684E38">
      <w:pPr>
        <w:autoSpaceDE w:val="0"/>
        <w:autoSpaceDN w:val="0"/>
        <w:adjustRightInd w:val="0"/>
        <w:ind w:firstLine="540"/>
        <w:jc w:val="both"/>
        <w:rPr>
          <w:sz w:val="20"/>
          <w:szCs w:val="20"/>
        </w:rPr>
      </w:pPr>
      <w:r w:rsidRPr="00684E38">
        <w:rPr>
          <w:sz w:val="20"/>
          <w:szCs w:val="20"/>
        </w:rPr>
        <w:t>4.2. Перед началом проведения публичных слушаний:</w:t>
      </w:r>
    </w:p>
    <w:p w:rsidR="00824DF1" w:rsidRPr="00684E38" w:rsidRDefault="00824DF1" w:rsidP="00684E38">
      <w:pPr>
        <w:autoSpaceDE w:val="0"/>
        <w:autoSpaceDN w:val="0"/>
        <w:adjustRightInd w:val="0"/>
        <w:ind w:firstLine="540"/>
        <w:jc w:val="both"/>
        <w:rPr>
          <w:sz w:val="20"/>
          <w:szCs w:val="20"/>
        </w:rPr>
      </w:pPr>
      <w:r w:rsidRPr="00684E38">
        <w:rPr>
          <w:sz w:val="20"/>
          <w:szCs w:val="20"/>
        </w:rPr>
        <w:t>4.2.1. оглашается полное наименование проекта муниципального правового акта, выносимого на публичные слушания;</w:t>
      </w:r>
    </w:p>
    <w:p w:rsidR="00824DF1" w:rsidRPr="00684E38" w:rsidRDefault="00824DF1" w:rsidP="00684E38">
      <w:pPr>
        <w:autoSpaceDE w:val="0"/>
        <w:autoSpaceDN w:val="0"/>
        <w:adjustRightInd w:val="0"/>
        <w:ind w:firstLine="540"/>
        <w:jc w:val="both"/>
        <w:rPr>
          <w:sz w:val="20"/>
          <w:szCs w:val="20"/>
        </w:rPr>
      </w:pPr>
      <w:r w:rsidRPr="00684E38">
        <w:rPr>
          <w:sz w:val="20"/>
          <w:szCs w:val="20"/>
        </w:rPr>
        <w:t>4.2.2. определяется регламент работы исходя из:</w:t>
      </w:r>
    </w:p>
    <w:p w:rsidR="00824DF1" w:rsidRPr="00684E38" w:rsidRDefault="00824DF1" w:rsidP="00684E38">
      <w:pPr>
        <w:autoSpaceDE w:val="0"/>
        <w:autoSpaceDN w:val="0"/>
        <w:adjustRightInd w:val="0"/>
        <w:ind w:firstLine="540"/>
        <w:jc w:val="both"/>
        <w:rPr>
          <w:sz w:val="20"/>
          <w:szCs w:val="20"/>
        </w:rPr>
      </w:pPr>
      <w:r w:rsidRPr="00684E38">
        <w:rPr>
          <w:sz w:val="20"/>
          <w:szCs w:val="20"/>
        </w:rPr>
        <w:t>характера обсуждаемого вопроса (вопросов);</w:t>
      </w:r>
    </w:p>
    <w:p w:rsidR="00824DF1" w:rsidRPr="00684E38" w:rsidRDefault="00824DF1" w:rsidP="00684E38">
      <w:pPr>
        <w:autoSpaceDE w:val="0"/>
        <w:autoSpaceDN w:val="0"/>
        <w:adjustRightInd w:val="0"/>
        <w:ind w:firstLine="540"/>
        <w:jc w:val="both"/>
        <w:rPr>
          <w:sz w:val="20"/>
          <w:szCs w:val="20"/>
        </w:rPr>
      </w:pPr>
      <w:r w:rsidRPr="00684E38">
        <w:rPr>
          <w:sz w:val="20"/>
          <w:szCs w:val="20"/>
        </w:rPr>
        <w:t>количества и содержания официальных заключений от должностных лиц, специалистов, организаций и других представителей общественности, приглашенных к участию в публичных слушаниях в качестве экспертов, поступивших до проведения публичных слушаний в письменном виде;</w:t>
      </w:r>
    </w:p>
    <w:p w:rsidR="00824DF1" w:rsidRPr="00684E38" w:rsidRDefault="00824DF1" w:rsidP="00684E38">
      <w:pPr>
        <w:autoSpaceDE w:val="0"/>
        <w:autoSpaceDN w:val="0"/>
        <w:adjustRightInd w:val="0"/>
        <w:ind w:firstLine="540"/>
        <w:jc w:val="both"/>
        <w:rPr>
          <w:sz w:val="20"/>
          <w:szCs w:val="20"/>
        </w:rPr>
      </w:pPr>
      <w:r w:rsidRPr="00684E38">
        <w:rPr>
          <w:sz w:val="20"/>
          <w:szCs w:val="20"/>
        </w:rPr>
        <w:t>-количества и содержания предложений и замечаний, касающихся указанного вопроса, от заинтересованных лиц, поступивших до проведения публичных слушаний в письменном виде.</w:t>
      </w:r>
    </w:p>
    <w:p w:rsidR="00824DF1" w:rsidRPr="00684E38" w:rsidRDefault="00824DF1" w:rsidP="00684E38">
      <w:pPr>
        <w:autoSpaceDE w:val="0"/>
        <w:autoSpaceDN w:val="0"/>
        <w:adjustRightInd w:val="0"/>
        <w:ind w:firstLine="540"/>
        <w:jc w:val="both"/>
        <w:rPr>
          <w:sz w:val="20"/>
          <w:szCs w:val="20"/>
        </w:rPr>
      </w:pPr>
      <w:r w:rsidRPr="00684E38">
        <w:rPr>
          <w:sz w:val="20"/>
          <w:szCs w:val="20"/>
        </w:rPr>
        <w:t>4.3. По окончании проведения публичных слушаний осуществляется подведение итогов публичных слушаний. Каждый экземпляр протокола публичных слушаний подписывается председателем и секретарем публичных слушаний.</w:t>
      </w:r>
    </w:p>
    <w:p w:rsidR="00824DF1" w:rsidRPr="00684E38" w:rsidRDefault="00824DF1" w:rsidP="00684E38">
      <w:pPr>
        <w:autoSpaceDE w:val="0"/>
        <w:autoSpaceDN w:val="0"/>
        <w:adjustRightInd w:val="0"/>
        <w:ind w:firstLine="540"/>
        <w:jc w:val="both"/>
        <w:rPr>
          <w:sz w:val="20"/>
          <w:szCs w:val="20"/>
        </w:rPr>
      </w:pPr>
      <w:r w:rsidRPr="00684E38">
        <w:rPr>
          <w:sz w:val="20"/>
          <w:szCs w:val="20"/>
        </w:rPr>
        <w:t xml:space="preserve">4.4. В протокол включаются замечания и предложения лиц, участвовавших в публичных слушаниях, поступившие в период проведения публичных слушаний, изложенные в письменном виде, официальные заключения должностных лиц, специалистов, организаций и других представителей общественности, </w:t>
      </w:r>
      <w:r w:rsidRPr="00684E38">
        <w:rPr>
          <w:sz w:val="20"/>
          <w:szCs w:val="20"/>
        </w:rPr>
        <w:lastRenderedPageBreak/>
        <w:t>приглашенных к участию в публичных слушаниях в качестве экспертов, в том числе поступившие в ходе проведения публичных слушаний.</w:t>
      </w:r>
    </w:p>
    <w:p w:rsidR="00824DF1" w:rsidRPr="00684E38" w:rsidRDefault="00824DF1" w:rsidP="00684E38">
      <w:pPr>
        <w:autoSpaceDE w:val="0"/>
        <w:autoSpaceDN w:val="0"/>
        <w:adjustRightInd w:val="0"/>
        <w:ind w:firstLine="540"/>
        <w:jc w:val="both"/>
        <w:rPr>
          <w:rFonts w:eastAsia="Calibri"/>
          <w:sz w:val="20"/>
          <w:szCs w:val="20"/>
        </w:rPr>
      </w:pPr>
      <w:r w:rsidRPr="00684E38">
        <w:rPr>
          <w:sz w:val="20"/>
          <w:szCs w:val="20"/>
        </w:rPr>
        <w:t xml:space="preserve">4.5. </w:t>
      </w:r>
      <w:r w:rsidRPr="00684E38">
        <w:rPr>
          <w:rFonts w:eastAsia="Calibri"/>
          <w:sz w:val="20"/>
          <w:szCs w:val="20"/>
        </w:rPr>
        <w:t>Результаты публичных слушаний подлежат обязательному опубликованию (обнародованию) в течение 7 (семи) дней со дня проведения публичных слушаний.</w:t>
      </w:r>
    </w:p>
    <w:p w:rsidR="00824DF1" w:rsidRPr="00684E38" w:rsidRDefault="00824DF1" w:rsidP="00684E38">
      <w:pPr>
        <w:autoSpaceDE w:val="0"/>
        <w:autoSpaceDN w:val="0"/>
        <w:adjustRightInd w:val="0"/>
        <w:ind w:firstLine="540"/>
        <w:jc w:val="center"/>
        <w:rPr>
          <w:sz w:val="20"/>
          <w:szCs w:val="20"/>
        </w:rPr>
      </w:pPr>
      <w:r w:rsidRPr="00684E38">
        <w:rPr>
          <w:rFonts w:eastAsia="Calibri"/>
          <w:sz w:val="20"/>
          <w:szCs w:val="20"/>
        </w:rPr>
        <w:t>________________</w:t>
      </w:r>
    </w:p>
    <w:p w:rsidR="00824DF1" w:rsidRPr="00684E38" w:rsidRDefault="00824DF1" w:rsidP="00684E38">
      <w:pPr>
        <w:rPr>
          <w:sz w:val="20"/>
          <w:szCs w:val="20"/>
        </w:rPr>
      </w:pPr>
    </w:p>
    <w:p w:rsidR="00824DF1" w:rsidRPr="00684E38" w:rsidRDefault="00824DF1" w:rsidP="00684E38">
      <w:pPr>
        <w:jc w:val="center"/>
        <w:rPr>
          <w:b/>
          <w:sz w:val="20"/>
          <w:szCs w:val="20"/>
        </w:rPr>
      </w:pPr>
      <w:r w:rsidRPr="00684E38">
        <w:rPr>
          <w:b/>
          <w:sz w:val="20"/>
          <w:szCs w:val="20"/>
        </w:rPr>
        <w:t xml:space="preserve">ТУЖИНСКАЯ РАЙОННАЯ ДУМА </w:t>
      </w:r>
    </w:p>
    <w:p w:rsidR="00824DF1" w:rsidRPr="00684E38" w:rsidRDefault="00824DF1" w:rsidP="00684E38">
      <w:pPr>
        <w:jc w:val="center"/>
        <w:rPr>
          <w:b/>
          <w:sz w:val="20"/>
          <w:szCs w:val="20"/>
        </w:rPr>
      </w:pPr>
      <w:r w:rsidRPr="00684E38">
        <w:rPr>
          <w:b/>
          <w:sz w:val="20"/>
          <w:szCs w:val="20"/>
        </w:rPr>
        <w:t>КИРОВСКОЙ ОБЛАСТИ</w:t>
      </w:r>
    </w:p>
    <w:p w:rsidR="00824DF1" w:rsidRPr="00684E38" w:rsidRDefault="00824DF1" w:rsidP="00684E38">
      <w:pPr>
        <w:rPr>
          <w:sz w:val="20"/>
          <w:szCs w:val="20"/>
        </w:rPr>
      </w:pPr>
    </w:p>
    <w:p w:rsidR="00824DF1" w:rsidRPr="00684E38" w:rsidRDefault="00824DF1" w:rsidP="00684E38">
      <w:pPr>
        <w:jc w:val="center"/>
        <w:rPr>
          <w:b/>
          <w:sz w:val="20"/>
          <w:szCs w:val="20"/>
        </w:rPr>
      </w:pPr>
      <w:r w:rsidRPr="00684E38">
        <w:rPr>
          <w:b/>
          <w:sz w:val="20"/>
          <w:szCs w:val="20"/>
        </w:rPr>
        <w:t>РЕШЕНИЕ</w:t>
      </w:r>
    </w:p>
    <w:p w:rsidR="00824DF1" w:rsidRPr="00684E38" w:rsidRDefault="00824DF1" w:rsidP="003E5EB9">
      <w:pPr>
        <w:jc w:val="center"/>
        <w:rPr>
          <w:sz w:val="20"/>
          <w:szCs w:val="20"/>
          <w:u w:val="single"/>
        </w:rPr>
      </w:pPr>
      <w:r w:rsidRPr="00684E38">
        <w:rPr>
          <w:sz w:val="20"/>
          <w:szCs w:val="20"/>
          <w:u w:val="single"/>
        </w:rPr>
        <w:t xml:space="preserve">31.08.2015 </w:t>
      </w:r>
      <w:r w:rsidRPr="00684E38">
        <w:rPr>
          <w:sz w:val="20"/>
          <w:szCs w:val="20"/>
        </w:rPr>
        <w:t xml:space="preserve">                                                                                                      </w:t>
      </w:r>
      <w:r w:rsidRPr="00684E38">
        <w:rPr>
          <w:sz w:val="20"/>
          <w:szCs w:val="20"/>
          <w:u w:val="single"/>
        </w:rPr>
        <w:t>№ 61/384</w:t>
      </w:r>
    </w:p>
    <w:p w:rsidR="00824DF1" w:rsidRPr="00684E38" w:rsidRDefault="00824DF1" w:rsidP="00684E38">
      <w:pPr>
        <w:jc w:val="center"/>
        <w:rPr>
          <w:sz w:val="20"/>
          <w:szCs w:val="20"/>
        </w:rPr>
      </w:pPr>
      <w:r w:rsidRPr="00684E38">
        <w:rPr>
          <w:sz w:val="20"/>
          <w:szCs w:val="20"/>
        </w:rPr>
        <w:t>пгт Тужа</w:t>
      </w:r>
    </w:p>
    <w:p w:rsidR="00824DF1" w:rsidRPr="00684E38" w:rsidRDefault="00824DF1" w:rsidP="00684E38">
      <w:pPr>
        <w:jc w:val="center"/>
        <w:rPr>
          <w:b/>
          <w:sz w:val="20"/>
          <w:szCs w:val="20"/>
        </w:rPr>
      </w:pPr>
      <w:r w:rsidRPr="00684E38">
        <w:rPr>
          <w:b/>
          <w:sz w:val="20"/>
          <w:szCs w:val="20"/>
        </w:rPr>
        <w:t>О внесении изменений в решение</w:t>
      </w:r>
    </w:p>
    <w:p w:rsidR="00824DF1" w:rsidRPr="00684E38" w:rsidRDefault="00824DF1" w:rsidP="00684E38">
      <w:pPr>
        <w:jc w:val="center"/>
        <w:rPr>
          <w:b/>
          <w:sz w:val="20"/>
          <w:szCs w:val="20"/>
        </w:rPr>
      </w:pPr>
      <w:r w:rsidRPr="00684E38">
        <w:rPr>
          <w:b/>
          <w:sz w:val="20"/>
          <w:szCs w:val="20"/>
        </w:rPr>
        <w:t xml:space="preserve">Тужинской районной Думы от 12.12.2014 № 49/333 </w:t>
      </w:r>
    </w:p>
    <w:p w:rsidR="00824DF1" w:rsidRPr="00684E38" w:rsidRDefault="00824DF1" w:rsidP="00684E38">
      <w:pPr>
        <w:jc w:val="center"/>
        <w:rPr>
          <w:b/>
          <w:sz w:val="20"/>
          <w:szCs w:val="20"/>
        </w:rPr>
      </w:pPr>
    </w:p>
    <w:p w:rsidR="00824DF1" w:rsidRPr="00684E38" w:rsidRDefault="00824DF1" w:rsidP="00684E38">
      <w:pPr>
        <w:pStyle w:val="33"/>
        <w:ind w:firstLine="720"/>
        <w:rPr>
          <w:sz w:val="20"/>
          <w:szCs w:val="20"/>
        </w:rPr>
      </w:pPr>
      <w:r w:rsidRPr="00684E38">
        <w:rPr>
          <w:sz w:val="20"/>
          <w:szCs w:val="20"/>
        </w:rPr>
        <w:t>В соответствии со статьей 14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Тужинская районная Дума РЕШИЛА:</w:t>
      </w:r>
    </w:p>
    <w:p w:rsidR="00824DF1" w:rsidRPr="00684E38" w:rsidRDefault="00824DF1" w:rsidP="00684E38">
      <w:pPr>
        <w:ind w:firstLine="708"/>
        <w:jc w:val="both"/>
        <w:rPr>
          <w:bCs/>
          <w:sz w:val="20"/>
          <w:szCs w:val="20"/>
        </w:rPr>
      </w:pPr>
      <w:r w:rsidRPr="00684E38">
        <w:rPr>
          <w:bCs/>
          <w:sz w:val="20"/>
          <w:szCs w:val="20"/>
        </w:rPr>
        <w:t>1. Внести в решение Тужинской районной Думы от 12.12.2014 № 49/333 (с изменениями от 27.01.2015 № 52/343, от 27.02.2015 № 53/345, от 30.03.2015 № 55/360, от 27.04.2015 № 56/362, от 07.05.2015 № 57/367, от 29.05.2015 №58/370, от 21.07.2015 № 60/377) «О бюджете Тужинского муниципального района на 2015 год и на плановый период 2016 и 2017 годов» (далее – Решение) следующие изменения:</w:t>
      </w:r>
    </w:p>
    <w:p w:rsidR="00824DF1" w:rsidRPr="00684E38" w:rsidRDefault="00824DF1" w:rsidP="00684E38">
      <w:pPr>
        <w:pStyle w:val="afff0"/>
        <w:ind w:firstLine="720"/>
        <w:jc w:val="both"/>
        <w:rPr>
          <w:b w:val="0"/>
          <w:bCs/>
          <w:sz w:val="20"/>
        </w:rPr>
      </w:pPr>
      <w:r w:rsidRPr="00684E38">
        <w:rPr>
          <w:b w:val="0"/>
          <w:bCs/>
          <w:sz w:val="20"/>
        </w:rPr>
        <w:t>1.1. Пункт 1 Решения изложить в следующей редакции:</w:t>
      </w:r>
    </w:p>
    <w:p w:rsidR="00824DF1" w:rsidRPr="00684E38" w:rsidRDefault="00824DF1" w:rsidP="00684E38">
      <w:pPr>
        <w:pStyle w:val="afff0"/>
        <w:ind w:firstLine="720"/>
        <w:jc w:val="both"/>
        <w:rPr>
          <w:b w:val="0"/>
          <w:bCs/>
          <w:sz w:val="20"/>
        </w:rPr>
      </w:pPr>
      <w:r w:rsidRPr="00684E38">
        <w:rPr>
          <w:b w:val="0"/>
          <w:bCs/>
          <w:sz w:val="20"/>
        </w:rPr>
        <w:t xml:space="preserve">«1. Утвердить основные характеристики бюджета муниципального района на 2015 год: </w:t>
      </w:r>
    </w:p>
    <w:p w:rsidR="00824DF1" w:rsidRPr="00684E38" w:rsidRDefault="00824DF1" w:rsidP="00684E38">
      <w:pPr>
        <w:pStyle w:val="afff0"/>
        <w:ind w:firstLine="720"/>
        <w:jc w:val="both"/>
        <w:rPr>
          <w:b w:val="0"/>
          <w:bCs/>
          <w:sz w:val="20"/>
        </w:rPr>
      </w:pPr>
      <w:r w:rsidRPr="00684E38">
        <w:rPr>
          <w:b w:val="0"/>
          <w:bCs/>
          <w:sz w:val="20"/>
        </w:rPr>
        <w:t>общий объем доходов бюджета муниципального района в сумме  146 536,9 тыс. рублей;</w:t>
      </w:r>
    </w:p>
    <w:p w:rsidR="00824DF1" w:rsidRPr="00684E38" w:rsidRDefault="00824DF1" w:rsidP="00684E38">
      <w:pPr>
        <w:pStyle w:val="afff0"/>
        <w:ind w:firstLine="720"/>
        <w:jc w:val="both"/>
        <w:rPr>
          <w:b w:val="0"/>
          <w:bCs/>
          <w:sz w:val="20"/>
        </w:rPr>
      </w:pPr>
      <w:r w:rsidRPr="00684E38">
        <w:rPr>
          <w:b w:val="0"/>
          <w:bCs/>
          <w:sz w:val="20"/>
        </w:rPr>
        <w:t>общий объем расходов бюджета муниципального района в сумме 147 724,6 тыс. рублей;</w:t>
      </w:r>
    </w:p>
    <w:p w:rsidR="00824DF1" w:rsidRPr="00684E38" w:rsidRDefault="00824DF1" w:rsidP="00684E38">
      <w:pPr>
        <w:pStyle w:val="afff0"/>
        <w:jc w:val="both"/>
        <w:rPr>
          <w:b w:val="0"/>
          <w:bCs/>
          <w:sz w:val="20"/>
        </w:rPr>
      </w:pPr>
      <w:r w:rsidRPr="00684E38">
        <w:rPr>
          <w:b w:val="0"/>
          <w:bCs/>
          <w:sz w:val="20"/>
        </w:rPr>
        <w:t xml:space="preserve">          дефицит бюджета муниципального района в сумме  1 187,7 тыс. рублей.».</w:t>
      </w:r>
    </w:p>
    <w:p w:rsidR="00824DF1" w:rsidRPr="00684E38" w:rsidRDefault="00824DF1" w:rsidP="00684E38">
      <w:pPr>
        <w:pStyle w:val="afff0"/>
        <w:jc w:val="both"/>
        <w:rPr>
          <w:b w:val="0"/>
          <w:bCs/>
          <w:sz w:val="20"/>
        </w:rPr>
      </w:pPr>
      <w:r w:rsidRPr="00684E38">
        <w:rPr>
          <w:b w:val="0"/>
          <w:bCs/>
          <w:sz w:val="20"/>
        </w:rPr>
        <w:t xml:space="preserve">          1.2</w:t>
      </w:r>
      <w:r w:rsidRPr="00684E38">
        <w:rPr>
          <w:b w:val="0"/>
          <w:sz w:val="20"/>
        </w:rPr>
        <w:t>.</w:t>
      </w:r>
      <w:r w:rsidRPr="00684E38">
        <w:rPr>
          <w:b w:val="0"/>
          <w:bCs/>
          <w:sz w:val="20"/>
        </w:rPr>
        <w:t xml:space="preserve"> Приложение № 6 «Прогнозируемые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на 2015 год» к Решению изложить в новой редакции согласно приложению № 1.</w:t>
      </w:r>
    </w:p>
    <w:p w:rsidR="00824DF1" w:rsidRPr="00684E38" w:rsidRDefault="00824DF1" w:rsidP="00684E38">
      <w:pPr>
        <w:pStyle w:val="ae"/>
        <w:rPr>
          <w:bCs/>
          <w:sz w:val="20"/>
          <w:szCs w:val="20"/>
        </w:rPr>
      </w:pPr>
      <w:r w:rsidRPr="00684E38">
        <w:rPr>
          <w:bCs/>
          <w:sz w:val="20"/>
          <w:szCs w:val="20"/>
        </w:rPr>
        <w:t xml:space="preserve">           1.3.</w:t>
      </w:r>
      <w:r w:rsidRPr="00684E38">
        <w:rPr>
          <w:b/>
          <w:bCs/>
          <w:sz w:val="20"/>
          <w:szCs w:val="20"/>
        </w:rPr>
        <w:t xml:space="preserve"> </w:t>
      </w:r>
      <w:r w:rsidRPr="00684E38">
        <w:rPr>
          <w:bCs/>
          <w:sz w:val="20"/>
          <w:szCs w:val="20"/>
        </w:rPr>
        <w:t>Приложение № 8 «Распределение  бюджетных ассигнований по разделам и подразделам классификации расходов бюджетов на 2015 год» к Решению изложить в новой редакции согласно приложению № 2.</w:t>
      </w:r>
    </w:p>
    <w:p w:rsidR="00824DF1" w:rsidRPr="00684E38" w:rsidRDefault="00824DF1" w:rsidP="00684E38">
      <w:pPr>
        <w:pStyle w:val="ae"/>
        <w:rPr>
          <w:bCs/>
          <w:sz w:val="20"/>
          <w:szCs w:val="20"/>
        </w:rPr>
      </w:pPr>
      <w:r w:rsidRPr="00684E38">
        <w:rPr>
          <w:bCs/>
          <w:sz w:val="20"/>
          <w:szCs w:val="20"/>
        </w:rPr>
        <w:t xml:space="preserve">           </w:t>
      </w:r>
      <w:r w:rsidRPr="00684E38">
        <w:rPr>
          <w:sz w:val="20"/>
          <w:szCs w:val="20"/>
        </w:rPr>
        <w:t xml:space="preserve">1.4. Приложение № 10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 на 2015 год» </w:t>
      </w:r>
      <w:r w:rsidRPr="00684E38">
        <w:rPr>
          <w:bCs/>
          <w:sz w:val="20"/>
          <w:szCs w:val="20"/>
        </w:rPr>
        <w:t>к Решению изложить в новой редакции  согласно приложению № 3.</w:t>
      </w:r>
    </w:p>
    <w:p w:rsidR="00824DF1" w:rsidRPr="00684E38" w:rsidRDefault="00824DF1" w:rsidP="00684E38">
      <w:pPr>
        <w:pStyle w:val="ae"/>
        <w:rPr>
          <w:bCs/>
          <w:sz w:val="20"/>
          <w:szCs w:val="20"/>
        </w:rPr>
      </w:pPr>
      <w:r w:rsidRPr="00684E38">
        <w:rPr>
          <w:bCs/>
          <w:sz w:val="20"/>
          <w:szCs w:val="20"/>
        </w:rPr>
        <w:t xml:space="preserve">           1.5. Приложение № 12 «Ведомственная структура расходов бюджета муниципального района на 2015 год»</w:t>
      </w:r>
      <w:r w:rsidRPr="00684E38">
        <w:rPr>
          <w:b/>
          <w:bCs/>
          <w:sz w:val="20"/>
          <w:szCs w:val="20"/>
        </w:rPr>
        <w:t xml:space="preserve"> </w:t>
      </w:r>
      <w:r w:rsidRPr="00684E38">
        <w:rPr>
          <w:bCs/>
          <w:sz w:val="20"/>
          <w:szCs w:val="20"/>
        </w:rPr>
        <w:t>к Решению изложить в новой редакции согласно приложению № 4.</w:t>
      </w:r>
    </w:p>
    <w:p w:rsidR="00824DF1" w:rsidRPr="00684E38" w:rsidRDefault="00824DF1" w:rsidP="00684E38">
      <w:pPr>
        <w:pStyle w:val="ae"/>
        <w:rPr>
          <w:bCs/>
          <w:sz w:val="20"/>
          <w:szCs w:val="20"/>
        </w:rPr>
      </w:pPr>
      <w:r w:rsidRPr="00684E38">
        <w:rPr>
          <w:bCs/>
          <w:sz w:val="20"/>
          <w:szCs w:val="20"/>
        </w:rPr>
        <w:t xml:space="preserve">           1.6. Приложение № 14 «Источники финансирования дефицита бюджета муниципального района на 2015 год» к Решению изложить в новой редакции           согласно приложению № 5.                      </w:t>
      </w:r>
    </w:p>
    <w:p w:rsidR="00824DF1" w:rsidRPr="00684E38" w:rsidRDefault="00824DF1" w:rsidP="00684E38">
      <w:pPr>
        <w:pStyle w:val="ae"/>
        <w:rPr>
          <w:sz w:val="20"/>
          <w:szCs w:val="20"/>
        </w:rPr>
      </w:pPr>
      <w:r w:rsidRPr="00684E38">
        <w:rPr>
          <w:bCs/>
          <w:sz w:val="20"/>
          <w:szCs w:val="20"/>
        </w:rPr>
        <w:t xml:space="preserve">           </w:t>
      </w:r>
      <w:r w:rsidRPr="00684E38">
        <w:rPr>
          <w:sz w:val="20"/>
          <w:szCs w:val="20"/>
        </w:rPr>
        <w:t xml:space="preserve"> 2. Настоящее Решение вступает в силу со дня его официального опубликования.    </w:t>
      </w:r>
    </w:p>
    <w:p w:rsidR="00824DF1" w:rsidRPr="00684E38" w:rsidRDefault="00824DF1" w:rsidP="00684E38">
      <w:pPr>
        <w:pStyle w:val="ae"/>
        <w:rPr>
          <w:sz w:val="20"/>
          <w:szCs w:val="20"/>
        </w:rPr>
      </w:pPr>
    </w:p>
    <w:p w:rsidR="00824DF1" w:rsidRPr="00684E38" w:rsidRDefault="00824DF1" w:rsidP="00684E38">
      <w:pPr>
        <w:tabs>
          <w:tab w:val="left" w:pos="0"/>
        </w:tabs>
        <w:suppressAutoHyphens/>
        <w:jc w:val="both"/>
        <w:rPr>
          <w:sz w:val="20"/>
          <w:szCs w:val="20"/>
        </w:rPr>
      </w:pPr>
      <w:r w:rsidRPr="00684E38">
        <w:rPr>
          <w:sz w:val="20"/>
          <w:szCs w:val="20"/>
        </w:rPr>
        <w:t>Глава Тужинского района           Л.А. Трушкова</w:t>
      </w:r>
    </w:p>
    <w:p w:rsidR="00824DF1" w:rsidRPr="000577AB" w:rsidRDefault="00824DF1" w:rsidP="00824DF1">
      <w:pPr>
        <w:autoSpaceDE w:val="0"/>
        <w:autoSpaceDN w:val="0"/>
        <w:adjustRightInd w:val="0"/>
        <w:spacing w:line="360" w:lineRule="auto"/>
        <w:rPr>
          <w:sz w:val="28"/>
          <w:szCs w:val="28"/>
        </w:rPr>
      </w:pPr>
    </w:p>
    <w:tbl>
      <w:tblPr>
        <w:tblW w:w="5000" w:type="pct"/>
        <w:tblLook w:val="04A0"/>
      </w:tblPr>
      <w:tblGrid>
        <w:gridCol w:w="565"/>
        <w:gridCol w:w="1498"/>
        <w:gridCol w:w="684"/>
        <w:gridCol w:w="568"/>
        <w:gridCol w:w="5158"/>
        <w:gridCol w:w="1382"/>
      </w:tblGrid>
      <w:tr w:rsidR="00824DF1" w:rsidRPr="00684E38" w:rsidTr="00824DF1">
        <w:trPr>
          <w:trHeight w:val="376"/>
        </w:trPr>
        <w:tc>
          <w:tcPr>
            <w:tcW w:w="287"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bookmarkStart w:id="8" w:name="RANGE!A1:T122"/>
            <w:bookmarkEnd w:id="8"/>
          </w:p>
        </w:tc>
        <w:tc>
          <w:tcPr>
            <w:tcW w:w="760"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347"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288"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3318" w:type="pct"/>
            <w:gridSpan w:val="2"/>
            <w:tcBorders>
              <w:top w:val="nil"/>
              <w:left w:val="nil"/>
              <w:bottom w:val="nil"/>
              <w:right w:val="nil"/>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Приложение № 1</w:t>
            </w:r>
          </w:p>
        </w:tc>
      </w:tr>
      <w:tr w:rsidR="00824DF1" w:rsidRPr="00684E38" w:rsidTr="00824DF1">
        <w:trPr>
          <w:trHeight w:val="376"/>
        </w:trPr>
        <w:tc>
          <w:tcPr>
            <w:tcW w:w="287"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760"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347"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288"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3318" w:type="pct"/>
            <w:gridSpan w:val="2"/>
            <w:tcBorders>
              <w:top w:val="nil"/>
              <w:left w:val="nil"/>
              <w:bottom w:val="nil"/>
              <w:right w:val="nil"/>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к решению Тужинской районной Думы</w:t>
            </w:r>
          </w:p>
        </w:tc>
      </w:tr>
      <w:tr w:rsidR="00824DF1" w:rsidRPr="00684E38" w:rsidTr="00824DF1">
        <w:trPr>
          <w:trHeight w:val="376"/>
        </w:trPr>
        <w:tc>
          <w:tcPr>
            <w:tcW w:w="287"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760"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347"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288"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3318" w:type="pct"/>
            <w:gridSpan w:val="2"/>
            <w:tcBorders>
              <w:top w:val="nil"/>
              <w:left w:val="nil"/>
              <w:bottom w:val="nil"/>
              <w:right w:val="nil"/>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 xml:space="preserve">от   31.08.2015   №  61/384  </w:t>
            </w:r>
          </w:p>
        </w:tc>
      </w:tr>
      <w:tr w:rsidR="00824DF1" w:rsidRPr="00684E38" w:rsidTr="00824DF1">
        <w:trPr>
          <w:trHeight w:val="376"/>
        </w:trPr>
        <w:tc>
          <w:tcPr>
            <w:tcW w:w="287"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760"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347"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288"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3318" w:type="pct"/>
            <w:gridSpan w:val="2"/>
            <w:tcBorders>
              <w:top w:val="nil"/>
              <w:left w:val="nil"/>
              <w:bottom w:val="nil"/>
              <w:right w:val="nil"/>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Приложение  № 6</w:t>
            </w:r>
          </w:p>
        </w:tc>
      </w:tr>
      <w:tr w:rsidR="00824DF1" w:rsidRPr="00684E38" w:rsidTr="00824DF1">
        <w:trPr>
          <w:trHeight w:val="376"/>
        </w:trPr>
        <w:tc>
          <w:tcPr>
            <w:tcW w:w="287"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760"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347"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288"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3318" w:type="pct"/>
            <w:gridSpan w:val="2"/>
            <w:tcBorders>
              <w:top w:val="nil"/>
              <w:left w:val="nil"/>
              <w:bottom w:val="nil"/>
              <w:right w:val="nil"/>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к решению районной Думы</w:t>
            </w:r>
          </w:p>
        </w:tc>
      </w:tr>
      <w:tr w:rsidR="00824DF1" w:rsidRPr="00684E38" w:rsidTr="00824DF1">
        <w:trPr>
          <w:trHeight w:val="376"/>
        </w:trPr>
        <w:tc>
          <w:tcPr>
            <w:tcW w:w="287"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760"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347"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288"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3318" w:type="pct"/>
            <w:gridSpan w:val="2"/>
            <w:tcBorders>
              <w:top w:val="nil"/>
              <w:left w:val="nil"/>
              <w:bottom w:val="nil"/>
              <w:right w:val="nil"/>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от 12.12.2014 № 49/333</w:t>
            </w:r>
          </w:p>
        </w:tc>
      </w:tr>
      <w:tr w:rsidR="00824DF1" w:rsidRPr="00684E38" w:rsidTr="00824DF1">
        <w:trPr>
          <w:trHeight w:val="707"/>
        </w:trPr>
        <w:tc>
          <w:tcPr>
            <w:tcW w:w="287"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760"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347"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288" w:type="pct"/>
            <w:tcBorders>
              <w:top w:val="nil"/>
              <w:left w:val="nil"/>
              <w:bottom w:val="nil"/>
              <w:right w:val="nil"/>
            </w:tcBorders>
            <w:shd w:val="clear" w:color="auto" w:fill="auto"/>
            <w:noWrap/>
            <w:vAlign w:val="bottom"/>
            <w:hideMark/>
          </w:tcPr>
          <w:p w:rsidR="00824DF1" w:rsidRPr="00684E38" w:rsidRDefault="00824DF1" w:rsidP="00824DF1">
            <w:pPr>
              <w:rPr>
                <w:rFonts w:ascii="Calibri" w:hAnsi="Calibri"/>
                <w:color w:val="000000"/>
                <w:sz w:val="20"/>
                <w:szCs w:val="20"/>
              </w:rPr>
            </w:pPr>
          </w:p>
        </w:tc>
        <w:tc>
          <w:tcPr>
            <w:tcW w:w="2617" w:type="pct"/>
            <w:tcBorders>
              <w:top w:val="nil"/>
              <w:left w:val="nil"/>
              <w:bottom w:val="nil"/>
              <w:right w:val="nil"/>
            </w:tcBorders>
            <w:shd w:val="clear" w:color="auto" w:fill="auto"/>
            <w:noWrap/>
            <w:vAlign w:val="bottom"/>
            <w:hideMark/>
          </w:tcPr>
          <w:p w:rsidR="00824DF1" w:rsidRPr="00684E38" w:rsidRDefault="00824DF1" w:rsidP="00824DF1">
            <w:pPr>
              <w:rPr>
                <w:color w:val="000000"/>
                <w:sz w:val="20"/>
                <w:szCs w:val="20"/>
              </w:rPr>
            </w:pPr>
          </w:p>
        </w:tc>
        <w:tc>
          <w:tcPr>
            <w:tcW w:w="701" w:type="pct"/>
            <w:tcBorders>
              <w:top w:val="nil"/>
              <w:left w:val="nil"/>
              <w:bottom w:val="nil"/>
              <w:right w:val="nil"/>
            </w:tcBorders>
            <w:shd w:val="clear" w:color="auto" w:fill="auto"/>
            <w:noWrap/>
            <w:vAlign w:val="bottom"/>
            <w:hideMark/>
          </w:tcPr>
          <w:p w:rsidR="00824DF1" w:rsidRPr="00684E38" w:rsidRDefault="00824DF1" w:rsidP="00824DF1">
            <w:pPr>
              <w:jc w:val="center"/>
              <w:rPr>
                <w:color w:val="000000"/>
                <w:sz w:val="20"/>
                <w:szCs w:val="20"/>
              </w:rPr>
            </w:pPr>
          </w:p>
        </w:tc>
      </w:tr>
      <w:tr w:rsidR="00824DF1" w:rsidRPr="00684E38" w:rsidTr="00824DF1">
        <w:trPr>
          <w:trHeight w:val="331"/>
        </w:trPr>
        <w:tc>
          <w:tcPr>
            <w:tcW w:w="5000" w:type="pct"/>
            <w:gridSpan w:val="6"/>
            <w:tcBorders>
              <w:top w:val="nil"/>
              <w:left w:val="nil"/>
              <w:bottom w:val="nil"/>
              <w:right w:val="nil"/>
            </w:tcBorders>
            <w:shd w:val="clear" w:color="auto" w:fill="auto"/>
            <w:noWrap/>
            <w:vAlign w:val="bottom"/>
            <w:hideMark/>
          </w:tcPr>
          <w:p w:rsidR="00824DF1" w:rsidRPr="00684E38" w:rsidRDefault="00824DF1" w:rsidP="00824DF1">
            <w:pPr>
              <w:jc w:val="center"/>
              <w:rPr>
                <w:b/>
                <w:bCs/>
                <w:color w:val="000000"/>
                <w:sz w:val="20"/>
                <w:szCs w:val="20"/>
              </w:rPr>
            </w:pPr>
            <w:r w:rsidRPr="00684E38">
              <w:rPr>
                <w:b/>
                <w:bCs/>
                <w:color w:val="000000"/>
                <w:sz w:val="20"/>
                <w:szCs w:val="20"/>
              </w:rPr>
              <w:t>Прогнозируемые объемы</w:t>
            </w:r>
          </w:p>
        </w:tc>
      </w:tr>
      <w:tr w:rsidR="00824DF1" w:rsidRPr="00684E38" w:rsidTr="00824DF1">
        <w:trPr>
          <w:trHeight w:val="331"/>
        </w:trPr>
        <w:tc>
          <w:tcPr>
            <w:tcW w:w="5000" w:type="pct"/>
            <w:gridSpan w:val="6"/>
            <w:tcBorders>
              <w:top w:val="nil"/>
              <w:left w:val="nil"/>
              <w:bottom w:val="nil"/>
              <w:right w:val="nil"/>
            </w:tcBorders>
            <w:shd w:val="clear" w:color="auto" w:fill="auto"/>
            <w:noWrap/>
            <w:vAlign w:val="bottom"/>
            <w:hideMark/>
          </w:tcPr>
          <w:p w:rsidR="00824DF1" w:rsidRPr="00684E38" w:rsidRDefault="00824DF1" w:rsidP="00824DF1">
            <w:pPr>
              <w:jc w:val="center"/>
              <w:rPr>
                <w:b/>
                <w:bCs/>
                <w:color w:val="000000"/>
                <w:sz w:val="20"/>
                <w:szCs w:val="20"/>
              </w:rPr>
            </w:pPr>
            <w:r w:rsidRPr="00684E38">
              <w:rPr>
                <w:b/>
                <w:bCs/>
                <w:color w:val="000000"/>
                <w:sz w:val="20"/>
                <w:szCs w:val="20"/>
              </w:rPr>
              <w:lastRenderedPageBreak/>
              <w:t>поступления доходов бюджета муниципального района по</w:t>
            </w:r>
          </w:p>
        </w:tc>
      </w:tr>
      <w:tr w:rsidR="00824DF1" w:rsidRPr="00684E38" w:rsidTr="00824DF1">
        <w:trPr>
          <w:trHeight w:val="331"/>
        </w:trPr>
        <w:tc>
          <w:tcPr>
            <w:tcW w:w="5000" w:type="pct"/>
            <w:gridSpan w:val="6"/>
            <w:tcBorders>
              <w:top w:val="nil"/>
              <w:left w:val="nil"/>
              <w:bottom w:val="nil"/>
              <w:right w:val="nil"/>
            </w:tcBorders>
            <w:shd w:val="clear" w:color="auto" w:fill="auto"/>
            <w:noWrap/>
            <w:vAlign w:val="bottom"/>
            <w:hideMark/>
          </w:tcPr>
          <w:p w:rsidR="00824DF1" w:rsidRPr="00684E38" w:rsidRDefault="00824DF1" w:rsidP="00824DF1">
            <w:pPr>
              <w:jc w:val="center"/>
              <w:rPr>
                <w:b/>
                <w:bCs/>
                <w:color w:val="000000"/>
                <w:sz w:val="20"/>
                <w:szCs w:val="20"/>
              </w:rPr>
            </w:pPr>
            <w:r w:rsidRPr="00684E38">
              <w:rPr>
                <w:b/>
                <w:bCs/>
                <w:color w:val="000000"/>
                <w:sz w:val="20"/>
                <w:szCs w:val="20"/>
              </w:rPr>
              <w:t>налоговым и неналоговым доходам по статьям, по безвозмездным</w:t>
            </w:r>
          </w:p>
        </w:tc>
      </w:tr>
      <w:tr w:rsidR="00824DF1" w:rsidRPr="00684E38" w:rsidTr="00824DF1">
        <w:trPr>
          <w:trHeight w:val="331"/>
        </w:trPr>
        <w:tc>
          <w:tcPr>
            <w:tcW w:w="5000" w:type="pct"/>
            <w:gridSpan w:val="6"/>
            <w:tcBorders>
              <w:top w:val="nil"/>
              <w:left w:val="nil"/>
              <w:bottom w:val="nil"/>
              <w:right w:val="nil"/>
            </w:tcBorders>
            <w:shd w:val="clear" w:color="auto" w:fill="auto"/>
            <w:noWrap/>
            <w:vAlign w:val="bottom"/>
            <w:hideMark/>
          </w:tcPr>
          <w:p w:rsidR="00824DF1" w:rsidRPr="00684E38" w:rsidRDefault="00824DF1" w:rsidP="00824DF1">
            <w:pPr>
              <w:jc w:val="center"/>
              <w:rPr>
                <w:b/>
                <w:bCs/>
                <w:color w:val="000000"/>
                <w:sz w:val="20"/>
                <w:szCs w:val="20"/>
              </w:rPr>
            </w:pPr>
            <w:r w:rsidRPr="00684E38">
              <w:rPr>
                <w:b/>
                <w:bCs/>
                <w:color w:val="000000"/>
                <w:sz w:val="20"/>
                <w:szCs w:val="20"/>
              </w:rPr>
              <w:t xml:space="preserve">поступлениям по подстатьям классификации доходов бюджетов </w:t>
            </w:r>
          </w:p>
        </w:tc>
      </w:tr>
      <w:tr w:rsidR="00824DF1" w:rsidRPr="00684E38" w:rsidTr="00824DF1">
        <w:trPr>
          <w:trHeight w:val="452"/>
        </w:trPr>
        <w:tc>
          <w:tcPr>
            <w:tcW w:w="5000" w:type="pct"/>
            <w:gridSpan w:val="6"/>
            <w:tcBorders>
              <w:top w:val="nil"/>
              <w:left w:val="nil"/>
              <w:bottom w:val="nil"/>
              <w:right w:val="nil"/>
            </w:tcBorders>
            <w:shd w:val="clear" w:color="auto" w:fill="auto"/>
            <w:noWrap/>
            <w:vAlign w:val="bottom"/>
            <w:hideMark/>
          </w:tcPr>
          <w:p w:rsidR="00824DF1" w:rsidRPr="00684E38" w:rsidRDefault="00824DF1" w:rsidP="00824DF1">
            <w:pPr>
              <w:jc w:val="center"/>
              <w:rPr>
                <w:b/>
                <w:bCs/>
                <w:color w:val="000000"/>
                <w:sz w:val="20"/>
                <w:szCs w:val="20"/>
              </w:rPr>
            </w:pPr>
            <w:r w:rsidRPr="00684E38">
              <w:rPr>
                <w:b/>
                <w:bCs/>
                <w:color w:val="000000"/>
                <w:sz w:val="20"/>
                <w:szCs w:val="20"/>
              </w:rPr>
              <w:t>на 2015 год</w:t>
            </w:r>
          </w:p>
        </w:tc>
      </w:tr>
      <w:tr w:rsidR="00824DF1" w:rsidRPr="00684E38" w:rsidTr="00824DF1">
        <w:trPr>
          <w:trHeight w:val="286"/>
        </w:trPr>
        <w:tc>
          <w:tcPr>
            <w:tcW w:w="287" w:type="pct"/>
            <w:tcBorders>
              <w:top w:val="nil"/>
              <w:left w:val="nil"/>
              <w:bottom w:val="nil"/>
              <w:right w:val="nil"/>
            </w:tcBorders>
            <w:shd w:val="clear" w:color="auto" w:fill="auto"/>
            <w:noWrap/>
            <w:vAlign w:val="bottom"/>
            <w:hideMark/>
          </w:tcPr>
          <w:p w:rsidR="00824DF1" w:rsidRPr="00684E38" w:rsidRDefault="00824DF1" w:rsidP="00824DF1">
            <w:pPr>
              <w:rPr>
                <w:color w:val="000000"/>
                <w:sz w:val="20"/>
                <w:szCs w:val="20"/>
              </w:rPr>
            </w:pPr>
          </w:p>
        </w:tc>
        <w:tc>
          <w:tcPr>
            <w:tcW w:w="760" w:type="pct"/>
            <w:tcBorders>
              <w:top w:val="nil"/>
              <w:left w:val="nil"/>
              <w:bottom w:val="nil"/>
              <w:right w:val="nil"/>
            </w:tcBorders>
            <w:shd w:val="clear" w:color="auto" w:fill="auto"/>
            <w:noWrap/>
            <w:vAlign w:val="bottom"/>
            <w:hideMark/>
          </w:tcPr>
          <w:p w:rsidR="00824DF1" w:rsidRPr="00684E38" w:rsidRDefault="00824DF1" w:rsidP="00824DF1">
            <w:pPr>
              <w:rPr>
                <w:color w:val="000000"/>
                <w:sz w:val="20"/>
                <w:szCs w:val="20"/>
              </w:rPr>
            </w:pPr>
          </w:p>
        </w:tc>
        <w:tc>
          <w:tcPr>
            <w:tcW w:w="347" w:type="pct"/>
            <w:tcBorders>
              <w:top w:val="nil"/>
              <w:left w:val="nil"/>
              <w:bottom w:val="nil"/>
              <w:right w:val="nil"/>
            </w:tcBorders>
            <w:shd w:val="clear" w:color="auto" w:fill="auto"/>
            <w:noWrap/>
            <w:vAlign w:val="bottom"/>
            <w:hideMark/>
          </w:tcPr>
          <w:p w:rsidR="00824DF1" w:rsidRPr="00684E38" w:rsidRDefault="00824DF1" w:rsidP="00824DF1">
            <w:pPr>
              <w:rPr>
                <w:color w:val="000000"/>
                <w:sz w:val="20"/>
                <w:szCs w:val="20"/>
              </w:rPr>
            </w:pPr>
          </w:p>
        </w:tc>
        <w:tc>
          <w:tcPr>
            <w:tcW w:w="288" w:type="pct"/>
            <w:tcBorders>
              <w:top w:val="nil"/>
              <w:left w:val="nil"/>
              <w:bottom w:val="nil"/>
              <w:right w:val="nil"/>
            </w:tcBorders>
            <w:shd w:val="clear" w:color="auto" w:fill="auto"/>
            <w:noWrap/>
            <w:vAlign w:val="bottom"/>
            <w:hideMark/>
          </w:tcPr>
          <w:p w:rsidR="00824DF1" w:rsidRPr="00684E38" w:rsidRDefault="00824DF1" w:rsidP="00824DF1">
            <w:pPr>
              <w:rPr>
                <w:color w:val="000000"/>
                <w:sz w:val="20"/>
                <w:szCs w:val="20"/>
              </w:rPr>
            </w:pPr>
          </w:p>
        </w:tc>
        <w:tc>
          <w:tcPr>
            <w:tcW w:w="2617" w:type="pct"/>
            <w:tcBorders>
              <w:top w:val="nil"/>
              <w:left w:val="nil"/>
              <w:bottom w:val="nil"/>
              <w:right w:val="nil"/>
            </w:tcBorders>
            <w:shd w:val="clear" w:color="auto" w:fill="auto"/>
            <w:noWrap/>
            <w:vAlign w:val="bottom"/>
            <w:hideMark/>
          </w:tcPr>
          <w:p w:rsidR="00824DF1" w:rsidRPr="00684E38" w:rsidRDefault="00824DF1" w:rsidP="00824DF1">
            <w:pPr>
              <w:rPr>
                <w:color w:val="000000"/>
                <w:sz w:val="20"/>
                <w:szCs w:val="20"/>
              </w:rPr>
            </w:pPr>
          </w:p>
        </w:tc>
        <w:tc>
          <w:tcPr>
            <w:tcW w:w="701" w:type="pct"/>
            <w:tcBorders>
              <w:top w:val="nil"/>
              <w:left w:val="nil"/>
              <w:bottom w:val="nil"/>
              <w:right w:val="nil"/>
            </w:tcBorders>
            <w:shd w:val="clear" w:color="auto" w:fill="auto"/>
            <w:noWrap/>
            <w:vAlign w:val="bottom"/>
            <w:hideMark/>
          </w:tcPr>
          <w:p w:rsidR="00824DF1" w:rsidRPr="00684E38" w:rsidRDefault="00824DF1" w:rsidP="00824DF1">
            <w:pPr>
              <w:jc w:val="right"/>
              <w:rPr>
                <w:color w:val="000000"/>
                <w:sz w:val="20"/>
                <w:szCs w:val="20"/>
              </w:rPr>
            </w:pPr>
          </w:p>
        </w:tc>
      </w:tr>
      <w:tr w:rsidR="00824DF1" w:rsidRPr="00684E38" w:rsidTr="00824DF1">
        <w:trPr>
          <w:trHeight w:val="677"/>
        </w:trPr>
        <w:tc>
          <w:tcPr>
            <w:tcW w:w="168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24DF1" w:rsidRPr="00684E38" w:rsidRDefault="00824DF1" w:rsidP="00824DF1">
            <w:pPr>
              <w:jc w:val="center"/>
              <w:rPr>
                <w:color w:val="000000"/>
                <w:sz w:val="20"/>
                <w:szCs w:val="20"/>
              </w:rPr>
            </w:pPr>
            <w:r w:rsidRPr="00684E38">
              <w:rPr>
                <w:color w:val="000000"/>
                <w:sz w:val="20"/>
                <w:szCs w:val="20"/>
              </w:rPr>
              <w:t>Код бюджетной классификации</w:t>
            </w:r>
          </w:p>
        </w:tc>
        <w:tc>
          <w:tcPr>
            <w:tcW w:w="2617" w:type="pct"/>
            <w:tcBorders>
              <w:top w:val="single" w:sz="4" w:space="0" w:color="auto"/>
              <w:left w:val="nil"/>
              <w:bottom w:val="single" w:sz="4" w:space="0" w:color="auto"/>
              <w:right w:val="single" w:sz="4" w:space="0" w:color="auto"/>
            </w:tcBorders>
            <w:shd w:val="clear" w:color="auto" w:fill="auto"/>
            <w:vAlign w:val="center"/>
            <w:hideMark/>
          </w:tcPr>
          <w:p w:rsidR="00824DF1" w:rsidRPr="00684E38" w:rsidRDefault="00824DF1" w:rsidP="00824DF1">
            <w:pPr>
              <w:jc w:val="center"/>
              <w:rPr>
                <w:color w:val="000000"/>
                <w:sz w:val="20"/>
                <w:szCs w:val="20"/>
              </w:rPr>
            </w:pPr>
            <w:r w:rsidRPr="00684E38">
              <w:rPr>
                <w:color w:val="000000"/>
                <w:sz w:val="20"/>
                <w:szCs w:val="20"/>
              </w:rPr>
              <w:t>Наименование дохода</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824DF1" w:rsidRPr="00684E38" w:rsidRDefault="00824DF1" w:rsidP="00824DF1">
            <w:pPr>
              <w:jc w:val="center"/>
              <w:rPr>
                <w:color w:val="000000"/>
                <w:sz w:val="20"/>
                <w:szCs w:val="20"/>
              </w:rPr>
            </w:pPr>
            <w:r w:rsidRPr="00684E38">
              <w:rPr>
                <w:color w:val="000000"/>
                <w:sz w:val="20"/>
                <w:szCs w:val="20"/>
              </w:rPr>
              <w:t>Сумма   (тыс.рублей)</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1000000000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b/>
                <w:bCs/>
                <w:color w:val="000000"/>
                <w:sz w:val="20"/>
                <w:szCs w:val="20"/>
              </w:rPr>
            </w:pPr>
            <w:r w:rsidRPr="00684E38">
              <w:rPr>
                <w:b/>
                <w:bCs/>
                <w:color w:val="000000"/>
                <w:sz w:val="20"/>
                <w:szCs w:val="20"/>
              </w:rPr>
              <w:t>НАЛОГОВЫЕ И НЕНАЛОГОВЫЕ ДОХОДЫ</w:t>
            </w:r>
          </w:p>
        </w:tc>
        <w:tc>
          <w:tcPr>
            <w:tcW w:w="701" w:type="pct"/>
            <w:tcBorders>
              <w:top w:val="single" w:sz="4" w:space="0" w:color="auto"/>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b/>
                <w:bCs/>
                <w:color w:val="000000"/>
                <w:sz w:val="20"/>
                <w:szCs w:val="20"/>
              </w:rPr>
            </w:pPr>
            <w:r w:rsidRPr="00684E38">
              <w:rPr>
                <w:b/>
                <w:bCs/>
                <w:color w:val="000000"/>
                <w:sz w:val="20"/>
                <w:szCs w:val="20"/>
              </w:rPr>
              <w:t>28 797,7</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1010000000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b/>
                <w:bCs/>
                <w:color w:val="000000"/>
                <w:sz w:val="20"/>
                <w:szCs w:val="20"/>
              </w:rPr>
            </w:pPr>
            <w:r w:rsidRPr="00684E38">
              <w:rPr>
                <w:b/>
                <w:bCs/>
                <w:color w:val="000000"/>
                <w:sz w:val="20"/>
                <w:szCs w:val="20"/>
              </w:rPr>
              <w:t>НАЛОГИ НА ПРИБЫЛЬ, ДОХОДЫ</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b/>
                <w:bCs/>
                <w:color w:val="000000"/>
                <w:sz w:val="20"/>
                <w:szCs w:val="20"/>
              </w:rPr>
            </w:pPr>
            <w:r w:rsidRPr="00684E38">
              <w:rPr>
                <w:b/>
                <w:bCs/>
                <w:color w:val="000000"/>
                <w:sz w:val="20"/>
                <w:szCs w:val="20"/>
              </w:rPr>
              <w:t>7 869,8</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1010200001</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Налог на доходы физических лиц</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b/>
                <w:bCs/>
                <w:color w:val="000000"/>
                <w:sz w:val="20"/>
                <w:szCs w:val="20"/>
              </w:rPr>
            </w:pPr>
            <w:r w:rsidRPr="00684E38">
              <w:rPr>
                <w:b/>
                <w:bCs/>
                <w:color w:val="000000"/>
                <w:sz w:val="20"/>
                <w:szCs w:val="20"/>
              </w:rPr>
              <w:t>7 869,8</w:t>
            </w:r>
          </w:p>
        </w:tc>
      </w:tr>
      <w:tr w:rsidR="00824DF1" w:rsidRPr="00684E38" w:rsidTr="00684E38">
        <w:trPr>
          <w:trHeight w:val="583"/>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1030000000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b/>
                <w:bCs/>
                <w:color w:val="000000"/>
                <w:sz w:val="20"/>
                <w:szCs w:val="20"/>
              </w:rPr>
            </w:pPr>
            <w:r w:rsidRPr="00684E38">
              <w:rPr>
                <w:b/>
                <w:bCs/>
                <w:color w:val="000000"/>
                <w:sz w:val="20"/>
                <w:szCs w:val="20"/>
              </w:rPr>
              <w:t>НАЛОГИ НА ТОВАРЫ (РАБОТЫ, УСЛУГИ), РЕАЛИЗУЕМЫЕ НА ТЕРРИТОРИИ РОССИЙСКОЙ ФЕДЕРАЦИИ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b/>
                <w:bCs/>
                <w:color w:val="000000"/>
                <w:sz w:val="20"/>
                <w:szCs w:val="20"/>
              </w:rPr>
            </w:pPr>
            <w:r w:rsidRPr="00684E38">
              <w:rPr>
                <w:b/>
                <w:bCs/>
                <w:color w:val="000000"/>
                <w:sz w:val="20"/>
                <w:szCs w:val="20"/>
              </w:rPr>
              <w:t>1 808,8</w:t>
            </w:r>
          </w:p>
        </w:tc>
      </w:tr>
      <w:tr w:rsidR="00824DF1" w:rsidRPr="00684E38" w:rsidTr="00684E38">
        <w:trPr>
          <w:trHeight w:val="323"/>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1030200001</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Акцизы по подакцизным товарам (продукции), производимым на территории Российской Федерации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b/>
                <w:bCs/>
                <w:color w:val="000000"/>
                <w:sz w:val="20"/>
                <w:szCs w:val="20"/>
              </w:rPr>
            </w:pPr>
            <w:r w:rsidRPr="00684E38">
              <w:rPr>
                <w:b/>
                <w:bCs/>
                <w:color w:val="000000"/>
                <w:sz w:val="20"/>
                <w:szCs w:val="20"/>
              </w:rPr>
              <w:t>1 808,8</w:t>
            </w:r>
          </w:p>
        </w:tc>
      </w:tr>
      <w:tr w:rsidR="00824DF1" w:rsidRPr="00684E38" w:rsidTr="00824DF1">
        <w:trPr>
          <w:trHeight w:val="361"/>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1050000000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b/>
                <w:bCs/>
                <w:color w:val="000000"/>
                <w:sz w:val="20"/>
                <w:szCs w:val="20"/>
              </w:rPr>
            </w:pPr>
            <w:r w:rsidRPr="00684E38">
              <w:rPr>
                <w:b/>
                <w:bCs/>
                <w:color w:val="000000"/>
                <w:sz w:val="20"/>
                <w:szCs w:val="20"/>
              </w:rPr>
              <w:t>НАЛОГИ НА СОВОКУПНЫЙ ДОХОД</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b/>
                <w:bCs/>
                <w:color w:val="000000"/>
                <w:sz w:val="20"/>
                <w:szCs w:val="20"/>
              </w:rPr>
            </w:pPr>
            <w:r w:rsidRPr="00684E38">
              <w:rPr>
                <w:b/>
                <w:bCs/>
                <w:color w:val="000000"/>
                <w:sz w:val="20"/>
                <w:szCs w:val="20"/>
              </w:rPr>
              <w:t>7 464,9</w:t>
            </w:r>
          </w:p>
        </w:tc>
      </w:tr>
      <w:tr w:rsidR="00824DF1" w:rsidRPr="00684E38" w:rsidTr="00684E38">
        <w:trPr>
          <w:trHeight w:val="33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1050100000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Налог, взимаемый в связи с применением упрощенной системы налогообложения</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4 775,1</w:t>
            </w:r>
          </w:p>
        </w:tc>
      </w:tr>
      <w:tr w:rsidR="00824DF1" w:rsidRPr="00684E38" w:rsidTr="00684E38">
        <w:trPr>
          <w:trHeight w:val="42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1050200002</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Единый налог на вмененный доход для отдельных видов деятельности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2 158,4</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1050300001</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Единый сельскохозяйственный налог</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119,4</w:t>
            </w:r>
          </w:p>
        </w:tc>
      </w:tr>
      <w:tr w:rsidR="00824DF1" w:rsidRPr="00684E38" w:rsidTr="00684E38">
        <w:trPr>
          <w:trHeight w:val="339"/>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1050400002</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Налог, взимаемый в связи с применением патентной системы налогообложения</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412,0</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1060000000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b/>
                <w:bCs/>
                <w:color w:val="000000"/>
                <w:sz w:val="20"/>
                <w:szCs w:val="20"/>
              </w:rPr>
            </w:pPr>
            <w:r w:rsidRPr="00684E38">
              <w:rPr>
                <w:b/>
                <w:bCs/>
                <w:color w:val="000000"/>
                <w:sz w:val="20"/>
                <w:szCs w:val="20"/>
              </w:rPr>
              <w:t>НАЛОГИ НА ИМУЩЕСТВО</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944,9</w:t>
            </w:r>
          </w:p>
        </w:tc>
      </w:tr>
      <w:tr w:rsidR="00824DF1" w:rsidRPr="00684E38" w:rsidTr="00824DF1">
        <w:trPr>
          <w:trHeight w:val="632"/>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1060200002</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Налог на имущество организаций по имуществу, не входящему в Единую систему газоснабжения</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944,9</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1080000000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b/>
                <w:bCs/>
                <w:color w:val="000000"/>
                <w:sz w:val="20"/>
                <w:szCs w:val="20"/>
              </w:rPr>
            </w:pPr>
            <w:r w:rsidRPr="00684E38">
              <w:rPr>
                <w:b/>
                <w:bCs/>
                <w:color w:val="000000"/>
                <w:sz w:val="20"/>
                <w:szCs w:val="20"/>
              </w:rPr>
              <w:t>ГОСУДАРСТВЕННАЯ ПОШЛИНА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148,0</w:t>
            </w:r>
          </w:p>
        </w:tc>
      </w:tr>
      <w:tr w:rsidR="00824DF1" w:rsidRPr="00684E38" w:rsidTr="00684E38">
        <w:trPr>
          <w:trHeight w:val="421"/>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1080300001</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 xml:space="preserve">Государственная пошлина по делам, рассматриваемым в судах общей юрисдикции, мировыми судьями </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148,0</w:t>
            </w:r>
          </w:p>
        </w:tc>
      </w:tr>
      <w:tr w:rsidR="00824DF1" w:rsidRPr="00684E38" w:rsidTr="00684E38">
        <w:trPr>
          <w:trHeight w:val="487"/>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1110000000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b/>
                <w:bCs/>
                <w:color w:val="000000"/>
                <w:sz w:val="20"/>
                <w:szCs w:val="20"/>
              </w:rPr>
            </w:pPr>
            <w:r w:rsidRPr="00684E38">
              <w:rPr>
                <w:b/>
                <w:bCs/>
                <w:color w:val="000000"/>
                <w:sz w:val="20"/>
                <w:szCs w:val="20"/>
              </w:rPr>
              <w:t>ДОХОДЫ ОТ ИСПОЛЬЗОВАНИЯ ИМУЩЕСТВА, НАХОДЯЩЕГОСЯ В ГОСУДАРСТВЕННОЙ И МУНИЦИПАЛЬНОЙ СОБСТВЕННОСТИ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1 501,5</w:t>
            </w:r>
          </w:p>
        </w:tc>
      </w:tr>
      <w:tr w:rsidR="00824DF1" w:rsidRPr="00684E38" w:rsidTr="00684E38">
        <w:trPr>
          <w:trHeight w:val="80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1110500000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120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1 392,5</w:t>
            </w:r>
          </w:p>
        </w:tc>
      </w:tr>
      <w:tr w:rsidR="00824DF1" w:rsidRPr="00684E38" w:rsidTr="00684E38">
        <w:trPr>
          <w:trHeight w:val="84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1110900000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120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109,0</w:t>
            </w:r>
          </w:p>
        </w:tc>
      </w:tr>
      <w:tr w:rsidR="00824DF1" w:rsidRPr="00684E38" w:rsidTr="00684E38">
        <w:trPr>
          <w:trHeight w:val="43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1120000000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b/>
                <w:bCs/>
                <w:color w:val="000000"/>
                <w:sz w:val="20"/>
                <w:szCs w:val="20"/>
              </w:rPr>
            </w:pPr>
            <w:r w:rsidRPr="00684E38">
              <w:rPr>
                <w:b/>
                <w:bCs/>
                <w:color w:val="000000"/>
                <w:sz w:val="20"/>
                <w:szCs w:val="20"/>
              </w:rPr>
              <w:t>ПЛАТЕЖИ ПРИ ПОЛЬЗОВАНИИ ПРИРОДНЫМИ РЕСУРСАМИ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384,6</w:t>
            </w:r>
          </w:p>
        </w:tc>
      </w:tr>
      <w:tr w:rsidR="00824DF1" w:rsidRPr="00684E38" w:rsidTr="00684E38">
        <w:trPr>
          <w:trHeight w:val="257"/>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1120100001</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120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Плата за негативное воздействие на окружающую среду</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384,6</w:t>
            </w:r>
          </w:p>
        </w:tc>
      </w:tr>
      <w:tr w:rsidR="00824DF1" w:rsidRPr="00684E38" w:rsidTr="00684E38">
        <w:trPr>
          <w:trHeight w:val="544"/>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1130000000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b/>
                <w:bCs/>
                <w:color w:val="000000"/>
                <w:sz w:val="20"/>
                <w:szCs w:val="20"/>
              </w:rPr>
            </w:pPr>
            <w:r w:rsidRPr="00684E38">
              <w:rPr>
                <w:b/>
                <w:bCs/>
                <w:color w:val="000000"/>
                <w:sz w:val="20"/>
                <w:szCs w:val="20"/>
              </w:rPr>
              <w:t>ДОХОДЫ ОТ ОКАЗАНИЯ ПЛАТНЫХ УСЛУГ (РАБОТ) И КОМПЕНСАЦИИ ЗАТРАТ ГОСУДАРСТВА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6 957,1</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1130100000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130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Доходы от оказания платных услуг (работ)</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6 433,1</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1130200000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130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Доходы от компенсации затрат государства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524,0</w:t>
            </w:r>
          </w:p>
        </w:tc>
      </w:tr>
      <w:tr w:rsidR="00824DF1" w:rsidRPr="00684E38" w:rsidTr="00824DF1">
        <w:trPr>
          <w:trHeight w:val="632"/>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1140000000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b/>
                <w:bCs/>
                <w:color w:val="000000"/>
                <w:sz w:val="20"/>
                <w:szCs w:val="20"/>
              </w:rPr>
            </w:pPr>
            <w:r w:rsidRPr="00684E38">
              <w:rPr>
                <w:b/>
                <w:bCs/>
                <w:color w:val="000000"/>
                <w:sz w:val="20"/>
                <w:szCs w:val="20"/>
              </w:rPr>
              <w:t>ДОХОДЫ ОТ ПРОДАЖИ МАТЕРИАЛЬНЫХ И НЕМАТЕРИАЛЬНЫХ АКТИВОВ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1 491,6</w:t>
            </w:r>
          </w:p>
        </w:tc>
      </w:tr>
      <w:tr w:rsidR="00824DF1" w:rsidRPr="00684E38" w:rsidTr="00684E38">
        <w:trPr>
          <w:trHeight w:val="95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lastRenderedPageBreak/>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1140200000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410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1 431,6</w:t>
            </w:r>
          </w:p>
        </w:tc>
      </w:tr>
      <w:tr w:rsidR="00824DF1" w:rsidRPr="00684E38" w:rsidTr="00684E38">
        <w:trPr>
          <w:trHeight w:val="29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1140600000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430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Доходы от продажи земельных участков, находящихся в государственной и муниципальной собственности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60,0</w:t>
            </w:r>
          </w:p>
        </w:tc>
      </w:tr>
      <w:tr w:rsidR="00824DF1" w:rsidRPr="00684E38" w:rsidTr="00684E38">
        <w:trPr>
          <w:trHeight w:val="7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1160000000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b/>
                <w:bCs/>
                <w:color w:val="000000"/>
                <w:sz w:val="20"/>
                <w:szCs w:val="20"/>
              </w:rPr>
            </w:pPr>
            <w:r w:rsidRPr="00684E38">
              <w:rPr>
                <w:b/>
                <w:bCs/>
                <w:color w:val="000000"/>
                <w:sz w:val="20"/>
                <w:szCs w:val="20"/>
              </w:rPr>
              <w:t>ШТРАФЫ, САНКЦИИ, ВОЗМЕЩЕНИЕ УЩЕРБА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226,5</w:t>
            </w:r>
          </w:p>
        </w:tc>
      </w:tr>
      <w:tr w:rsidR="00824DF1" w:rsidRPr="00684E38" w:rsidTr="00824DF1">
        <w:trPr>
          <w:trHeight w:val="632"/>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1160300000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140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Денежные взыскания (штрафы) за нарушение законодательства о налогах и сборах</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4,0</w:t>
            </w:r>
          </w:p>
        </w:tc>
      </w:tr>
      <w:tr w:rsidR="00824DF1" w:rsidRPr="00684E38" w:rsidTr="00684E38">
        <w:trPr>
          <w:trHeight w:val="639"/>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1162500000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140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684E38">
            <w:pPr>
              <w:rPr>
                <w:color w:val="000000"/>
                <w:sz w:val="20"/>
                <w:szCs w:val="20"/>
              </w:rPr>
            </w:pPr>
            <w:r w:rsidRPr="00684E38">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50,0</w:t>
            </w:r>
          </w:p>
        </w:tc>
      </w:tr>
      <w:tr w:rsidR="00824DF1" w:rsidRPr="00684E38" w:rsidTr="00684E38">
        <w:trPr>
          <w:trHeight w:val="494"/>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1162800001</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140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22,0</w:t>
            </w:r>
          </w:p>
        </w:tc>
      </w:tr>
      <w:tr w:rsidR="00824DF1" w:rsidRPr="00684E38" w:rsidTr="00684E38">
        <w:trPr>
          <w:trHeight w:val="692"/>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1164300001</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140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4,0</w:t>
            </w:r>
          </w:p>
        </w:tc>
      </w:tr>
      <w:tr w:rsidR="00824DF1" w:rsidRPr="00684E38" w:rsidTr="00684E38">
        <w:trPr>
          <w:trHeight w:val="227"/>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1169000000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140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Прочие поступления от денежных взысканий (штрафов) и иных сумм в возмещение ущерба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146,5</w:t>
            </w:r>
          </w:p>
        </w:tc>
      </w:tr>
      <w:tr w:rsidR="00824DF1" w:rsidRPr="00684E38" w:rsidTr="00824DF1">
        <w:trPr>
          <w:trHeight w:val="452"/>
        </w:trPr>
        <w:tc>
          <w:tcPr>
            <w:tcW w:w="287" w:type="pct"/>
            <w:tcBorders>
              <w:top w:val="nil"/>
              <w:left w:val="single" w:sz="4" w:space="0" w:color="auto"/>
              <w:bottom w:val="single" w:sz="4" w:space="0" w:color="auto"/>
              <w:right w:val="single" w:sz="4" w:space="0" w:color="auto"/>
            </w:tcBorders>
            <w:shd w:val="clear" w:color="000000" w:fill="F2DDDC"/>
            <w:noWrap/>
            <w:vAlign w:val="center"/>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000000" w:fill="F2DDDC"/>
            <w:noWrap/>
            <w:vAlign w:val="center"/>
            <w:hideMark/>
          </w:tcPr>
          <w:p w:rsidR="00824DF1" w:rsidRPr="00684E38" w:rsidRDefault="00824DF1" w:rsidP="00824DF1">
            <w:pPr>
              <w:rPr>
                <w:b/>
                <w:bCs/>
                <w:color w:val="000000"/>
                <w:sz w:val="20"/>
                <w:szCs w:val="20"/>
              </w:rPr>
            </w:pPr>
            <w:r w:rsidRPr="00684E38">
              <w:rPr>
                <w:b/>
                <w:bCs/>
                <w:color w:val="000000"/>
                <w:sz w:val="20"/>
                <w:szCs w:val="20"/>
              </w:rPr>
              <w:t>2000000000</w:t>
            </w:r>
          </w:p>
        </w:tc>
        <w:tc>
          <w:tcPr>
            <w:tcW w:w="347" w:type="pct"/>
            <w:tcBorders>
              <w:top w:val="nil"/>
              <w:left w:val="nil"/>
              <w:bottom w:val="single" w:sz="4" w:space="0" w:color="auto"/>
              <w:right w:val="single" w:sz="4" w:space="0" w:color="auto"/>
            </w:tcBorders>
            <w:shd w:val="clear" w:color="000000" w:fill="F2DDDC"/>
            <w:noWrap/>
            <w:vAlign w:val="center"/>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000000" w:fill="F2DDDC"/>
            <w:noWrap/>
            <w:vAlign w:val="center"/>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2DDDC"/>
            <w:vAlign w:val="center"/>
            <w:hideMark/>
          </w:tcPr>
          <w:p w:rsidR="00824DF1" w:rsidRPr="00684E38" w:rsidRDefault="00824DF1" w:rsidP="00824DF1">
            <w:pPr>
              <w:rPr>
                <w:b/>
                <w:bCs/>
                <w:color w:val="000000"/>
                <w:sz w:val="20"/>
                <w:szCs w:val="20"/>
              </w:rPr>
            </w:pPr>
            <w:r w:rsidRPr="00684E38">
              <w:rPr>
                <w:b/>
                <w:bCs/>
                <w:color w:val="000000"/>
                <w:sz w:val="20"/>
                <w:szCs w:val="20"/>
              </w:rPr>
              <w:t>БЕЗВОЗМЕЗДНЫЕ ПОСТУПЛЕНИЯ</w:t>
            </w:r>
          </w:p>
        </w:tc>
        <w:tc>
          <w:tcPr>
            <w:tcW w:w="701" w:type="pct"/>
            <w:tcBorders>
              <w:top w:val="nil"/>
              <w:left w:val="nil"/>
              <w:bottom w:val="single" w:sz="4" w:space="0" w:color="auto"/>
              <w:right w:val="single" w:sz="4" w:space="0" w:color="auto"/>
            </w:tcBorders>
            <w:shd w:val="clear" w:color="000000" w:fill="F2DDDC"/>
            <w:noWrap/>
            <w:vAlign w:val="center"/>
            <w:hideMark/>
          </w:tcPr>
          <w:p w:rsidR="00824DF1" w:rsidRPr="00684E38" w:rsidRDefault="00824DF1" w:rsidP="00824DF1">
            <w:pPr>
              <w:jc w:val="right"/>
              <w:rPr>
                <w:b/>
                <w:bCs/>
                <w:color w:val="000000"/>
                <w:sz w:val="20"/>
                <w:szCs w:val="20"/>
              </w:rPr>
            </w:pPr>
            <w:r w:rsidRPr="00684E38">
              <w:rPr>
                <w:b/>
                <w:bCs/>
                <w:color w:val="000000"/>
                <w:sz w:val="20"/>
                <w:szCs w:val="20"/>
              </w:rPr>
              <w:t>117 739,2</w:t>
            </w:r>
          </w:p>
        </w:tc>
      </w:tr>
      <w:tr w:rsidR="00824DF1" w:rsidRPr="00684E38" w:rsidTr="00824DF1">
        <w:trPr>
          <w:trHeight w:val="632"/>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2020000000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b/>
                <w:bCs/>
                <w:color w:val="000000"/>
                <w:sz w:val="20"/>
                <w:szCs w:val="20"/>
              </w:rPr>
            </w:pPr>
            <w:r w:rsidRPr="00684E38">
              <w:rPr>
                <w:b/>
                <w:bCs/>
                <w:color w:val="000000"/>
                <w:sz w:val="20"/>
                <w:szCs w:val="20"/>
              </w:rPr>
              <w:t>Безвозмездные поступления от других бюджетов бюджетной системы Российской Федерации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b/>
                <w:bCs/>
                <w:color w:val="000000"/>
                <w:sz w:val="20"/>
                <w:szCs w:val="20"/>
              </w:rPr>
            </w:pPr>
            <w:r w:rsidRPr="00684E38">
              <w:rPr>
                <w:b/>
                <w:bCs/>
                <w:color w:val="000000"/>
                <w:sz w:val="20"/>
                <w:szCs w:val="20"/>
              </w:rPr>
              <w:t>117 577,2</w:t>
            </w:r>
          </w:p>
        </w:tc>
      </w:tr>
      <w:tr w:rsidR="00824DF1" w:rsidRPr="00684E38" w:rsidTr="00824DF1">
        <w:trPr>
          <w:trHeight w:val="632"/>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2020100000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b/>
                <w:bCs/>
                <w:color w:val="000000"/>
                <w:sz w:val="20"/>
                <w:szCs w:val="20"/>
              </w:rPr>
            </w:pPr>
            <w:r w:rsidRPr="00684E38">
              <w:rPr>
                <w:b/>
                <w:bCs/>
                <w:color w:val="000000"/>
                <w:sz w:val="20"/>
                <w:szCs w:val="20"/>
              </w:rPr>
              <w:t>Дотации бюджетам субъектов Российской Федерации и муниципальным образованиям</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b/>
                <w:bCs/>
                <w:color w:val="000000"/>
                <w:sz w:val="20"/>
                <w:szCs w:val="20"/>
              </w:rPr>
            </w:pPr>
            <w:r w:rsidRPr="00684E38">
              <w:rPr>
                <w:b/>
                <w:bCs/>
                <w:color w:val="000000"/>
                <w:sz w:val="20"/>
                <w:szCs w:val="20"/>
              </w:rPr>
              <w:t>24 279,0</w:t>
            </w:r>
          </w:p>
        </w:tc>
      </w:tr>
      <w:tr w:rsidR="00824DF1" w:rsidRPr="00684E38" w:rsidTr="00824DF1">
        <w:trPr>
          <w:trHeight w:val="391"/>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2020100100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Дотации на выравнивание бюджетной обеспеченности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24 279,0</w:t>
            </w:r>
          </w:p>
        </w:tc>
      </w:tr>
      <w:tr w:rsidR="00824DF1" w:rsidRPr="00684E38" w:rsidTr="00824DF1">
        <w:trPr>
          <w:trHeight w:val="632"/>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912</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2020100105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Дотации бюджетам муниципальных районов на выравнивание бюджетной обеспеченности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24 279,0</w:t>
            </w:r>
          </w:p>
        </w:tc>
      </w:tr>
      <w:tr w:rsidR="00824DF1" w:rsidRPr="00684E38" w:rsidTr="00684E38">
        <w:trPr>
          <w:trHeight w:val="51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2020200000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b/>
                <w:bCs/>
                <w:color w:val="000000"/>
                <w:sz w:val="20"/>
                <w:szCs w:val="20"/>
              </w:rPr>
            </w:pPr>
            <w:r w:rsidRPr="00684E38">
              <w:rPr>
                <w:b/>
                <w:bCs/>
                <w:color w:val="000000"/>
                <w:sz w:val="20"/>
                <w:szCs w:val="20"/>
              </w:rPr>
              <w:t>Субсидии бюджетам субъектов Российской Федерации и муниципальных образований (межбюджетные субсидии)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b/>
                <w:bCs/>
                <w:color w:val="000000"/>
                <w:sz w:val="20"/>
                <w:szCs w:val="20"/>
              </w:rPr>
            </w:pPr>
            <w:r w:rsidRPr="00684E38">
              <w:rPr>
                <w:b/>
                <w:bCs/>
                <w:color w:val="000000"/>
                <w:sz w:val="20"/>
                <w:szCs w:val="20"/>
              </w:rPr>
              <w:t>43 828,3</w:t>
            </w:r>
          </w:p>
        </w:tc>
      </w:tr>
      <w:tr w:rsidR="00824DF1" w:rsidRPr="00684E38" w:rsidTr="00684E38">
        <w:trPr>
          <w:trHeight w:val="25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2020207700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151</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b/>
                <w:bCs/>
                <w:color w:val="000000"/>
                <w:sz w:val="20"/>
                <w:szCs w:val="20"/>
              </w:rPr>
            </w:pPr>
            <w:r w:rsidRPr="00684E38">
              <w:rPr>
                <w:b/>
                <w:bCs/>
                <w:color w:val="000000"/>
                <w:sz w:val="20"/>
                <w:szCs w:val="20"/>
              </w:rPr>
              <w:t>Субсидии бюджетам на софинансирование капитальных вложений в объекты государственной (муниципальной) собственности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0,0</w:t>
            </w:r>
          </w:p>
        </w:tc>
      </w:tr>
      <w:tr w:rsidR="00824DF1" w:rsidRPr="00684E38" w:rsidTr="00684E38">
        <w:trPr>
          <w:trHeight w:val="548"/>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912</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2020207705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0,0</w:t>
            </w:r>
          </w:p>
        </w:tc>
      </w:tr>
      <w:tr w:rsidR="00824DF1" w:rsidRPr="00684E38" w:rsidTr="008B271E">
        <w:trPr>
          <w:trHeight w:val="829"/>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2020208800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151</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b/>
                <w:bCs/>
                <w:color w:val="000000"/>
                <w:sz w:val="20"/>
                <w:szCs w:val="20"/>
              </w:rPr>
            </w:pPr>
            <w:r w:rsidRPr="00684E38">
              <w:rPr>
                <w:b/>
                <w:bCs/>
                <w:color w:val="000000"/>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4 571,1</w:t>
            </w:r>
          </w:p>
        </w:tc>
      </w:tr>
      <w:tr w:rsidR="00824DF1" w:rsidRPr="00684E38" w:rsidTr="008B271E">
        <w:trPr>
          <w:trHeight w:val="82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2020208805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 xml:space="preserve">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w:t>
            </w:r>
            <w:r w:rsidRPr="00684E38">
              <w:rPr>
                <w:color w:val="000000"/>
                <w:sz w:val="20"/>
                <w:szCs w:val="20"/>
              </w:rPr>
              <w:lastRenderedPageBreak/>
              <w:t>поступивших от государственной корпорации - Фонда содействия реформированию жилищно-коммунального хозяйства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lastRenderedPageBreak/>
              <w:t>4 571,1</w:t>
            </w:r>
          </w:p>
        </w:tc>
      </w:tr>
      <w:tr w:rsidR="00824DF1" w:rsidRPr="00684E38" w:rsidTr="008B271E">
        <w:trPr>
          <w:trHeight w:val="56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lastRenderedPageBreak/>
              <w:t>912</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2020208805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0002</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3 466,6</w:t>
            </w:r>
          </w:p>
        </w:tc>
      </w:tr>
      <w:tr w:rsidR="00824DF1" w:rsidRPr="00684E38" w:rsidTr="008B271E">
        <w:trPr>
          <w:trHeight w:val="559"/>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936</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2020208805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0002</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1 104,5</w:t>
            </w:r>
          </w:p>
        </w:tc>
      </w:tr>
      <w:tr w:rsidR="00824DF1" w:rsidRPr="00684E38" w:rsidTr="008B271E">
        <w:trPr>
          <w:trHeight w:val="309"/>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2020208900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151</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b/>
                <w:bCs/>
                <w:color w:val="000000"/>
                <w:sz w:val="20"/>
                <w:szCs w:val="20"/>
              </w:rPr>
            </w:pPr>
            <w:r w:rsidRPr="00684E38">
              <w:rPr>
                <w:b/>
                <w:bCs/>
                <w:color w:val="000000"/>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1 267,0</w:t>
            </w:r>
          </w:p>
        </w:tc>
      </w:tr>
      <w:tr w:rsidR="00824DF1" w:rsidRPr="00684E38" w:rsidTr="008B271E">
        <w:trPr>
          <w:trHeight w:val="343"/>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2020208905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1 267,0</w:t>
            </w:r>
          </w:p>
        </w:tc>
      </w:tr>
      <w:tr w:rsidR="00824DF1" w:rsidRPr="00684E38" w:rsidTr="008B271E">
        <w:trPr>
          <w:trHeight w:val="221"/>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912</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2020208905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0002</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907,7</w:t>
            </w:r>
          </w:p>
        </w:tc>
      </w:tr>
      <w:tr w:rsidR="00824DF1" w:rsidRPr="00684E38" w:rsidTr="008B271E">
        <w:trPr>
          <w:trHeight w:val="9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936</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2020208905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0002</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359,3</w:t>
            </w:r>
          </w:p>
        </w:tc>
      </w:tr>
      <w:tr w:rsidR="00824DF1" w:rsidRPr="00684E38" w:rsidTr="008B271E">
        <w:trPr>
          <w:trHeight w:val="99"/>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2020221500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151</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b/>
                <w:bCs/>
                <w:color w:val="000000"/>
                <w:sz w:val="20"/>
                <w:szCs w:val="20"/>
              </w:rPr>
            </w:pPr>
            <w:r w:rsidRPr="00684E38">
              <w:rPr>
                <w:b/>
                <w:bCs/>
                <w:color w:val="000000"/>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505,8</w:t>
            </w:r>
          </w:p>
        </w:tc>
      </w:tr>
      <w:tr w:rsidR="00824DF1" w:rsidRPr="00684E38" w:rsidTr="008B271E">
        <w:trPr>
          <w:trHeight w:val="594"/>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906</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2020221505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auto" w:fill="auto"/>
            <w:vAlign w:val="bottom"/>
            <w:hideMark/>
          </w:tcPr>
          <w:p w:rsidR="00824DF1" w:rsidRPr="00684E38" w:rsidRDefault="00824DF1" w:rsidP="00824DF1">
            <w:pPr>
              <w:rPr>
                <w:color w:val="000000"/>
                <w:sz w:val="20"/>
                <w:szCs w:val="20"/>
              </w:rPr>
            </w:pPr>
            <w:r w:rsidRPr="00684E38">
              <w:rPr>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505,8</w:t>
            </w:r>
          </w:p>
        </w:tc>
      </w:tr>
      <w:tr w:rsidR="00824DF1" w:rsidRPr="00684E38" w:rsidTr="008B271E">
        <w:trPr>
          <w:trHeight w:val="934"/>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2020221600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w:t>
            </w:r>
            <w:r w:rsidR="008B271E">
              <w:rPr>
                <w:b/>
                <w:bCs/>
                <w:color w:val="000000"/>
                <w:sz w:val="20"/>
                <w:szCs w:val="20"/>
              </w:rPr>
              <w:t>го ремонта и ремонта дворовых т</w:t>
            </w:r>
            <w:r w:rsidRPr="00684E38">
              <w:rPr>
                <w:b/>
                <w:bCs/>
                <w:color w:val="000000"/>
                <w:sz w:val="20"/>
                <w:szCs w:val="20"/>
              </w:rPr>
              <w:t xml:space="preserve">ерриторий многоквартирных домов, проездов к дворовым территориям многоквартирных домов населенных пунктов </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13 539,3</w:t>
            </w:r>
          </w:p>
        </w:tc>
      </w:tr>
      <w:tr w:rsidR="00824DF1" w:rsidRPr="00684E38" w:rsidTr="008B271E">
        <w:trPr>
          <w:trHeight w:val="111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936</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2020221605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13 539,3</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2020299900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Прочие субсидии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23 945,1</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904</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2020299905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Прочие субсидии бюджетам муниципальных районов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611,0</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905</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2020299905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Прочие субсидии бюджетам муниципальных районов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337,5</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906</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2020299905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Прочие субсидии бюджетам муниципальных районов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5 259,7</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907</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2020299905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Прочие субсидии бюджетам муниципальных районов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5 865,0</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912</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2020299905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Прочие субсидии бюджетам муниципальных районов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6 017,0</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922</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2020299905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Прочие субсидии бюджетам муниципальных районов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90,9</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lastRenderedPageBreak/>
              <w:t>936</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2020299905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Прочие субсидии бюджетам муниципальных районов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5 764,0</w:t>
            </w:r>
          </w:p>
        </w:tc>
      </w:tr>
      <w:tr w:rsidR="00824DF1" w:rsidRPr="00684E38" w:rsidTr="008B271E">
        <w:trPr>
          <w:trHeight w:val="277"/>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2020300000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Субвенции бюджетам субъектов Российской Федерации и муниципальных образований</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b/>
                <w:bCs/>
                <w:color w:val="000000"/>
                <w:sz w:val="20"/>
                <w:szCs w:val="20"/>
              </w:rPr>
            </w:pPr>
            <w:r w:rsidRPr="00684E38">
              <w:rPr>
                <w:b/>
                <w:bCs/>
                <w:color w:val="000000"/>
                <w:sz w:val="20"/>
                <w:szCs w:val="20"/>
              </w:rPr>
              <w:t>49 462,3</w:t>
            </w:r>
          </w:p>
        </w:tc>
      </w:tr>
      <w:tr w:rsidR="00824DF1" w:rsidRPr="00684E38" w:rsidTr="008B271E">
        <w:trPr>
          <w:trHeight w:val="62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2020300700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Субвенции б</w:t>
            </w:r>
            <w:r w:rsidR="008B271E">
              <w:rPr>
                <w:b/>
                <w:bCs/>
                <w:color w:val="000000"/>
                <w:sz w:val="20"/>
                <w:szCs w:val="20"/>
              </w:rPr>
              <w:t>ю</w:t>
            </w:r>
            <w:r w:rsidRPr="00684E38">
              <w:rPr>
                <w:b/>
                <w:bCs/>
                <w:color w:val="000000"/>
                <w:sz w:val="20"/>
                <w:szCs w:val="20"/>
              </w:rPr>
              <w:t>джетам на составление (изменение) списков кандидатов в присяжные заседатели  федеральных судов общей юрисдикции в Российской Федерации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b/>
                <w:bCs/>
                <w:color w:val="000000"/>
                <w:sz w:val="20"/>
                <w:szCs w:val="20"/>
              </w:rPr>
            </w:pPr>
            <w:r w:rsidRPr="00684E38">
              <w:rPr>
                <w:b/>
                <w:bCs/>
                <w:color w:val="000000"/>
                <w:sz w:val="20"/>
                <w:szCs w:val="20"/>
              </w:rPr>
              <w:t>0,4</w:t>
            </w:r>
          </w:p>
        </w:tc>
      </w:tr>
      <w:tr w:rsidR="00824DF1" w:rsidRPr="00684E38" w:rsidTr="008B271E">
        <w:trPr>
          <w:trHeight w:val="701"/>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936</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2020300705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Субвенции б</w:t>
            </w:r>
            <w:r w:rsidR="008B271E">
              <w:rPr>
                <w:color w:val="000000"/>
                <w:sz w:val="20"/>
                <w:szCs w:val="20"/>
              </w:rPr>
              <w:t>ю</w:t>
            </w:r>
            <w:r w:rsidRPr="00684E38">
              <w:rPr>
                <w:color w:val="000000"/>
                <w:sz w:val="20"/>
                <w:szCs w:val="20"/>
              </w:rPr>
              <w:t>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0,4</w:t>
            </w:r>
          </w:p>
        </w:tc>
      </w:tr>
      <w:tr w:rsidR="00824DF1" w:rsidRPr="00684E38" w:rsidTr="008B271E">
        <w:trPr>
          <w:trHeight w:val="279"/>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2020301500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323,6</w:t>
            </w:r>
          </w:p>
        </w:tc>
      </w:tr>
      <w:tr w:rsidR="00824DF1" w:rsidRPr="00684E38" w:rsidTr="008B271E">
        <w:trPr>
          <w:trHeight w:val="213"/>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912</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2020301505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323,6</w:t>
            </w:r>
          </w:p>
        </w:tc>
      </w:tr>
      <w:tr w:rsidR="00824DF1" w:rsidRPr="00684E38" w:rsidTr="008B271E">
        <w:trPr>
          <w:trHeight w:val="7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2020302200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315,0</w:t>
            </w:r>
          </w:p>
        </w:tc>
      </w:tr>
      <w:tr w:rsidR="00824DF1" w:rsidRPr="00684E38" w:rsidTr="008B271E">
        <w:trPr>
          <w:trHeight w:val="233"/>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936</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2020302205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315,0</w:t>
            </w:r>
          </w:p>
        </w:tc>
      </w:tr>
      <w:tr w:rsidR="00824DF1" w:rsidRPr="00684E38" w:rsidTr="008B271E">
        <w:trPr>
          <w:trHeight w:val="371"/>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2020302400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Субвенции местным бюджетам на выполнение передаваемых полномочий субъектов Российской Федерации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7 402,3</w:t>
            </w:r>
          </w:p>
        </w:tc>
      </w:tr>
      <w:tr w:rsidR="00824DF1" w:rsidRPr="00684E38" w:rsidTr="008B271E">
        <w:trPr>
          <w:trHeight w:val="253"/>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905</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2020302405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807,0</w:t>
            </w:r>
          </w:p>
        </w:tc>
      </w:tr>
      <w:tr w:rsidR="00824DF1" w:rsidRPr="00684E38" w:rsidTr="008B271E">
        <w:trPr>
          <w:trHeight w:val="40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906</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2020302405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1 320,0</w:t>
            </w:r>
          </w:p>
        </w:tc>
      </w:tr>
      <w:tr w:rsidR="00824DF1" w:rsidRPr="00684E38" w:rsidTr="008B271E">
        <w:trPr>
          <w:trHeight w:val="259"/>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907</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2020302405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349,0</w:t>
            </w:r>
          </w:p>
        </w:tc>
      </w:tr>
      <w:tr w:rsidR="00824DF1" w:rsidRPr="00684E38" w:rsidTr="008B271E">
        <w:trPr>
          <w:trHeight w:val="282"/>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912</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2020302405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915,7</w:t>
            </w:r>
          </w:p>
        </w:tc>
      </w:tr>
      <w:tr w:rsidR="00824DF1" w:rsidRPr="00684E38" w:rsidTr="008B271E">
        <w:trPr>
          <w:trHeight w:val="279"/>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922</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2020302405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3 183,0</w:t>
            </w:r>
          </w:p>
        </w:tc>
      </w:tr>
      <w:tr w:rsidR="00824DF1" w:rsidRPr="00684E38" w:rsidTr="008B271E">
        <w:trPr>
          <w:trHeight w:val="147"/>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936</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2020302405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827,6</w:t>
            </w:r>
          </w:p>
        </w:tc>
      </w:tr>
      <w:tr w:rsidR="00824DF1" w:rsidRPr="00684E38" w:rsidTr="008B271E">
        <w:trPr>
          <w:trHeight w:val="454"/>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2020302700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2 017,0</w:t>
            </w:r>
          </w:p>
        </w:tc>
      </w:tr>
      <w:tr w:rsidR="00824DF1" w:rsidRPr="00684E38" w:rsidTr="008B271E">
        <w:trPr>
          <w:trHeight w:val="592"/>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906</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2020302705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2 017,0</w:t>
            </w:r>
          </w:p>
        </w:tc>
      </w:tr>
      <w:tr w:rsidR="00824DF1" w:rsidRPr="00684E38" w:rsidTr="008B271E">
        <w:trPr>
          <w:trHeight w:val="603"/>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2020302900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730,0</w:t>
            </w:r>
          </w:p>
        </w:tc>
      </w:tr>
      <w:tr w:rsidR="00824DF1" w:rsidRPr="00684E38" w:rsidTr="008B271E">
        <w:trPr>
          <w:trHeight w:val="63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906</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2020302905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730,0</w:t>
            </w:r>
          </w:p>
        </w:tc>
      </w:tr>
      <w:tr w:rsidR="00824DF1" w:rsidRPr="00684E38" w:rsidTr="008B271E">
        <w:trPr>
          <w:trHeight w:val="51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2020309800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 xml:space="preserve">Субвенции бюджетам муниципальных образований на возмещение части процентной ставки по </w:t>
            </w:r>
            <w:r w:rsidRPr="00684E38">
              <w:rPr>
                <w:b/>
                <w:bCs/>
                <w:color w:val="000000"/>
                <w:sz w:val="20"/>
                <w:szCs w:val="20"/>
              </w:rPr>
              <w:lastRenderedPageBreak/>
              <w:t>краткосрочным кредитам (займам) на развитие растениеводства, переработки и реализации продукции растениеводства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lastRenderedPageBreak/>
              <w:t>75,0</w:t>
            </w:r>
          </w:p>
        </w:tc>
      </w:tr>
      <w:tr w:rsidR="00824DF1" w:rsidRPr="00684E38" w:rsidTr="008B271E">
        <w:trPr>
          <w:trHeight w:val="56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lastRenderedPageBreak/>
              <w:t>922</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2020309805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75,0</w:t>
            </w:r>
          </w:p>
        </w:tc>
      </w:tr>
      <w:tr w:rsidR="00824DF1" w:rsidRPr="00684E38" w:rsidTr="008B271E">
        <w:trPr>
          <w:trHeight w:val="843"/>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2020309900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900,0</w:t>
            </w:r>
          </w:p>
        </w:tc>
      </w:tr>
      <w:tr w:rsidR="00824DF1" w:rsidRPr="00684E38" w:rsidTr="008B271E">
        <w:trPr>
          <w:trHeight w:val="734"/>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922</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2020309905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900,0</w:t>
            </w:r>
          </w:p>
        </w:tc>
      </w:tr>
      <w:tr w:rsidR="00824DF1" w:rsidRPr="00684E38" w:rsidTr="008B271E">
        <w:trPr>
          <w:trHeight w:val="7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2020310700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76,0</w:t>
            </w:r>
          </w:p>
        </w:tc>
      </w:tr>
      <w:tr w:rsidR="00824DF1" w:rsidRPr="00684E38" w:rsidTr="008B271E">
        <w:trPr>
          <w:trHeight w:val="7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922</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2020310705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76,0</w:t>
            </w:r>
          </w:p>
        </w:tc>
      </w:tr>
      <w:tr w:rsidR="00824DF1" w:rsidRPr="00684E38" w:rsidTr="008B271E">
        <w:trPr>
          <w:trHeight w:val="657"/>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2020310800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150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22,0</w:t>
            </w:r>
          </w:p>
        </w:tc>
      </w:tr>
      <w:tr w:rsidR="00824DF1" w:rsidRPr="00684E38" w:rsidTr="008B271E">
        <w:trPr>
          <w:trHeight w:val="974"/>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922</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2020310805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22,0</w:t>
            </w:r>
          </w:p>
        </w:tc>
      </w:tr>
      <w:tr w:rsidR="00824DF1" w:rsidRPr="00684E38" w:rsidTr="008B271E">
        <w:trPr>
          <w:trHeight w:val="284"/>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2020311500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151,0</w:t>
            </w:r>
          </w:p>
        </w:tc>
      </w:tr>
      <w:tr w:rsidR="00824DF1" w:rsidRPr="00684E38" w:rsidTr="008B271E">
        <w:trPr>
          <w:trHeight w:val="49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922</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2020311505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151,0</w:t>
            </w:r>
          </w:p>
        </w:tc>
      </w:tr>
      <w:tr w:rsidR="00824DF1" w:rsidRPr="00684E38" w:rsidTr="008B271E">
        <w:trPr>
          <w:trHeight w:val="83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2020311900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Субвенции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8 860,9</w:t>
            </w:r>
          </w:p>
        </w:tc>
      </w:tr>
      <w:tr w:rsidR="00824DF1" w:rsidRPr="00684E38" w:rsidTr="008B271E">
        <w:trPr>
          <w:trHeight w:val="399"/>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936</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2020311905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8 860,9</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2020399900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Прочие субвенции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28 589,1</w:t>
            </w:r>
          </w:p>
        </w:tc>
      </w:tr>
      <w:tr w:rsidR="00824DF1" w:rsidRPr="00684E38" w:rsidTr="008B271E">
        <w:trPr>
          <w:trHeight w:val="321"/>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905</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2020399905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Прочие субвенции бюджетам муниципальных районов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10 172,1</w:t>
            </w:r>
          </w:p>
        </w:tc>
      </w:tr>
      <w:tr w:rsidR="00824DF1" w:rsidRPr="00684E38" w:rsidTr="008B271E">
        <w:trPr>
          <w:trHeight w:val="7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906</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2020399905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Прочие субвенции бюджетам муниципальных районов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18 417,0</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2020400000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Иные межбюджетные трансферты</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7,6</w:t>
            </w:r>
          </w:p>
        </w:tc>
      </w:tr>
      <w:tr w:rsidR="00824DF1" w:rsidRPr="00684E38" w:rsidTr="008B271E">
        <w:trPr>
          <w:trHeight w:val="419"/>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2020401400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 xml:space="preserve">Межбюджетные трансферты, передаваемые </w:t>
            </w:r>
            <w:r w:rsidRPr="00684E38">
              <w:rPr>
                <w:b/>
                <w:bCs/>
                <w:color w:val="000000"/>
                <w:sz w:val="20"/>
                <w:szCs w:val="20"/>
              </w:rPr>
              <w:lastRenderedPageBreak/>
              <w:t>бюджетам муниципальных образований на осуществление части полномочий по решению вопросов местного значени</w:t>
            </w:r>
            <w:r w:rsidR="008B271E">
              <w:rPr>
                <w:b/>
                <w:bCs/>
                <w:color w:val="000000"/>
                <w:sz w:val="20"/>
                <w:szCs w:val="20"/>
              </w:rPr>
              <w:t>я</w:t>
            </w:r>
            <w:r w:rsidRPr="00684E38">
              <w:rPr>
                <w:b/>
                <w:bCs/>
                <w:color w:val="000000"/>
                <w:sz w:val="20"/>
                <w:szCs w:val="20"/>
              </w:rPr>
              <w:t xml:space="preserve"> в соответствии с заключенными соглашениями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lastRenderedPageBreak/>
              <w:t>4,5</w:t>
            </w:r>
          </w:p>
        </w:tc>
      </w:tr>
      <w:tr w:rsidR="00824DF1" w:rsidRPr="00684E38" w:rsidTr="008B271E">
        <w:trPr>
          <w:trHeight w:val="56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lastRenderedPageBreak/>
              <w:t>922</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2020401405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Межбюджетные трансферты, передаваемые бюджетам муниципальных районов на осуществление части полномочий по решению вопросов местного значени</w:t>
            </w:r>
            <w:r w:rsidR="008B271E">
              <w:rPr>
                <w:color w:val="000000"/>
                <w:sz w:val="20"/>
                <w:szCs w:val="20"/>
              </w:rPr>
              <w:t>я</w:t>
            </w:r>
            <w:r w:rsidRPr="00684E38">
              <w:rPr>
                <w:color w:val="000000"/>
                <w:sz w:val="20"/>
                <w:szCs w:val="20"/>
              </w:rPr>
              <w:t xml:space="preserve"> в соответствии с заключенными соглашениями</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4,5</w:t>
            </w:r>
          </w:p>
        </w:tc>
      </w:tr>
      <w:tr w:rsidR="00824DF1" w:rsidRPr="00684E38" w:rsidTr="008B271E">
        <w:trPr>
          <w:trHeight w:val="709"/>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2020402500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3,1</w:t>
            </w:r>
          </w:p>
        </w:tc>
      </w:tr>
      <w:tr w:rsidR="00824DF1" w:rsidRPr="00684E38" w:rsidTr="008B271E">
        <w:trPr>
          <w:trHeight w:val="257"/>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907</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2020402505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3,1</w:t>
            </w:r>
          </w:p>
        </w:tc>
      </w:tr>
      <w:tr w:rsidR="00824DF1" w:rsidRPr="00684E38" w:rsidTr="00824DF1">
        <w:trPr>
          <w:trHeight w:val="632"/>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2040000000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БЕЗВОЗМЕЗДНЫЕ ПОСТУПЛЕНИЯ ОТ НЕГОСУДАРСТВЕННЫХ ОРГАНИЗАЦИЙ</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65,0</w:t>
            </w:r>
          </w:p>
        </w:tc>
      </w:tr>
      <w:tr w:rsidR="00824DF1" w:rsidRPr="00684E38" w:rsidTr="00824DF1">
        <w:trPr>
          <w:trHeight w:val="632"/>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936</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2040500005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180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Безвозмездные поступления от негосударственных организаций в бюджеты муниципальных районов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65,0</w:t>
            </w:r>
          </w:p>
        </w:tc>
      </w:tr>
      <w:tr w:rsidR="00824DF1" w:rsidRPr="00684E38" w:rsidTr="008B271E">
        <w:trPr>
          <w:trHeight w:val="243"/>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936</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2040509905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180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Прочие безвозмездные поступления от негосударственных организаций в бюджеты муниципальных районов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65,0</w:t>
            </w:r>
          </w:p>
        </w:tc>
      </w:tr>
      <w:tr w:rsidR="00824DF1" w:rsidRPr="00684E38" w:rsidTr="00824DF1">
        <w:trPr>
          <w:trHeight w:val="316"/>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2070000000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ПРОЧИЕ БЕЗВОЗМЕЗДНЫЕ ПОСТУПЛЕНИЯ</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110,0</w:t>
            </w:r>
          </w:p>
        </w:tc>
      </w:tr>
      <w:tr w:rsidR="00824DF1" w:rsidRPr="00684E38" w:rsidTr="008B271E">
        <w:trPr>
          <w:trHeight w:val="229"/>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936</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2070500005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180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Прочие безвозмездные поступления в бюджеты муниципальных районов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110,0</w:t>
            </w:r>
          </w:p>
        </w:tc>
      </w:tr>
      <w:tr w:rsidR="00824DF1" w:rsidRPr="00684E38" w:rsidTr="008B271E">
        <w:trPr>
          <w:trHeight w:val="7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936</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2070503005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180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Прочие безвозмездные поступления в бюджеты муниципальных районов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110,0</w:t>
            </w:r>
          </w:p>
        </w:tc>
      </w:tr>
      <w:tr w:rsidR="00824DF1" w:rsidRPr="00684E38" w:rsidTr="008B271E">
        <w:trPr>
          <w:trHeight w:val="271"/>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21900000000</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-13,0</w:t>
            </w:r>
          </w:p>
        </w:tc>
      </w:tr>
      <w:tr w:rsidR="00824DF1" w:rsidRPr="00684E38" w:rsidTr="008B271E">
        <w:trPr>
          <w:trHeight w:val="295"/>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912</w:t>
            </w:r>
          </w:p>
        </w:tc>
        <w:tc>
          <w:tcPr>
            <w:tcW w:w="760"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21905000005</w:t>
            </w:r>
          </w:p>
        </w:tc>
        <w:tc>
          <w:tcPr>
            <w:tcW w:w="347"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0000</w:t>
            </w:r>
          </w:p>
        </w:tc>
        <w:tc>
          <w:tcPr>
            <w:tcW w:w="288"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rPr>
                <w:color w:val="000000"/>
                <w:sz w:val="20"/>
                <w:szCs w:val="20"/>
              </w:rPr>
            </w:pPr>
            <w:r w:rsidRPr="00684E38">
              <w:rPr>
                <w:color w:val="000000"/>
                <w:sz w:val="20"/>
                <w:szCs w:val="20"/>
              </w:rPr>
              <w:t>151</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color w:val="000000"/>
                <w:sz w:val="20"/>
                <w:szCs w:val="20"/>
              </w:rPr>
            </w:pPr>
            <w:r w:rsidRPr="00684E38">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1" w:type="pct"/>
            <w:tcBorders>
              <w:top w:val="nil"/>
              <w:left w:val="nil"/>
              <w:bottom w:val="single" w:sz="4" w:space="0" w:color="auto"/>
              <w:right w:val="single" w:sz="4" w:space="0" w:color="auto"/>
            </w:tcBorders>
            <w:shd w:val="clear" w:color="auto" w:fill="auto"/>
            <w:noWrap/>
            <w:vAlign w:val="bottom"/>
            <w:hideMark/>
          </w:tcPr>
          <w:p w:rsidR="00824DF1" w:rsidRPr="00684E38" w:rsidRDefault="00824DF1" w:rsidP="00824DF1">
            <w:pPr>
              <w:jc w:val="right"/>
              <w:rPr>
                <w:color w:val="000000"/>
                <w:sz w:val="20"/>
                <w:szCs w:val="20"/>
              </w:rPr>
            </w:pPr>
            <w:r w:rsidRPr="00684E38">
              <w:rPr>
                <w:color w:val="000000"/>
                <w:sz w:val="20"/>
                <w:szCs w:val="20"/>
              </w:rPr>
              <w:t>-13,0</w:t>
            </w:r>
          </w:p>
        </w:tc>
      </w:tr>
      <w:tr w:rsidR="00824DF1" w:rsidRPr="00684E38" w:rsidTr="008B271E">
        <w:trPr>
          <w:trHeight w:val="70"/>
        </w:trPr>
        <w:tc>
          <w:tcPr>
            <w:tcW w:w="287" w:type="pct"/>
            <w:tcBorders>
              <w:top w:val="nil"/>
              <w:left w:val="single" w:sz="4" w:space="0" w:color="auto"/>
              <w:bottom w:val="single" w:sz="4" w:space="0" w:color="auto"/>
              <w:right w:val="single" w:sz="4" w:space="0" w:color="auto"/>
            </w:tcBorders>
            <w:shd w:val="clear" w:color="000000" w:fill="FFFFFF"/>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760" w:type="pct"/>
            <w:tcBorders>
              <w:top w:val="nil"/>
              <w:left w:val="nil"/>
              <w:bottom w:val="single" w:sz="4" w:space="0" w:color="auto"/>
              <w:right w:val="single" w:sz="4" w:space="0" w:color="auto"/>
            </w:tcBorders>
            <w:shd w:val="clear" w:color="000000" w:fill="FFFFFF"/>
            <w:noWrap/>
            <w:vAlign w:val="bottom"/>
            <w:hideMark/>
          </w:tcPr>
          <w:p w:rsidR="00824DF1" w:rsidRPr="00684E38" w:rsidRDefault="00824DF1" w:rsidP="00824DF1">
            <w:pPr>
              <w:rPr>
                <w:b/>
                <w:bCs/>
                <w:color w:val="000000"/>
                <w:sz w:val="20"/>
                <w:szCs w:val="20"/>
              </w:rPr>
            </w:pPr>
            <w:r w:rsidRPr="00684E38">
              <w:rPr>
                <w:b/>
                <w:bCs/>
                <w:color w:val="000000"/>
                <w:sz w:val="20"/>
                <w:szCs w:val="20"/>
              </w:rPr>
              <w:t>8500000000</w:t>
            </w:r>
          </w:p>
        </w:tc>
        <w:tc>
          <w:tcPr>
            <w:tcW w:w="347" w:type="pct"/>
            <w:tcBorders>
              <w:top w:val="nil"/>
              <w:left w:val="nil"/>
              <w:bottom w:val="single" w:sz="4" w:space="0" w:color="auto"/>
              <w:right w:val="single" w:sz="4" w:space="0" w:color="auto"/>
            </w:tcBorders>
            <w:shd w:val="clear" w:color="000000" w:fill="FFFFFF"/>
            <w:noWrap/>
            <w:vAlign w:val="bottom"/>
            <w:hideMark/>
          </w:tcPr>
          <w:p w:rsidR="00824DF1" w:rsidRPr="00684E38" w:rsidRDefault="00824DF1" w:rsidP="00824DF1">
            <w:pPr>
              <w:rPr>
                <w:b/>
                <w:bCs/>
                <w:color w:val="000000"/>
                <w:sz w:val="20"/>
                <w:szCs w:val="20"/>
              </w:rPr>
            </w:pPr>
            <w:r w:rsidRPr="00684E38">
              <w:rPr>
                <w:b/>
                <w:bCs/>
                <w:color w:val="000000"/>
                <w:sz w:val="20"/>
                <w:szCs w:val="20"/>
              </w:rPr>
              <w:t>0000</w:t>
            </w:r>
          </w:p>
        </w:tc>
        <w:tc>
          <w:tcPr>
            <w:tcW w:w="288" w:type="pct"/>
            <w:tcBorders>
              <w:top w:val="nil"/>
              <w:left w:val="nil"/>
              <w:bottom w:val="single" w:sz="4" w:space="0" w:color="auto"/>
              <w:right w:val="single" w:sz="4" w:space="0" w:color="auto"/>
            </w:tcBorders>
            <w:shd w:val="clear" w:color="000000" w:fill="FFFFFF"/>
            <w:noWrap/>
            <w:vAlign w:val="bottom"/>
            <w:hideMark/>
          </w:tcPr>
          <w:p w:rsidR="00824DF1" w:rsidRPr="00684E38" w:rsidRDefault="00824DF1" w:rsidP="00824DF1">
            <w:pPr>
              <w:rPr>
                <w:b/>
                <w:bCs/>
                <w:color w:val="000000"/>
                <w:sz w:val="20"/>
                <w:szCs w:val="20"/>
              </w:rPr>
            </w:pPr>
            <w:r w:rsidRPr="00684E38">
              <w:rPr>
                <w:b/>
                <w:bCs/>
                <w:color w:val="000000"/>
                <w:sz w:val="20"/>
                <w:szCs w:val="20"/>
              </w:rPr>
              <w:t>000</w:t>
            </w:r>
          </w:p>
        </w:tc>
        <w:tc>
          <w:tcPr>
            <w:tcW w:w="2617" w:type="pct"/>
            <w:tcBorders>
              <w:top w:val="nil"/>
              <w:left w:val="nil"/>
              <w:bottom w:val="single" w:sz="4" w:space="0" w:color="auto"/>
              <w:right w:val="single" w:sz="4" w:space="0" w:color="auto"/>
            </w:tcBorders>
            <w:shd w:val="clear" w:color="000000" w:fill="FFFFFF"/>
            <w:vAlign w:val="bottom"/>
            <w:hideMark/>
          </w:tcPr>
          <w:p w:rsidR="00824DF1" w:rsidRPr="00684E38" w:rsidRDefault="00824DF1" w:rsidP="00824DF1">
            <w:pPr>
              <w:rPr>
                <w:b/>
                <w:bCs/>
                <w:color w:val="000000"/>
                <w:sz w:val="20"/>
                <w:szCs w:val="20"/>
              </w:rPr>
            </w:pPr>
            <w:r w:rsidRPr="00684E38">
              <w:rPr>
                <w:b/>
                <w:bCs/>
                <w:color w:val="000000"/>
                <w:sz w:val="20"/>
                <w:szCs w:val="20"/>
              </w:rPr>
              <w:t>ИТОГО</w:t>
            </w:r>
          </w:p>
        </w:tc>
        <w:tc>
          <w:tcPr>
            <w:tcW w:w="701" w:type="pct"/>
            <w:tcBorders>
              <w:top w:val="nil"/>
              <w:left w:val="nil"/>
              <w:bottom w:val="single" w:sz="4" w:space="0" w:color="auto"/>
              <w:right w:val="single" w:sz="4" w:space="0" w:color="auto"/>
            </w:tcBorders>
            <w:shd w:val="clear" w:color="000000" w:fill="FFFFFF"/>
            <w:noWrap/>
            <w:vAlign w:val="bottom"/>
            <w:hideMark/>
          </w:tcPr>
          <w:p w:rsidR="00824DF1" w:rsidRPr="00684E38" w:rsidRDefault="00824DF1" w:rsidP="00824DF1">
            <w:pPr>
              <w:jc w:val="right"/>
              <w:rPr>
                <w:b/>
                <w:bCs/>
                <w:color w:val="000000"/>
                <w:sz w:val="20"/>
                <w:szCs w:val="20"/>
              </w:rPr>
            </w:pPr>
            <w:r w:rsidRPr="00684E38">
              <w:rPr>
                <w:b/>
                <w:bCs/>
                <w:color w:val="000000"/>
                <w:sz w:val="20"/>
                <w:szCs w:val="20"/>
              </w:rPr>
              <w:t>146 536,9</w:t>
            </w:r>
          </w:p>
        </w:tc>
      </w:tr>
    </w:tbl>
    <w:p w:rsidR="00824DF1" w:rsidRDefault="00824DF1" w:rsidP="00824DF1">
      <w:pPr>
        <w:autoSpaceDE w:val="0"/>
        <w:autoSpaceDN w:val="0"/>
        <w:adjustRightInd w:val="0"/>
        <w:jc w:val="both"/>
        <w:rPr>
          <w:sz w:val="28"/>
        </w:rPr>
      </w:pPr>
    </w:p>
    <w:tbl>
      <w:tblPr>
        <w:tblW w:w="9983" w:type="dxa"/>
        <w:tblInd w:w="108" w:type="dxa"/>
        <w:tblLook w:val="04A0"/>
      </w:tblPr>
      <w:tblGrid>
        <w:gridCol w:w="7446"/>
        <w:gridCol w:w="562"/>
        <w:gridCol w:w="629"/>
        <w:gridCol w:w="1359"/>
      </w:tblGrid>
      <w:tr w:rsidR="00824DF1" w:rsidRPr="008B271E" w:rsidTr="008B271E">
        <w:trPr>
          <w:trHeight w:val="375"/>
        </w:trPr>
        <w:tc>
          <w:tcPr>
            <w:tcW w:w="9983" w:type="dxa"/>
            <w:gridSpan w:val="4"/>
            <w:tcBorders>
              <w:top w:val="nil"/>
              <w:left w:val="nil"/>
              <w:bottom w:val="nil"/>
              <w:right w:val="nil"/>
            </w:tcBorders>
            <w:shd w:val="clear" w:color="auto" w:fill="auto"/>
            <w:noWrap/>
            <w:vAlign w:val="bottom"/>
            <w:hideMark/>
          </w:tcPr>
          <w:p w:rsidR="00824DF1" w:rsidRPr="008B271E" w:rsidRDefault="00824DF1" w:rsidP="008B271E">
            <w:pPr>
              <w:jc w:val="right"/>
              <w:rPr>
                <w:color w:val="000000"/>
                <w:sz w:val="20"/>
                <w:szCs w:val="20"/>
              </w:rPr>
            </w:pPr>
            <w:bookmarkStart w:id="9" w:name="RANGE!C1:V60"/>
            <w:r w:rsidRPr="008B271E">
              <w:rPr>
                <w:color w:val="000000"/>
                <w:sz w:val="20"/>
                <w:szCs w:val="20"/>
              </w:rPr>
              <w:t>Приложение № 2</w:t>
            </w:r>
            <w:bookmarkEnd w:id="9"/>
          </w:p>
        </w:tc>
      </w:tr>
      <w:tr w:rsidR="00824DF1" w:rsidRPr="008B271E" w:rsidTr="008B271E">
        <w:trPr>
          <w:trHeight w:val="375"/>
        </w:trPr>
        <w:tc>
          <w:tcPr>
            <w:tcW w:w="9983" w:type="dxa"/>
            <w:gridSpan w:val="4"/>
            <w:tcBorders>
              <w:top w:val="nil"/>
              <w:left w:val="nil"/>
              <w:bottom w:val="nil"/>
              <w:right w:val="nil"/>
            </w:tcBorders>
            <w:shd w:val="clear" w:color="auto" w:fill="auto"/>
            <w:noWrap/>
            <w:vAlign w:val="bottom"/>
            <w:hideMark/>
          </w:tcPr>
          <w:p w:rsidR="00824DF1" w:rsidRPr="008B271E" w:rsidRDefault="00824DF1" w:rsidP="008B271E">
            <w:pPr>
              <w:jc w:val="right"/>
              <w:rPr>
                <w:color w:val="000000"/>
                <w:sz w:val="20"/>
                <w:szCs w:val="20"/>
              </w:rPr>
            </w:pPr>
            <w:r w:rsidRPr="008B271E">
              <w:rPr>
                <w:color w:val="000000"/>
                <w:sz w:val="20"/>
                <w:szCs w:val="20"/>
              </w:rPr>
              <w:t>к решению Тужинской районной Думы</w:t>
            </w:r>
          </w:p>
        </w:tc>
      </w:tr>
      <w:tr w:rsidR="00824DF1" w:rsidRPr="008B271E" w:rsidTr="008B271E">
        <w:trPr>
          <w:trHeight w:val="375"/>
        </w:trPr>
        <w:tc>
          <w:tcPr>
            <w:tcW w:w="9983" w:type="dxa"/>
            <w:gridSpan w:val="4"/>
            <w:tcBorders>
              <w:top w:val="nil"/>
              <w:left w:val="nil"/>
              <w:bottom w:val="nil"/>
              <w:right w:val="nil"/>
            </w:tcBorders>
            <w:shd w:val="clear" w:color="auto" w:fill="auto"/>
            <w:noWrap/>
            <w:vAlign w:val="bottom"/>
            <w:hideMark/>
          </w:tcPr>
          <w:p w:rsidR="00824DF1" w:rsidRPr="008B271E" w:rsidRDefault="00824DF1" w:rsidP="008B271E">
            <w:pPr>
              <w:jc w:val="right"/>
              <w:rPr>
                <w:color w:val="000000"/>
                <w:sz w:val="20"/>
                <w:szCs w:val="20"/>
              </w:rPr>
            </w:pPr>
            <w:r w:rsidRPr="008B271E">
              <w:rPr>
                <w:color w:val="000000"/>
                <w:sz w:val="20"/>
                <w:szCs w:val="20"/>
              </w:rPr>
              <w:t xml:space="preserve">от 31.08.2015  № 61/384               </w:t>
            </w:r>
          </w:p>
        </w:tc>
      </w:tr>
      <w:tr w:rsidR="00824DF1" w:rsidRPr="008B271E" w:rsidTr="008B271E">
        <w:trPr>
          <w:trHeight w:val="375"/>
        </w:trPr>
        <w:tc>
          <w:tcPr>
            <w:tcW w:w="7446" w:type="dxa"/>
            <w:tcBorders>
              <w:top w:val="nil"/>
              <w:left w:val="nil"/>
              <w:bottom w:val="nil"/>
              <w:right w:val="nil"/>
            </w:tcBorders>
            <w:shd w:val="clear" w:color="auto" w:fill="auto"/>
            <w:noWrap/>
            <w:vAlign w:val="bottom"/>
            <w:hideMark/>
          </w:tcPr>
          <w:p w:rsidR="00824DF1" w:rsidRPr="008B271E" w:rsidRDefault="00824DF1" w:rsidP="008B271E">
            <w:pPr>
              <w:jc w:val="right"/>
              <w:rPr>
                <w:color w:val="000000"/>
                <w:sz w:val="20"/>
                <w:szCs w:val="20"/>
              </w:rPr>
            </w:pPr>
          </w:p>
        </w:tc>
        <w:tc>
          <w:tcPr>
            <w:tcW w:w="556" w:type="dxa"/>
            <w:tcBorders>
              <w:top w:val="nil"/>
              <w:left w:val="nil"/>
              <w:bottom w:val="nil"/>
              <w:right w:val="nil"/>
            </w:tcBorders>
            <w:shd w:val="clear" w:color="auto" w:fill="auto"/>
            <w:noWrap/>
            <w:vAlign w:val="bottom"/>
            <w:hideMark/>
          </w:tcPr>
          <w:p w:rsidR="00824DF1" w:rsidRPr="008B271E" w:rsidRDefault="00824DF1" w:rsidP="008B271E">
            <w:pPr>
              <w:jc w:val="right"/>
              <w:rPr>
                <w:color w:val="000000"/>
                <w:sz w:val="20"/>
                <w:szCs w:val="20"/>
              </w:rPr>
            </w:pPr>
          </w:p>
        </w:tc>
        <w:tc>
          <w:tcPr>
            <w:tcW w:w="622" w:type="dxa"/>
            <w:tcBorders>
              <w:top w:val="nil"/>
              <w:left w:val="nil"/>
              <w:bottom w:val="nil"/>
              <w:right w:val="nil"/>
            </w:tcBorders>
            <w:shd w:val="clear" w:color="auto" w:fill="auto"/>
            <w:noWrap/>
            <w:vAlign w:val="bottom"/>
            <w:hideMark/>
          </w:tcPr>
          <w:p w:rsidR="00824DF1" w:rsidRPr="008B271E" w:rsidRDefault="00824DF1" w:rsidP="008B271E">
            <w:pPr>
              <w:jc w:val="right"/>
              <w:rPr>
                <w:color w:val="000000"/>
                <w:sz w:val="20"/>
                <w:szCs w:val="20"/>
              </w:rPr>
            </w:pPr>
          </w:p>
        </w:tc>
        <w:tc>
          <w:tcPr>
            <w:tcW w:w="1359" w:type="dxa"/>
            <w:tcBorders>
              <w:top w:val="nil"/>
              <w:left w:val="nil"/>
              <w:bottom w:val="nil"/>
              <w:right w:val="nil"/>
            </w:tcBorders>
            <w:shd w:val="clear" w:color="auto" w:fill="auto"/>
            <w:noWrap/>
            <w:vAlign w:val="bottom"/>
            <w:hideMark/>
          </w:tcPr>
          <w:p w:rsidR="00824DF1" w:rsidRPr="008B271E" w:rsidRDefault="00824DF1" w:rsidP="008B271E">
            <w:pPr>
              <w:jc w:val="right"/>
              <w:rPr>
                <w:color w:val="000000"/>
                <w:sz w:val="20"/>
                <w:szCs w:val="20"/>
              </w:rPr>
            </w:pPr>
          </w:p>
        </w:tc>
      </w:tr>
      <w:tr w:rsidR="00824DF1" w:rsidRPr="008B271E" w:rsidTr="008B271E">
        <w:trPr>
          <w:trHeight w:val="375"/>
        </w:trPr>
        <w:tc>
          <w:tcPr>
            <w:tcW w:w="9983" w:type="dxa"/>
            <w:gridSpan w:val="4"/>
            <w:tcBorders>
              <w:top w:val="nil"/>
              <w:left w:val="nil"/>
              <w:bottom w:val="nil"/>
              <w:right w:val="nil"/>
            </w:tcBorders>
            <w:shd w:val="clear" w:color="auto" w:fill="auto"/>
            <w:noWrap/>
            <w:vAlign w:val="bottom"/>
            <w:hideMark/>
          </w:tcPr>
          <w:p w:rsidR="00824DF1" w:rsidRPr="008B271E" w:rsidRDefault="00824DF1" w:rsidP="008B271E">
            <w:pPr>
              <w:jc w:val="right"/>
              <w:rPr>
                <w:color w:val="000000"/>
                <w:sz w:val="20"/>
                <w:szCs w:val="20"/>
              </w:rPr>
            </w:pPr>
            <w:r w:rsidRPr="008B271E">
              <w:rPr>
                <w:color w:val="000000"/>
                <w:sz w:val="20"/>
                <w:szCs w:val="20"/>
              </w:rPr>
              <w:t>Приложение № 8</w:t>
            </w:r>
          </w:p>
        </w:tc>
      </w:tr>
      <w:tr w:rsidR="00824DF1" w:rsidRPr="008B271E" w:rsidTr="008B271E">
        <w:trPr>
          <w:trHeight w:val="375"/>
        </w:trPr>
        <w:tc>
          <w:tcPr>
            <w:tcW w:w="9983" w:type="dxa"/>
            <w:gridSpan w:val="4"/>
            <w:tcBorders>
              <w:top w:val="nil"/>
              <w:left w:val="nil"/>
              <w:bottom w:val="nil"/>
              <w:right w:val="nil"/>
            </w:tcBorders>
            <w:shd w:val="clear" w:color="auto" w:fill="auto"/>
            <w:noWrap/>
            <w:vAlign w:val="bottom"/>
            <w:hideMark/>
          </w:tcPr>
          <w:p w:rsidR="00824DF1" w:rsidRPr="008B271E" w:rsidRDefault="00824DF1" w:rsidP="008B271E">
            <w:pPr>
              <w:jc w:val="right"/>
              <w:rPr>
                <w:color w:val="000000"/>
                <w:sz w:val="20"/>
                <w:szCs w:val="20"/>
              </w:rPr>
            </w:pPr>
            <w:r w:rsidRPr="008B271E">
              <w:rPr>
                <w:color w:val="000000"/>
                <w:sz w:val="20"/>
                <w:szCs w:val="20"/>
              </w:rPr>
              <w:t>к решению районной Думы</w:t>
            </w:r>
          </w:p>
        </w:tc>
      </w:tr>
      <w:tr w:rsidR="00824DF1" w:rsidRPr="008B271E" w:rsidTr="008B271E">
        <w:trPr>
          <w:trHeight w:val="375"/>
        </w:trPr>
        <w:tc>
          <w:tcPr>
            <w:tcW w:w="9983" w:type="dxa"/>
            <w:gridSpan w:val="4"/>
            <w:tcBorders>
              <w:top w:val="nil"/>
              <w:left w:val="nil"/>
              <w:bottom w:val="nil"/>
              <w:right w:val="nil"/>
            </w:tcBorders>
            <w:shd w:val="clear" w:color="auto" w:fill="auto"/>
            <w:noWrap/>
            <w:vAlign w:val="bottom"/>
            <w:hideMark/>
          </w:tcPr>
          <w:p w:rsidR="00824DF1" w:rsidRPr="008B271E" w:rsidRDefault="00824DF1" w:rsidP="008B271E">
            <w:pPr>
              <w:jc w:val="right"/>
              <w:rPr>
                <w:color w:val="000000"/>
                <w:sz w:val="20"/>
                <w:szCs w:val="20"/>
              </w:rPr>
            </w:pPr>
            <w:r w:rsidRPr="008B271E">
              <w:rPr>
                <w:color w:val="000000"/>
                <w:sz w:val="20"/>
                <w:szCs w:val="20"/>
              </w:rPr>
              <w:t>от 12.12.2014 № 49/333</w:t>
            </w:r>
          </w:p>
        </w:tc>
      </w:tr>
      <w:tr w:rsidR="00824DF1" w:rsidRPr="008B271E" w:rsidTr="008B271E">
        <w:trPr>
          <w:trHeight w:val="255"/>
        </w:trPr>
        <w:tc>
          <w:tcPr>
            <w:tcW w:w="7446" w:type="dxa"/>
            <w:tcBorders>
              <w:top w:val="nil"/>
              <w:left w:val="nil"/>
              <w:bottom w:val="nil"/>
              <w:right w:val="nil"/>
            </w:tcBorders>
            <w:shd w:val="clear" w:color="auto" w:fill="auto"/>
            <w:noWrap/>
            <w:vAlign w:val="bottom"/>
            <w:hideMark/>
          </w:tcPr>
          <w:p w:rsidR="00824DF1" w:rsidRPr="008B271E" w:rsidRDefault="00824DF1" w:rsidP="008B271E">
            <w:pPr>
              <w:rPr>
                <w:color w:val="000000"/>
                <w:sz w:val="20"/>
                <w:szCs w:val="20"/>
              </w:rPr>
            </w:pPr>
          </w:p>
        </w:tc>
        <w:tc>
          <w:tcPr>
            <w:tcW w:w="556" w:type="dxa"/>
            <w:tcBorders>
              <w:top w:val="nil"/>
              <w:left w:val="nil"/>
              <w:bottom w:val="nil"/>
              <w:right w:val="nil"/>
            </w:tcBorders>
            <w:shd w:val="clear" w:color="auto" w:fill="auto"/>
            <w:noWrap/>
            <w:vAlign w:val="bottom"/>
            <w:hideMark/>
          </w:tcPr>
          <w:p w:rsidR="00824DF1" w:rsidRPr="008B271E" w:rsidRDefault="00824DF1" w:rsidP="008B271E">
            <w:pPr>
              <w:rPr>
                <w:color w:val="000000"/>
                <w:sz w:val="20"/>
                <w:szCs w:val="20"/>
              </w:rPr>
            </w:pPr>
          </w:p>
        </w:tc>
        <w:tc>
          <w:tcPr>
            <w:tcW w:w="622" w:type="dxa"/>
            <w:tcBorders>
              <w:top w:val="nil"/>
              <w:left w:val="nil"/>
              <w:bottom w:val="nil"/>
              <w:right w:val="nil"/>
            </w:tcBorders>
            <w:shd w:val="clear" w:color="auto" w:fill="auto"/>
            <w:noWrap/>
            <w:vAlign w:val="bottom"/>
            <w:hideMark/>
          </w:tcPr>
          <w:p w:rsidR="00824DF1" w:rsidRPr="008B271E" w:rsidRDefault="00824DF1" w:rsidP="008B271E">
            <w:pPr>
              <w:rPr>
                <w:color w:val="000000"/>
                <w:sz w:val="20"/>
                <w:szCs w:val="20"/>
              </w:rPr>
            </w:pPr>
          </w:p>
        </w:tc>
        <w:tc>
          <w:tcPr>
            <w:tcW w:w="1359" w:type="dxa"/>
            <w:tcBorders>
              <w:top w:val="nil"/>
              <w:left w:val="nil"/>
              <w:bottom w:val="nil"/>
              <w:right w:val="nil"/>
            </w:tcBorders>
            <w:shd w:val="clear" w:color="auto" w:fill="auto"/>
            <w:noWrap/>
            <w:vAlign w:val="bottom"/>
            <w:hideMark/>
          </w:tcPr>
          <w:p w:rsidR="00824DF1" w:rsidRPr="008B271E" w:rsidRDefault="00824DF1" w:rsidP="008B271E">
            <w:pPr>
              <w:rPr>
                <w:color w:val="000000"/>
                <w:sz w:val="20"/>
                <w:szCs w:val="20"/>
              </w:rPr>
            </w:pPr>
          </w:p>
        </w:tc>
      </w:tr>
      <w:tr w:rsidR="00824DF1" w:rsidRPr="008B271E" w:rsidTr="008B271E">
        <w:trPr>
          <w:trHeight w:val="495"/>
        </w:trPr>
        <w:tc>
          <w:tcPr>
            <w:tcW w:w="7446" w:type="dxa"/>
            <w:tcBorders>
              <w:top w:val="nil"/>
              <w:left w:val="nil"/>
              <w:bottom w:val="nil"/>
              <w:right w:val="nil"/>
            </w:tcBorders>
            <w:shd w:val="clear" w:color="auto" w:fill="auto"/>
            <w:noWrap/>
            <w:vAlign w:val="bottom"/>
            <w:hideMark/>
          </w:tcPr>
          <w:p w:rsidR="00824DF1" w:rsidRPr="008B271E" w:rsidRDefault="00824DF1" w:rsidP="008B271E">
            <w:pPr>
              <w:rPr>
                <w:color w:val="000000"/>
                <w:sz w:val="20"/>
                <w:szCs w:val="20"/>
              </w:rPr>
            </w:pPr>
          </w:p>
        </w:tc>
        <w:tc>
          <w:tcPr>
            <w:tcW w:w="556" w:type="dxa"/>
            <w:tcBorders>
              <w:top w:val="nil"/>
              <w:left w:val="nil"/>
              <w:bottom w:val="nil"/>
              <w:right w:val="nil"/>
            </w:tcBorders>
            <w:shd w:val="clear" w:color="auto" w:fill="auto"/>
            <w:noWrap/>
            <w:vAlign w:val="bottom"/>
            <w:hideMark/>
          </w:tcPr>
          <w:p w:rsidR="00824DF1" w:rsidRPr="008B271E" w:rsidRDefault="00824DF1" w:rsidP="008B271E">
            <w:pPr>
              <w:rPr>
                <w:color w:val="000000"/>
                <w:sz w:val="20"/>
                <w:szCs w:val="20"/>
              </w:rPr>
            </w:pPr>
          </w:p>
        </w:tc>
        <w:tc>
          <w:tcPr>
            <w:tcW w:w="622" w:type="dxa"/>
            <w:tcBorders>
              <w:top w:val="nil"/>
              <w:left w:val="nil"/>
              <w:bottom w:val="nil"/>
              <w:right w:val="nil"/>
            </w:tcBorders>
            <w:shd w:val="clear" w:color="auto" w:fill="auto"/>
            <w:noWrap/>
            <w:vAlign w:val="bottom"/>
            <w:hideMark/>
          </w:tcPr>
          <w:p w:rsidR="00824DF1" w:rsidRPr="008B271E" w:rsidRDefault="00824DF1" w:rsidP="008B271E">
            <w:pPr>
              <w:rPr>
                <w:color w:val="000000"/>
                <w:sz w:val="20"/>
                <w:szCs w:val="20"/>
              </w:rPr>
            </w:pPr>
          </w:p>
        </w:tc>
        <w:tc>
          <w:tcPr>
            <w:tcW w:w="1359" w:type="dxa"/>
            <w:tcBorders>
              <w:top w:val="nil"/>
              <w:left w:val="nil"/>
              <w:bottom w:val="nil"/>
              <w:right w:val="nil"/>
            </w:tcBorders>
            <w:shd w:val="clear" w:color="auto" w:fill="auto"/>
            <w:noWrap/>
            <w:vAlign w:val="bottom"/>
            <w:hideMark/>
          </w:tcPr>
          <w:p w:rsidR="00824DF1" w:rsidRPr="008B271E" w:rsidRDefault="00824DF1" w:rsidP="008B271E">
            <w:pPr>
              <w:rPr>
                <w:color w:val="000000"/>
                <w:sz w:val="20"/>
                <w:szCs w:val="20"/>
              </w:rPr>
            </w:pPr>
          </w:p>
        </w:tc>
      </w:tr>
      <w:tr w:rsidR="00824DF1" w:rsidRPr="008B271E" w:rsidTr="008B271E">
        <w:trPr>
          <w:trHeight w:val="255"/>
        </w:trPr>
        <w:tc>
          <w:tcPr>
            <w:tcW w:w="7446" w:type="dxa"/>
            <w:tcBorders>
              <w:top w:val="nil"/>
              <w:left w:val="nil"/>
              <w:bottom w:val="nil"/>
              <w:right w:val="nil"/>
            </w:tcBorders>
            <w:shd w:val="clear" w:color="auto" w:fill="auto"/>
            <w:vAlign w:val="bottom"/>
            <w:hideMark/>
          </w:tcPr>
          <w:p w:rsidR="00824DF1" w:rsidRPr="008B271E" w:rsidRDefault="00824DF1" w:rsidP="008B271E">
            <w:pPr>
              <w:rPr>
                <w:i/>
                <w:iCs/>
                <w:color w:val="000000"/>
                <w:sz w:val="20"/>
                <w:szCs w:val="20"/>
              </w:rPr>
            </w:pPr>
          </w:p>
        </w:tc>
        <w:tc>
          <w:tcPr>
            <w:tcW w:w="556" w:type="dxa"/>
            <w:tcBorders>
              <w:top w:val="nil"/>
              <w:left w:val="nil"/>
              <w:bottom w:val="nil"/>
              <w:right w:val="nil"/>
            </w:tcBorders>
            <w:shd w:val="clear" w:color="auto" w:fill="auto"/>
            <w:vAlign w:val="bottom"/>
            <w:hideMark/>
          </w:tcPr>
          <w:p w:rsidR="00824DF1" w:rsidRPr="008B271E" w:rsidRDefault="00824DF1" w:rsidP="008B271E">
            <w:pPr>
              <w:jc w:val="center"/>
              <w:rPr>
                <w:i/>
                <w:iCs/>
                <w:color w:val="000000"/>
                <w:sz w:val="20"/>
                <w:szCs w:val="20"/>
              </w:rPr>
            </w:pPr>
          </w:p>
        </w:tc>
        <w:tc>
          <w:tcPr>
            <w:tcW w:w="622" w:type="dxa"/>
            <w:tcBorders>
              <w:top w:val="nil"/>
              <w:left w:val="nil"/>
              <w:bottom w:val="nil"/>
              <w:right w:val="nil"/>
            </w:tcBorders>
            <w:shd w:val="clear" w:color="auto" w:fill="auto"/>
            <w:vAlign w:val="bottom"/>
            <w:hideMark/>
          </w:tcPr>
          <w:p w:rsidR="00824DF1" w:rsidRPr="008B271E" w:rsidRDefault="00824DF1" w:rsidP="008B271E">
            <w:pPr>
              <w:jc w:val="center"/>
              <w:rPr>
                <w:i/>
                <w:iCs/>
                <w:color w:val="000000"/>
                <w:sz w:val="20"/>
                <w:szCs w:val="20"/>
              </w:rPr>
            </w:pPr>
          </w:p>
        </w:tc>
        <w:tc>
          <w:tcPr>
            <w:tcW w:w="1359" w:type="dxa"/>
            <w:tcBorders>
              <w:top w:val="nil"/>
              <w:left w:val="nil"/>
              <w:bottom w:val="nil"/>
              <w:right w:val="nil"/>
            </w:tcBorders>
            <w:shd w:val="clear" w:color="auto" w:fill="auto"/>
            <w:vAlign w:val="bottom"/>
            <w:hideMark/>
          </w:tcPr>
          <w:p w:rsidR="00824DF1" w:rsidRPr="008B271E" w:rsidRDefault="00824DF1" w:rsidP="008B271E">
            <w:pPr>
              <w:jc w:val="center"/>
              <w:rPr>
                <w:i/>
                <w:iCs/>
                <w:color w:val="000000"/>
                <w:sz w:val="20"/>
                <w:szCs w:val="20"/>
              </w:rPr>
            </w:pPr>
          </w:p>
        </w:tc>
      </w:tr>
      <w:tr w:rsidR="00824DF1" w:rsidRPr="008B271E" w:rsidTr="008B271E">
        <w:trPr>
          <w:trHeight w:val="375"/>
        </w:trPr>
        <w:tc>
          <w:tcPr>
            <w:tcW w:w="9983" w:type="dxa"/>
            <w:gridSpan w:val="4"/>
            <w:tcBorders>
              <w:top w:val="nil"/>
              <w:left w:val="nil"/>
              <w:bottom w:val="nil"/>
              <w:right w:val="nil"/>
            </w:tcBorders>
            <w:shd w:val="clear" w:color="auto" w:fill="auto"/>
            <w:noWrap/>
            <w:vAlign w:val="bottom"/>
            <w:hideMark/>
          </w:tcPr>
          <w:p w:rsidR="00824DF1" w:rsidRPr="008B271E" w:rsidRDefault="00824DF1" w:rsidP="008B271E">
            <w:pPr>
              <w:jc w:val="center"/>
              <w:rPr>
                <w:b/>
                <w:bCs/>
                <w:sz w:val="20"/>
                <w:szCs w:val="20"/>
              </w:rPr>
            </w:pPr>
            <w:r w:rsidRPr="008B271E">
              <w:rPr>
                <w:b/>
                <w:bCs/>
                <w:sz w:val="20"/>
                <w:szCs w:val="20"/>
              </w:rPr>
              <w:t>Распределение</w:t>
            </w:r>
          </w:p>
        </w:tc>
      </w:tr>
      <w:tr w:rsidR="00824DF1" w:rsidRPr="008B271E" w:rsidTr="008B271E">
        <w:trPr>
          <w:trHeight w:val="735"/>
        </w:trPr>
        <w:tc>
          <w:tcPr>
            <w:tcW w:w="9983" w:type="dxa"/>
            <w:gridSpan w:val="4"/>
            <w:tcBorders>
              <w:top w:val="nil"/>
              <w:left w:val="nil"/>
              <w:bottom w:val="nil"/>
              <w:right w:val="nil"/>
            </w:tcBorders>
            <w:shd w:val="clear" w:color="auto" w:fill="auto"/>
            <w:vAlign w:val="bottom"/>
            <w:hideMark/>
          </w:tcPr>
          <w:p w:rsidR="00824DF1" w:rsidRPr="008B271E" w:rsidRDefault="00824DF1" w:rsidP="008B271E">
            <w:pPr>
              <w:jc w:val="center"/>
              <w:rPr>
                <w:b/>
                <w:bCs/>
                <w:sz w:val="20"/>
                <w:szCs w:val="20"/>
              </w:rPr>
            </w:pPr>
            <w:r w:rsidRPr="008B271E">
              <w:rPr>
                <w:b/>
                <w:bCs/>
                <w:sz w:val="20"/>
                <w:szCs w:val="20"/>
              </w:rPr>
              <w:t xml:space="preserve">бюджетных ассигнований по разделам и подразделам классификации расходов бюджетов </w:t>
            </w:r>
          </w:p>
        </w:tc>
      </w:tr>
      <w:tr w:rsidR="00824DF1" w:rsidRPr="008B271E" w:rsidTr="008B271E">
        <w:trPr>
          <w:trHeight w:val="570"/>
        </w:trPr>
        <w:tc>
          <w:tcPr>
            <w:tcW w:w="9983" w:type="dxa"/>
            <w:gridSpan w:val="4"/>
            <w:tcBorders>
              <w:top w:val="nil"/>
              <w:left w:val="nil"/>
              <w:bottom w:val="nil"/>
              <w:right w:val="nil"/>
            </w:tcBorders>
            <w:shd w:val="clear" w:color="auto" w:fill="auto"/>
            <w:vAlign w:val="bottom"/>
            <w:hideMark/>
          </w:tcPr>
          <w:p w:rsidR="00824DF1" w:rsidRPr="008B271E" w:rsidRDefault="00824DF1" w:rsidP="008B271E">
            <w:pPr>
              <w:jc w:val="center"/>
              <w:rPr>
                <w:b/>
                <w:bCs/>
                <w:sz w:val="20"/>
                <w:szCs w:val="20"/>
              </w:rPr>
            </w:pPr>
            <w:r w:rsidRPr="008B271E">
              <w:rPr>
                <w:b/>
                <w:bCs/>
                <w:sz w:val="20"/>
                <w:szCs w:val="20"/>
              </w:rPr>
              <w:t>на 2015 год</w:t>
            </w:r>
          </w:p>
        </w:tc>
      </w:tr>
      <w:tr w:rsidR="00824DF1" w:rsidRPr="008B271E" w:rsidTr="008B271E">
        <w:trPr>
          <w:trHeight w:val="255"/>
        </w:trPr>
        <w:tc>
          <w:tcPr>
            <w:tcW w:w="7446" w:type="dxa"/>
            <w:tcBorders>
              <w:top w:val="nil"/>
              <w:left w:val="nil"/>
              <w:bottom w:val="nil"/>
              <w:right w:val="nil"/>
            </w:tcBorders>
            <w:shd w:val="clear" w:color="auto" w:fill="auto"/>
            <w:vAlign w:val="bottom"/>
            <w:hideMark/>
          </w:tcPr>
          <w:p w:rsidR="00824DF1" w:rsidRPr="008B271E" w:rsidRDefault="00824DF1" w:rsidP="008B271E">
            <w:pPr>
              <w:rPr>
                <w:i/>
                <w:iCs/>
                <w:color w:val="000000"/>
                <w:sz w:val="20"/>
                <w:szCs w:val="20"/>
              </w:rPr>
            </w:pPr>
          </w:p>
        </w:tc>
        <w:tc>
          <w:tcPr>
            <w:tcW w:w="556" w:type="dxa"/>
            <w:tcBorders>
              <w:top w:val="nil"/>
              <w:left w:val="nil"/>
              <w:bottom w:val="nil"/>
              <w:right w:val="nil"/>
            </w:tcBorders>
            <w:shd w:val="clear" w:color="auto" w:fill="auto"/>
            <w:vAlign w:val="bottom"/>
            <w:hideMark/>
          </w:tcPr>
          <w:p w:rsidR="00824DF1" w:rsidRPr="008B271E" w:rsidRDefault="00824DF1" w:rsidP="008B271E">
            <w:pPr>
              <w:jc w:val="center"/>
              <w:rPr>
                <w:i/>
                <w:iCs/>
                <w:color w:val="000000"/>
                <w:sz w:val="20"/>
                <w:szCs w:val="20"/>
              </w:rPr>
            </w:pPr>
          </w:p>
        </w:tc>
        <w:tc>
          <w:tcPr>
            <w:tcW w:w="622" w:type="dxa"/>
            <w:tcBorders>
              <w:top w:val="nil"/>
              <w:left w:val="nil"/>
              <w:bottom w:val="nil"/>
              <w:right w:val="nil"/>
            </w:tcBorders>
            <w:shd w:val="clear" w:color="auto" w:fill="auto"/>
            <w:vAlign w:val="bottom"/>
            <w:hideMark/>
          </w:tcPr>
          <w:p w:rsidR="00824DF1" w:rsidRPr="008B271E" w:rsidRDefault="00824DF1" w:rsidP="008B271E">
            <w:pPr>
              <w:jc w:val="center"/>
              <w:rPr>
                <w:i/>
                <w:iCs/>
                <w:color w:val="000000"/>
                <w:sz w:val="20"/>
                <w:szCs w:val="20"/>
              </w:rPr>
            </w:pPr>
          </w:p>
        </w:tc>
        <w:tc>
          <w:tcPr>
            <w:tcW w:w="1359" w:type="dxa"/>
            <w:tcBorders>
              <w:top w:val="nil"/>
              <w:left w:val="nil"/>
              <w:bottom w:val="nil"/>
              <w:right w:val="nil"/>
            </w:tcBorders>
            <w:shd w:val="clear" w:color="auto" w:fill="auto"/>
            <w:vAlign w:val="bottom"/>
            <w:hideMark/>
          </w:tcPr>
          <w:p w:rsidR="00824DF1" w:rsidRPr="008B271E" w:rsidRDefault="00824DF1" w:rsidP="008B271E">
            <w:pPr>
              <w:jc w:val="center"/>
              <w:rPr>
                <w:i/>
                <w:iCs/>
                <w:color w:val="000000"/>
                <w:sz w:val="20"/>
                <w:szCs w:val="20"/>
              </w:rPr>
            </w:pPr>
          </w:p>
        </w:tc>
      </w:tr>
      <w:tr w:rsidR="00824DF1" w:rsidRPr="008B271E" w:rsidTr="008B271E">
        <w:trPr>
          <w:trHeight w:val="840"/>
        </w:trPr>
        <w:tc>
          <w:tcPr>
            <w:tcW w:w="7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DF1" w:rsidRPr="008B271E" w:rsidRDefault="00824DF1" w:rsidP="008B271E">
            <w:pPr>
              <w:jc w:val="center"/>
              <w:rPr>
                <w:color w:val="000000"/>
                <w:sz w:val="20"/>
                <w:szCs w:val="20"/>
              </w:rPr>
            </w:pPr>
            <w:r w:rsidRPr="008B271E">
              <w:rPr>
                <w:color w:val="000000"/>
                <w:sz w:val="20"/>
                <w:szCs w:val="20"/>
              </w:rPr>
              <w:lastRenderedPageBreak/>
              <w:t>Наименование расхода</w:t>
            </w:r>
          </w:p>
        </w:tc>
        <w:tc>
          <w:tcPr>
            <w:tcW w:w="556" w:type="dxa"/>
            <w:tcBorders>
              <w:top w:val="single" w:sz="4" w:space="0" w:color="auto"/>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Раз-дел</w:t>
            </w:r>
          </w:p>
        </w:tc>
        <w:tc>
          <w:tcPr>
            <w:tcW w:w="622" w:type="dxa"/>
            <w:tcBorders>
              <w:top w:val="single" w:sz="4" w:space="0" w:color="auto"/>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Под-раз-дел</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24DF1" w:rsidRPr="008B271E" w:rsidRDefault="00824DF1" w:rsidP="008B271E">
            <w:pPr>
              <w:jc w:val="center"/>
              <w:rPr>
                <w:color w:val="000000"/>
                <w:sz w:val="20"/>
                <w:szCs w:val="20"/>
              </w:rPr>
            </w:pPr>
            <w:r w:rsidRPr="008B271E">
              <w:rPr>
                <w:color w:val="000000"/>
                <w:sz w:val="20"/>
                <w:szCs w:val="20"/>
              </w:rPr>
              <w:t xml:space="preserve">Сумма               (тыс. рублей) </w:t>
            </w:r>
          </w:p>
        </w:tc>
      </w:tr>
      <w:tr w:rsidR="00824DF1" w:rsidRPr="008B271E" w:rsidTr="008B271E">
        <w:trPr>
          <w:trHeight w:val="285"/>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b/>
                <w:bCs/>
                <w:color w:val="000000"/>
                <w:sz w:val="20"/>
                <w:szCs w:val="20"/>
              </w:rPr>
            </w:pPr>
            <w:r w:rsidRPr="008B271E">
              <w:rPr>
                <w:b/>
                <w:bCs/>
                <w:color w:val="000000"/>
                <w:sz w:val="20"/>
                <w:szCs w:val="20"/>
              </w:rPr>
              <w:t>Всего расходов</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00</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00</w:t>
            </w:r>
          </w:p>
        </w:tc>
        <w:tc>
          <w:tcPr>
            <w:tcW w:w="1359" w:type="dxa"/>
            <w:tcBorders>
              <w:top w:val="single" w:sz="4" w:space="0" w:color="auto"/>
              <w:left w:val="nil"/>
              <w:bottom w:val="single" w:sz="4" w:space="0" w:color="auto"/>
              <w:right w:val="single" w:sz="4" w:space="0" w:color="auto"/>
            </w:tcBorders>
            <w:shd w:val="clear" w:color="auto" w:fill="auto"/>
            <w:hideMark/>
          </w:tcPr>
          <w:p w:rsidR="00824DF1" w:rsidRPr="008B271E" w:rsidRDefault="00824DF1" w:rsidP="008B271E">
            <w:pPr>
              <w:jc w:val="right"/>
              <w:rPr>
                <w:b/>
                <w:bCs/>
                <w:color w:val="000000"/>
                <w:sz w:val="20"/>
                <w:szCs w:val="20"/>
              </w:rPr>
            </w:pPr>
            <w:r w:rsidRPr="008B271E">
              <w:rPr>
                <w:b/>
                <w:bCs/>
                <w:color w:val="000000"/>
                <w:sz w:val="20"/>
                <w:szCs w:val="20"/>
              </w:rPr>
              <w:t>147 724,6</w:t>
            </w:r>
          </w:p>
        </w:tc>
      </w:tr>
      <w:tr w:rsidR="00824DF1" w:rsidRPr="008B271E" w:rsidTr="008B271E">
        <w:trPr>
          <w:trHeight w:val="285"/>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b/>
                <w:bCs/>
                <w:color w:val="000000"/>
                <w:sz w:val="20"/>
                <w:szCs w:val="20"/>
              </w:rPr>
            </w:pPr>
            <w:r w:rsidRPr="008B271E">
              <w:rPr>
                <w:b/>
                <w:bCs/>
                <w:color w:val="000000"/>
                <w:sz w:val="20"/>
                <w:szCs w:val="20"/>
              </w:rPr>
              <w:t>Общегосударственные вопросы</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01</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00</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b/>
                <w:bCs/>
                <w:color w:val="000000"/>
                <w:sz w:val="20"/>
                <w:szCs w:val="20"/>
              </w:rPr>
            </w:pPr>
            <w:r w:rsidRPr="008B271E">
              <w:rPr>
                <w:b/>
                <w:bCs/>
                <w:color w:val="000000"/>
                <w:sz w:val="20"/>
                <w:szCs w:val="20"/>
              </w:rPr>
              <w:t>21 546,8</w:t>
            </w:r>
          </w:p>
        </w:tc>
      </w:tr>
      <w:tr w:rsidR="00824DF1" w:rsidRPr="008B271E" w:rsidTr="008B271E">
        <w:trPr>
          <w:trHeight w:val="6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Функционирование высшего должностного лица субъекта Российской Федерации и муниципального образования</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01</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02</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828,4</w:t>
            </w:r>
          </w:p>
        </w:tc>
      </w:tr>
      <w:tr w:rsidR="00824DF1" w:rsidRPr="008B271E" w:rsidTr="008B271E">
        <w:trPr>
          <w:trHeight w:val="242"/>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01</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03</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187,2</w:t>
            </w:r>
          </w:p>
        </w:tc>
      </w:tr>
      <w:tr w:rsidR="00824DF1" w:rsidRPr="008B271E" w:rsidTr="008B271E">
        <w:trPr>
          <w:trHeight w:val="617"/>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01</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04</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16 779,7</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Судебная система</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01</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05</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0,4</w:t>
            </w:r>
          </w:p>
        </w:tc>
      </w:tr>
      <w:tr w:rsidR="00824DF1" w:rsidRPr="008B271E" w:rsidTr="008B271E">
        <w:trPr>
          <w:trHeight w:val="6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01</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06</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464,2</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Резервные фонды</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01</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11</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2,1</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Другие общегосударственные вопросы</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01</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13</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3 284,8</w:t>
            </w:r>
          </w:p>
        </w:tc>
      </w:tr>
      <w:tr w:rsidR="00824DF1" w:rsidRPr="008B271E" w:rsidTr="008B271E">
        <w:trPr>
          <w:trHeight w:val="285"/>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b/>
                <w:bCs/>
                <w:color w:val="000000"/>
                <w:sz w:val="20"/>
                <w:szCs w:val="20"/>
              </w:rPr>
            </w:pPr>
            <w:r w:rsidRPr="008B271E">
              <w:rPr>
                <w:b/>
                <w:bCs/>
                <w:color w:val="000000"/>
                <w:sz w:val="20"/>
                <w:szCs w:val="20"/>
              </w:rPr>
              <w:t>Национальная оборона</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02</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00</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b/>
                <w:bCs/>
                <w:color w:val="000000"/>
                <w:sz w:val="20"/>
                <w:szCs w:val="20"/>
              </w:rPr>
            </w:pPr>
            <w:r w:rsidRPr="008B271E">
              <w:rPr>
                <w:b/>
                <w:bCs/>
                <w:color w:val="000000"/>
                <w:sz w:val="20"/>
                <w:szCs w:val="20"/>
              </w:rPr>
              <w:t>323,6</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Мобилизационная и вневойсковая подготовка</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02</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03</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323,6</w:t>
            </w:r>
          </w:p>
        </w:tc>
      </w:tr>
      <w:tr w:rsidR="00824DF1" w:rsidRPr="008B271E" w:rsidTr="008B271E">
        <w:trPr>
          <w:trHeight w:val="285"/>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b/>
                <w:bCs/>
                <w:color w:val="000000"/>
                <w:sz w:val="20"/>
                <w:szCs w:val="20"/>
              </w:rPr>
            </w:pPr>
            <w:r w:rsidRPr="008B271E">
              <w:rPr>
                <w:b/>
                <w:bCs/>
                <w:color w:val="000000"/>
                <w:sz w:val="20"/>
                <w:szCs w:val="20"/>
              </w:rPr>
              <w:t>Национальная безопасность и правоохранительная деятельность</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03</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00</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b/>
                <w:bCs/>
                <w:color w:val="000000"/>
                <w:sz w:val="20"/>
                <w:szCs w:val="20"/>
              </w:rPr>
            </w:pPr>
            <w:r w:rsidRPr="008B271E">
              <w:rPr>
                <w:b/>
                <w:bCs/>
                <w:color w:val="000000"/>
                <w:sz w:val="20"/>
                <w:szCs w:val="20"/>
              </w:rPr>
              <w:t>687,3</w:t>
            </w:r>
          </w:p>
        </w:tc>
      </w:tr>
      <w:tr w:rsidR="00824DF1" w:rsidRPr="008B271E" w:rsidTr="008B271E">
        <w:trPr>
          <w:trHeight w:val="6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03</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09</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634,3</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Обеспечение пожарной безопасности</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03</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10</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53,0</w:t>
            </w:r>
          </w:p>
        </w:tc>
      </w:tr>
      <w:tr w:rsidR="00824DF1" w:rsidRPr="008B271E" w:rsidTr="008B271E">
        <w:trPr>
          <w:trHeight w:val="285"/>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b/>
                <w:bCs/>
                <w:color w:val="000000"/>
                <w:sz w:val="20"/>
                <w:szCs w:val="20"/>
              </w:rPr>
            </w:pPr>
            <w:r w:rsidRPr="008B271E">
              <w:rPr>
                <w:b/>
                <w:bCs/>
                <w:color w:val="000000"/>
                <w:sz w:val="20"/>
                <w:szCs w:val="20"/>
              </w:rPr>
              <w:t>Национальная экономика</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04</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00</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b/>
                <w:bCs/>
                <w:color w:val="000000"/>
                <w:sz w:val="20"/>
                <w:szCs w:val="20"/>
              </w:rPr>
            </w:pPr>
            <w:r w:rsidRPr="008B271E">
              <w:rPr>
                <w:b/>
                <w:bCs/>
                <w:color w:val="000000"/>
                <w:sz w:val="20"/>
                <w:szCs w:val="20"/>
              </w:rPr>
              <w:t>19 754,1</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Сельское хозяйство и рыболовство</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04</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05</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2 943,0</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Транспорт</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04</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08</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880,5</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Дорожное хозяйство (дорожные фонды)</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04</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09</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15 815,7</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Другие вопросы в области национальной экономики</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04</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12</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114,9</w:t>
            </w:r>
          </w:p>
        </w:tc>
      </w:tr>
      <w:tr w:rsidR="00824DF1" w:rsidRPr="008B271E" w:rsidTr="008B271E">
        <w:trPr>
          <w:trHeight w:val="285"/>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b/>
                <w:bCs/>
                <w:color w:val="000000"/>
                <w:sz w:val="20"/>
                <w:szCs w:val="20"/>
              </w:rPr>
            </w:pPr>
            <w:r w:rsidRPr="008B271E">
              <w:rPr>
                <w:b/>
                <w:bCs/>
                <w:color w:val="000000"/>
                <w:sz w:val="20"/>
                <w:szCs w:val="20"/>
              </w:rPr>
              <w:t>Жилищно-коммунальное хозяйство</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05</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00</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b/>
                <w:bCs/>
                <w:color w:val="000000"/>
                <w:sz w:val="20"/>
                <w:szCs w:val="20"/>
              </w:rPr>
            </w:pPr>
            <w:r w:rsidRPr="008B271E">
              <w:rPr>
                <w:b/>
                <w:bCs/>
                <w:color w:val="000000"/>
                <w:sz w:val="20"/>
                <w:szCs w:val="20"/>
              </w:rPr>
              <w:t>6 766,5</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Жилищное хозяйство</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05</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01</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5 838,2</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Коммунальное хозяйство</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05</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02</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928,3</w:t>
            </w:r>
          </w:p>
        </w:tc>
      </w:tr>
      <w:tr w:rsidR="00824DF1" w:rsidRPr="008B271E" w:rsidTr="008B271E">
        <w:trPr>
          <w:trHeight w:val="285"/>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b/>
                <w:bCs/>
                <w:color w:val="000000"/>
                <w:sz w:val="20"/>
                <w:szCs w:val="20"/>
              </w:rPr>
            </w:pPr>
            <w:r w:rsidRPr="008B271E">
              <w:rPr>
                <w:b/>
                <w:bCs/>
                <w:color w:val="000000"/>
                <w:sz w:val="20"/>
                <w:szCs w:val="20"/>
              </w:rPr>
              <w:t>Охрана окружающей среды</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06</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00</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b/>
                <w:bCs/>
                <w:color w:val="000000"/>
                <w:sz w:val="20"/>
                <w:szCs w:val="20"/>
              </w:rPr>
            </w:pPr>
            <w:r w:rsidRPr="008B271E">
              <w:rPr>
                <w:b/>
                <w:bCs/>
                <w:color w:val="000000"/>
                <w:sz w:val="20"/>
                <w:szCs w:val="20"/>
              </w:rPr>
              <w:t>260,0</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Охрана объектов растительного и животного мира и среды их обитания</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06</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03</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260,0</w:t>
            </w:r>
          </w:p>
        </w:tc>
      </w:tr>
      <w:tr w:rsidR="00824DF1" w:rsidRPr="008B271E" w:rsidTr="008B271E">
        <w:trPr>
          <w:trHeight w:val="285"/>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b/>
                <w:bCs/>
                <w:color w:val="000000"/>
                <w:sz w:val="20"/>
                <w:szCs w:val="20"/>
              </w:rPr>
            </w:pPr>
            <w:r w:rsidRPr="008B271E">
              <w:rPr>
                <w:b/>
                <w:bCs/>
                <w:color w:val="000000"/>
                <w:sz w:val="20"/>
                <w:szCs w:val="20"/>
              </w:rPr>
              <w:t>Образование</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07</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00</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b/>
                <w:bCs/>
                <w:color w:val="000000"/>
                <w:sz w:val="20"/>
                <w:szCs w:val="20"/>
              </w:rPr>
            </w:pPr>
            <w:r w:rsidRPr="008B271E">
              <w:rPr>
                <w:b/>
                <w:bCs/>
                <w:color w:val="000000"/>
                <w:sz w:val="20"/>
                <w:szCs w:val="20"/>
              </w:rPr>
              <w:t>59 374,9</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Дошкольное образование</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07</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01</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11 892,8</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Общее образование</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07</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02</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44 742,9</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Молодежная политика и оздоровление детей</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07</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07</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622,4</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Другие вопросы в области образования</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07</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09</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2 116,8</w:t>
            </w:r>
          </w:p>
        </w:tc>
      </w:tr>
      <w:tr w:rsidR="00824DF1" w:rsidRPr="008B271E" w:rsidTr="008B271E">
        <w:trPr>
          <w:trHeight w:val="285"/>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b/>
                <w:bCs/>
                <w:color w:val="000000"/>
                <w:sz w:val="20"/>
                <w:szCs w:val="20"/>
              </w:rPr>
            </w:pPr>
            <w:r w:rsidRPr="008B271E">
              <w:rPr>
                <w:b/>
                <w:bCs/>
                <w:color w:val="000000"/>
                <w:sz w:val="20"/>
                <w:szCs w:val="20"/>
              </w:rPr>
              <w:t>Культура, кинематография</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08</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00</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b/>
                <w:bCs/>
                <w:color w:val="000000"/>
                <w:sz w:val="20"/>
                <w:szCs w:val="20"/>
              </w:rPr>
            </w:pPr>
            <w:r w:rsidRPr="008B271E">
              <w:rPr>
                <w:b/>
                <w:bCs/>
                <w:color w:val="000000"/>
                <w:sz w:val="20"/>
                <w:szCs w:val="20"/>
              </w:rPr>
              <w:t>10 890,8</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Культура</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08</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01</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10 324,8</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Другие вопросы в области культуры, кинематографии</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08</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04</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566,0</w:t>
            </w:r>
          </w:p>
        </w:tc>
      </w:tr>
      <w:tr w:rsidR="00824DF1" w:rsidRPr="008B271E" w:rsidTr="008B271E">
        <w:trPr>
          <w:trHeight w:val="285"/>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b/>
                <w:bCs/>
                <w:color w:val="000000"/>
                <w:sz w:val="20"/>
                <w:szCs w:val="20"/>
              </w:rPr>
            </w:pPr>
            <w:r w:rsidRPr="008B271E">
              <w:rPr>
                <w:b/>
                <w:bCs/>
                <w:color w:val="000000"/>
                <w:sz w:val="20"/>
                <w:szCs w:val="20"/>
              </w:rPr>
              <w:t>Социальная политика</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10</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00</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b/>
                <w:bCs/>
                <w:color w:val="000000"/>
                <w:sz w:val="20"/>
                <w:szCs w:val="20"/>
              </w:rPr>
            </w:pPr>
            <w:r w:rsidRPr="008B271E">
              <w:rPr>
                <w:b/>
                <w:bCs/>
                <w:color w:val="000000"/>
                <w:sz w:val="20"/>
                <w:szCs w:val="20"/>
              </w:rPr>
              <w:t>15 081,5</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Пенсионное обеспечение</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10</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01</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698,6</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Социальное обеспечение населения</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10</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03</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2 775,0</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Охрана семьи и детства</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10</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04</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11 607,9</w:t>
            </w:r>
          </w:p>
        </w:tc>
      </w:tr>
      <w:tr w:rsidR="00824DF1" w:rsidRPr="008B271E" w:rsidTr="008B271E">
        <w:trPr>
          <w:trHeight w:val="285"/>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b/>
                <w:bCs/>
                <w:color w:val="000000"/>
                <w:sz w:val="20"/>
                <w:szCs w:val="20"/>
              </w:rPr>
            </w:pPr>
            <w:r w:rsidRPr="008B271E">
              <w:rPr>
                <w:b/>
                <w:bCs/>
                <w:color w:val="000000"/>
                <w:sz w:val="20"/>
                <w:szCs w:val="20"/>
              </w:rPr>
              <w:t>Физическая культура и спорт</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11</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00</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b/>
                <w:bCs/>
                <w:color w:val="000000"/>
                <w:sz w:val="20"/>
                <w:szCs w:val="20"/>
              </w:rPr>
            </w:pPr>
            <w:r w:rsidRPr="008B271E">
              <w:rPr>
                <w:b/>
                <w:bCs/>
                <w:color w:val="000000"/>
                <w:sz w:val="20"/>
                <w:szCs w:val="20"/>
              </w:rPr>
              <w:t>1 805,2</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Массовый спорт</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11</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02</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1 774,4</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Спорт высших достижений</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11</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03</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30,8</w:t>
            </w:r>
          </w:p>
        </w:tc>
      </w:tr>
      <w:tr w:rsidR="00824DF1" w:rsidRPr="008B271E" w:rsidTr="008B271E">
        <w:trPr>
          <w:trHeight w:val="285"/>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b/>
                <w:bCs/>
                <w:color w:val="000000"/>
                <w:sz w:val="20"/>
                <w:szCs w:val="20"/>
              </w:rPr>
            </w:pPr>
            <w:r w:rsidRPr="008B271E">
              <w:rPr>
                <w:b/>
                <w:bCs/>
                <w:color w:val="000000"/>
                <w:sz w:val="20"/>
                <w:szCs w:val="20"/>
              </w:rPr>
              <w:t>Обслуживание государственного и муниципального долга</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13</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00</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b/>
                <w:bCs/>
                <w:color w:val="000000"/>
                <w:sz w:val="20"/>
                <w:szCs w:val="20"/>
              </w:rPr>
            </w:pPr>
            <w:r w:rsidRPr="008B271E">
              <w:rPr>
                <w:b/>
                <w:bCs/>
                <w:color w:val="000000"/>
                <w:sz w:val="20"/>
                <w:szCs w:val="20"/>
              </w:rPr>
              <w:t>1 058,6</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Обслуживание государственного внутреннего и муниципального долга</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13</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01</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1 058,6</w:t>
            </w:r>
          </w:p>
        </w:tc>
      </w:tr>
      <w:tr w:rsidR="00824DF1" w:rsidRPr="008B271E" w:rsidTr="008B271E">
        <w:trPr>
          <w:trHeight w:val="57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b/>
                <w:bCs/>
                <w:color w:val="000000"/>
                <w:sz w:val="20"/>
                <w:szCs w:val="20"/>
              </w:rPr>
            </w:pPr>
            <w:r w:rsidRPr="008B271E">
              <w:rPr>
                <w:b/>
                <w:bCs/>
                <w:color w:val="000000"/>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14</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color w:val="000000"/>
                <w:sz w:val="20"/>
                <w:szCs w:val="20"/>
              </w:rPr>
            </w:pPr>
            <w:r w:rsidRPr="008B271E">
              <w:rPr>
                <w:b/>
                <w:bCs/>
                <w:color w:val="000000"/>
                <w:sz w:val="20"/>
                <w:szCs w:val="20"/>
              </w:rPr>
              <w:t>00</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b/>
                <w:bCs/>
                <w:color w:val="000000"/>
                <w:sz w:val="20"/>
                <w:szCs w:val="20"/>
              </w:rPr>
            </w:pPr>
            <w:r w:rsidRPr="008B271E">
              <w:rPr>
                <w:b/>
                <w:bCs/>
                <w:color w:val="000000"/>
                <w:sz w:val="20"/>
                <w:szCs w:val="20"/>
              </w:rPr>
              <w:t>10 175,3</w:t>
            </w:r>
          </w:p>
        </w:tc>
      </w:tr>
      <w:tr w:rsidR="00824DF1" w:rsidRPr="008B271E" w:rsidTr="008B271E">
        <w:trPr>
          <w:trHeight w:val="6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14</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01</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914,0</w:t>
            </w:r>
          </w:p>
        </w:tc>
      </w:tr>
      <w:tr w:rsidR="00824DF1" w:rsidRPr="008B271E" w:rsidTr="008B271E">
        <w:trPr>
          <w:trHeight w:val="300"/>
        </w:trPr>
        <w:tc>
          <w:tcPr>
            <w:tcW w:w="7446"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color w:val="000000"/>
                <w:sz w:val="20"/>
                <w:szCs w:val="20"/>
              </w:rPr>
            </w:pPr>
            <w:r w:rsidRPr="008B271E">
              <w:rPr>
                <w:color w:val="000000"/>
                <w:sz w:val="20"/>
                <w:szCs w:val="20"/>
              </w:rPr>
              <w:t>Прочие межбюджетные трансферты общего характера</w:t>
            </w:r>
          </w:p>
        </w:tc>
        <w:tc>
          <w:tcPr>
            <w:tcW w:w="556"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14</w:t>
            </w:r>
          </w:p>
        </w:tc>
        <w:tc>
          <w:tcPr>
            <w:tcW w:w="622"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color w:val="000000"/>
                <w:sz w:val="20"/>
                <w:szCs w:val="20"/>
              </w:rPr>
            </w:pPr>
            <w:r w:rsidRPr="008B271E">
              <w:rPr>
                <w:color w:val="000000"/>
                <w:sz w:val="20"/>
                <w:szCs w:val="20"/>
              </w:rPr>
              <w:t>03</w:t>
            </w:r>
          </w:p>
        </w:tc>
        <w:tc>
          <w:tcPr>
            <w:tcW w:w="1359" w:type="dxa"/>
            <w:tcBorders>
              <w:top w:val="nil"/>
              <w:left w:val="nil"/>
              <w:bottom w:val="single" w:sz="4" w:space="0" w:color="auto"/>
              <w:right w:val="single" w:sz="4" w:space="0" w:color="auto"/>
            </w:tcBorders>
            <w:shd w:val="clear" w:color="auto" w:fill="auto"/>
            <w:hideMark/>
          </w:tcPr>
          <w:p w:rsidR="00824DF1" w:rsidRPr="008B271E" w:rsidRDefault="00824DF1" w:rsidP="008B271E">
            <w:pPr>
              <w:jc w:val="right"/>
              <w:rPr>
                <w:color w:val="000000"/>
                <w:sz w:val="20"/>
                <w:szCs w:val="20"/>
              </w:rPr>
            </w:pPr>
            <w:r w:rsidRPr="008B271E">
              <w:rPr>
                <w:color w:val="000000"/>
                <w:sz w:val="20"/>
                <w:szCs w:val="20"/>
              </w:rPr>
              <w:t>9 261,3</w:t>
            </w:r>
          </w:p>
        </w:tc>
      </w:tr>
    </w:tbl>
    <w:p w:rsidR="00824DF1" w:rsidRDefault="00824DF1" w:rsidP="00824DF1">
      <w:pPr>
        <w:autoSpaceDE w:val="0"/>
        <w:autoSpaceDN w:val="0"/>
        <w:adjustRightInd w:val="0"/>
        <w:jc w:val="both"/>
        <w:rPr>
          <w:lang w:eastAsia="ar-SA"/>
        </w:rPr>
      </w:pPr>
    </w:p>
    <w:tbl>
      <w:tblPr>
        <w:tblW w:w="9762" w:type="dxa"/>
        <w:tblInd w:w="108" w:type="dxa"/>
        <w:tblLook w:val="04A0"/>
      </w:tblPr>
      <w:tblGrid>
        <w:gridCol w:w="6845"/>
        <w:gridCol w:w="996"/>
        <w:gridCol w:w="618"/>
        <w:gridCol w:w="1303"/>
      </w:tblGrid>
      <w:tr w:rsidR="00824DF1" w:rsidRPr="00824DF1" w:rsidTr="00824DF1">
        <w:trPr>
          <w:trHeight w:val="316"/>
        </w:trPr>
        <w:tc>
          <w:tcPr>
            <w:tcW w:w="9762" w:type="dxa"/>
            <w:gridSpan w:val="4"/>
            <w:tcBorders>
              <w:top w:val="nil"/>
              <w:left w:val="nil"/>
              <w:bottom w:val="nil"/>
              <w:right w:val="nil"/>
            </w:tcBorders>
            <w:shd w:val="clear" w:color="auto" w:fill="auto"/>
            <w:vAlign w:val="bottom"/>
            <w:hideMark/>
          </w:tcPr>
          <w:p w:rsidR="00824DF1" w:rsidRPr="008B271E" w:rsidRDefault="00824DF1" w:rsidP="00824DF1">
            <w:pPr>
              <w:jc w:val="right"/>
              <w:rPr>
                <w:color w:val="000000"/>
                <w:sz w:val="20"/>
                <w:szCs w:val="20"/>
              </w:rPr>
            </w:pPr>
            <w:r w:rsidRPr="008B271E">
              <w:rPr>
                <w:color w:val="000000"/>
                <w:sz w:val="20"/>
                <w:szCs w:val="20"/>
              </w:rPr>
              <w:t>Приложение № 3</w:t>
            </w:r>
          </w:p>
        </w:tc>
      </w:tr>
      <w:tr w:rsidR="00824DF1" w:rsidRPr="00824DF1" w:rsidTr="00824DF1">
        <w:trPr>
          <w:trHeight w:val="316"/>
        </w:trPr>
        <w:tc>
          <w:tcPr>
            <w:tcW w:w="9762" w:type="dxa"/>
            <w:gridSpan w:val="4"/>
            <w:tcBorders>
              <w:top w:val="nil"/>
              <w:left w:val="nil"/>
              <w:bottom w:val="nil"/>
              <w:right w:val="nil"/>
            </w:tcBorders>
            <w:shd w:val="clear" w:color="auto" w:fill="auto"/>
            <w:vAlign w:val="bottom"/>
            <w:hideMark/>
          </w:tcPr>
          <w:p w:rsidR="00824DF1" w:rsidRPr="008B271E" w:rsidRDefault="00824DF1" w:rsidP="00824DF1">
            <w:pPr>
              <w:jc w:val="right"/>
              <w:rPr>
                <w:color w:val="000000"/>
                <w:sz w:val="20"/>
                <w:szCs w:val="20"/>
              </w:rPr>
            </w:pPr>
            <w:r w:rsidRPr="008B271E">
              <w:rPr>
                <w:color w:val="000000"/>
                <w:sz w:val="20"/>
                <w:szCs w:val="20"/>
              </w:rPr>
              <w:t>к решению Тужинской районной Думы</w:t>
            </w:r>
          </w:p>
        </w:tc>
      </w:tr>
      <w:tr w:rsidR="00824DF1" w:rsidRPr="00824DF1" w:rsidTr="00824DF1">
        <w:trPr>
          <w:trHeight w:val="316"/>
        </w:trPr>
        <w:tc>
          <w:tcPr>
            <w:tcW w:w="9762" w:type="dxa"/>
            <w:gridSpan w:val="4"/>
            <w:tcBorders>
              <w:top w:val="nil"/>
              <w:left w:val="nil"/>
              <w:bottom w:val="nil"/>
              <w:right w:val="nil"/>
            </w:tcBorders>
            <w:shd w:val="clear" w:color="auto" w:fill="auto"/>
            <w:vAlign w:val="bottom"/>
            <w:hideMark/>
          </w:tcPr>
          <w:p w:rsidR="00824DF1" w:rsidRPr="008B271E" w:rsidRDefault="00824DF1" w:rsidP="00824DF1">
            <w:pPr>
              <w:jc w:val="right"/>
              <w:rPr>
                <w:color w:val="000000"/>
                <w:sz w:val="20"/>
                <w:szCs w:val="20"/>
              </w:rPr>
            </w:pPr>
            <w:r w:rsidRPr="008B271E">
              <w:rPr>
                <w:color w:val="000000"/>
                <w:sz w:val="20"/>
                <w:szCs w:val="20"/>
              </w:rPr>
              <w:t xml:space="preserve">от  31.08.2015   №  61/384                                                                                                                                                            </w:t>
            </w:r>
          </w:p>
        </w:tc>
      </w:tr>
      <w:tr w:rsidR="00824DF1" w:rsidRPr="00824DF1" w:rsidTr="00824DF1">
        <w:trPr>
          <w:trHeight w:val="301"/>
        </w:trPr>
        <w:tc>
          <w:tcPr>
            <w:tcW w:w="6845" w:type="dxa"/>
            <w:tcBorders>
              <w:top w:val="nil"/>
              <w:left w:val="nil"/>
              <w:bottom w:val="nil"/>
              <w:right w:val="nil"/>
            </w:tcBorders>
            <w:shd w:val="clear" w:color="auto" w:fill="auto"/>
            <w:vAlign w:val="bottom"/>
            <w:hideMark/>
          </w:tcPr>
          <w:p w:rsidR="00824DF1" w:rsidRPr="008B271E" w:rsidRDefault="00824DF1" w:rsidP="00824DF1">
            <w:pPr>
              <w:jc w:val="right"/>
              <w:rPr>
                <w:rFonts w:ascii="Calibri" w:hAnsi="Calibri"/>
                <w:color w:val="000000"/>
                <w:sz w:val="20"/>
                <w:szCs w:val="20"/>
              </w:rPr>
            </w:pPr>
          </w:p>
        </w:tc>
        <w:tc>
          <w:tcPr>
            <w:tcW w:w="996" w:type="dxa"/>
            <w:tcBorders>
              <w:top w:val="nil"/>
              <w:left w:val="nil"/>
              <w:bottom w:val="nil"/>
              <w:right w:val="nil"/>
            </w:tcBorders>
            <w:shd w:val="clear" w:color="auto" w:fill="auto"/>
            <w:noWrap/>
            <w:vAlign w:val="bottom"/>
            <w:hideMark/>
          </w:tcPr>
          <w:p w:rsidR="00824DF1" w:rsidRPr="008B271E" w:rsidRDefault="00824DF1" w:rsidP="00824DF1">
            <w:pPr>
              <w:jc w:val="right"/>
              <w:rPr>
                <w:rFonts w:ascii="Calibri" w:hAnsi="Calibri"/>
                <w:color w:val="000000"/>
                <w:sz w:val="20"/>
                <w:szCs w:val="20"/>
              </w:rPr>
            </w:pPr>
          </w:p>
        </w:tc>
        <w:tc>
          <w:tcPr>
            <w:tcW w:w="617" w:type="dxa"/>
            <w:tcBorders>
              <w:top w:val="nil"/>
              <w:left w:val="nil"/>
              <w:bottom w:val="nil"/>
              <w:right w:val="nil"/>
            </w:tcBorders>
            <w:shd w:val="clear" w:color="auto" w:fill="auto"/>
            <w:noWrap/>
            <w:vAlign w:val="bottom"/>
            <w:hideMark/>
          </w:tcPr>
          <w:p w:rsidR="00824DF1" w:rsidRPr="00824DF1" w:rsidRDefault="00824DF1" w:rsidP="00824DF1">
            <w:pPr>
              <w:jc w:val="right"/>
              <w:rPr>
                <w:rFonts w:ascii="Calibri" w:hAnsi="Calibri"/>
                <w:color w:val="000000"/>
                <w:sz w:val="22"/>
                <w:szCs w:val="22"/>
              </w:rPr>
            </w:pPr>
          </w:p>
        </w:tc>
        <w:tc>
          <w:tcPr>
            <w:tcW w:w="1303" w:type="dxa"/>
            <w:tcBorders>
              <w:top w:val="nil"/>
              <w:left w:val="nil"/>
              <w:bottom w:val="nil"/>
              <w:right w:val="nil"/>
            </w:tcBorders>
            <w:shd w:val="clear" w:color="auto" w:fill="auto"/>
            <w:noWrap/>
            <w:vAlign w:val="bottom"/>
            <w:hideMark/>
          </w:tcPr>
          <w:p w:rsidR="00824DF1" w:rsidRPr="00824DF1" w:rsidRDefault="00824DF1" w:rsidP="00824DF1">
            <w:pPr>
              <w:jc w:val="right"/>
              <w:rPr>
                <w:rFonts w:ascii="Calibri" w:hAnsi="Calibri"/>
                <w:color w:val="000000"/>
                <w:sz w:val="22"/>
                <w:szCs w:val="22"/>
              </w:rPr>
            </w:pPr>
          </w:p>
        </w:tc>
      </w:tr>
      <w:tr w:rsidR="00824DF1" w:rsidRPr="00824DF1" w:rsidTr="00824DF1">
        <w:trPr>
          <w:trHeight w:val="316"/>
        </w:trPr>
        <w:tc>
          <w:tcPr>
            <w:tcW w:w="9762" w:type="dxa"/>
            <w:gridSpan w:val="4"/>
            <w:tcBorders>
              <w:top w:val="nil"/>
              <w:left w:val="nil"/>
              <w:bottom w:val="nil"/>
              <w:right w:val="nil"/>
            </w:tcBorders>
            <w:shd w:val="clear" w:color="auto" w:fill="auto"/>
            <w:noWrap/>
            <w:vAlign w:val="bottom"/>
            <w:hideMark/>
          </w:tcPr>
          <w:p w:rsidR="00824DF1" w:rsidRPr="008B271E" w:rsidRDefault="00824DF1" w:rsidP="00824DF1">
            <w:pPr>
              <w:jc w:val="right"/>
              <w:rPr>
                <w:color w:val="000000"/>
                <w:sz w:val="20"/>
                <w:szCs w:val="20"/>
              </w:rPr>
            </w:pPr>
            <w:r w:rsidRPr="008B271E">
              <w:rPr>
                <w:color w:val="000000"/>
                <w:sz w:val="20"/>
                <w:szCs w:val="20"/>
              </w:rPr>
              <w:t>Приложение № 10</w:t>
            </w:r>
          </w:p>
        </w:tc>
      </w:tr>
      <w:tr w:rsidR="00824DF1" w:rsidRPr="00824DF1" w:rsidTr="00824DF1">
        <w:trPr>
          <w:trHeight w:val="316"/>
        </w:trPr>
        <w:tc>
          <w:tcPr>
            <w:tcW w:w="9762" w:type="dxa"/>
            <w:gridSpan w:val="4"/>
            <w:tcBorders>
              <w:top w:val="nil"/>
              <w:left w:val="nil"/>
              <w:bottom w:val="nil"/>
              <w:right w:val="nil"/>
            </w:tcBorders>
            <w:shd w:val="clear" w:color="auto" w:fill="auto"/>
            <w:noWrap/>
            <w:vAlign w:val="bottom"/>
            <w:hideMark/>
          </w:tcPr>
          <w:p w:rsidR="00824DF1" w:rsidRPr="008B271E" w:rsidRDefault="00824DF1" w:rsidP="00824DF1">
            <w:pPr>
              <w:jc w:val="right"/>
              <w:rPr>
                <w:color w:val="000000"/>
                <w:sz w:val="20"/>
                <w:szCs w:val="20"/>
              </w:rPr>
            </w:pPr>
            <w:r w:rsidRPr="008B271E">
              <w:rPr>
                <w:color w:val="000000"/>
                <w:sz w:val="20"/>
                <w:szCs w:val="20"/>
              </w:rPr>
              <w:t>к решению районной Думы</w:t>
            </w:r>
          </w:p>
        </w:tc>
      </w:tr>
      <w:tr w:rsidR="00824DF1" w:rsidRPr="00824DF1" w:rsidTr="00824DF1">
        <w:trPr>
          <w:trHeight w:val="316"/>
        </w:trPr>
        <w:tc>
          <w:tcPr>
            <w:tcW w:w="9762" w:type="dxa"/>
            <w:gridSpan w:val="4"/>
            <w:tcBorders>
              <w:top w:val="nil"/>
              <w:left w:val="nil"/>
              <w:bottom w:val="nil"/>
              <w:right w:val="nil"/>
            </w:tcBorders>
            <w:shd w:val="clear" w:color="auto" w:fill="auto"/>
            <w:noWrap/>
            <w:vAlign w:val="bottom"/>
            <w:hideMark/>
          </w:tcPr>
          <w:p w:rsidR="00824DF1" w:rsidRPr="008B271E" w:rsidRDefault="00824DF1" w:rsidP="00824DF1">
            <w:pPr>
              <w:jc w:val="right"/>
              <w:rPr>
                <w:color w:val="000000"/>
                <w:sz w:val="20"/>
                <w:szCs w:val="20"/>
              </w:rPr>
            </w:pPr>
            <w:r w:rsidRPr="008B271E">
              <w:rPr>
                <w:color w:val="000000"/>
                <w:sz w:val="20"/>
                <w:szCs w:val="20"/>
              </w:rPr>
              <w:t>от  12.12.2014  № 49/333</w:t>
            </w:r>
          </w:p>
        </w:tc>
      </w:tr>
      <w:tr w:rsidR="00824DF1" w:rsidRPr="00824DF1" w:rsidTr="00824DF1">
        <w:trPr>
          <w:trHeight w:val="301"/>
        </w:trPr>
        <w:tc>
          <w:tcPr>
            <w:tcW w:w="6845" w:type="dxa"/>
            <w:tcBorders>
              <w:top w:val="nil"/>
              <w:left w:val="nil"/>
              <w:bottom w:val="nil"/>
              <w:right w:val="nil"/>
            </w:tcBorders>
            <w:shd w:val="clear" w:color="auto" w:fill="auto"/>
            <w:vAlign w:val="bottom"/>
            <w:hideMark/>
          </w:tcPr>
          <w:p w:rsidR="00824DF1" w:rsidRPr="008B271E" w:rsidRDefault="00824DF1" w:rsidP="00824DF1">
            <w:pPr>
              <w:rPr>
                <w:rFonts w:ascii="Calibri" w:hAnsi="Calibri"/>
                <w:color w:val="000000"/>
                <w:sz w:val="20"/>
                <w:szCs w:val="20"/>
              </w:rPr>
            </w:pPr>
          </w:p>
        </w:tc>
        <w:tc>
          <w:tcPr>
            <w:tcW w:w="996" w:type="dxa"/>
            <w:tcBorders>
              <w:top w:val="nil"/>
              <w:left w:val="nil"/>
              <w:bottom w:val="nil"/>
              <w:right w:val="nil"/>
            </w:tcBorders>
            <w:shd w:val="clear" w:color="auto" w:fill="auto"/>
            <w:noWrap/>
            <w:vAlign w:val="bottom"/>
            <w:hideMark/>
          </w:tcPr>
          <w:p w:rsidR="00824DF1" w:rsidRPr="008B271E" w:rsidRDefault="00824DF1" w:rsidP="00824DF1">
            <w:pPr>
              <w:rPr>
                <w:rFonts w:ascii="Calibri" w:hAnsi="Calibri"/>
                <w:color w:val="000000"/>
                <w:sz w:val="20"/>
                <w:szCs w:val="20"/>
              </w:rPr>
            </w:pPr>
          </w:p>
        </w:tc>
        <w:tc>
          <w:tcPr>
            <w:tcW w:w="617" w:type="dxa"/>
            <w:tcBorders>
              <w:top w:val="nil"/>
              <w:left w:val="nil"/>
              <w:bottom w:val="nil"/>
              <w:right w:val="nil"/>
            </w:tcBorders>
            <w:shd w:val="clear" w:color="auto" w:fill="auto"/>
            <w:noWrap/>
            <w:vAlign w:val="bottom"/>
            <w:hideMark/>
          </w:tcPr>
          <w:p w:rsidR="00824DF1" w:rsidRPr="00824DF1" w:rsidRDefault="00824DF1" w:rsidP="00824DF1">
            <w:pPr>
              <w:rPr>
                <w:rFonts w:ascii="Calibri" w:hAnsi="Calibri"/>
                <w:color w:val="000000"/>
                <w:sz w:val="22"/>
                <w:szCs w:val="22"/>
              </w:rPr>
            </w:pPr>
          </w:p>
        </w:tc>
        <w:tc>
          <w:tcPr>
            <w:tcW w:w="1303" w:type="dxa"/>
            <w:tcBorders>
              <w:top w:val="nil"/>
              <w:left w:val="nil"/>
              <w:bottom w:val="nil"/>
              <w:right w:val="nil"/>
            </w:tcBorders>
            <w:shd w:val="clear" w:color="auto" w:fill="auto"/>
            <w:noWrap/>
            <w:vAlign w:val="bottom"/>
            <w:hideMark/>
          </w:tcPr>
          <w:p w:rsidR="00824DF1" w:rsidRPr="00824DF1" w:rsidRDefault="00824DF1" w:rsidP="00824DF1">
            <w:pPr>
              <w:rPr>
                <w:rFonts w:ascii="Calibri" w:hAnsi="Calibri"/>
                <w:color w:val="000000"/>
                <w:sz w:val="22"/>
                <w:szCs w:val="22"/>
              </w:rPr>
            </w:pPr>
          </w:p>
        </w:tc>
      </w:tr>
      <w:tr w:rsidR="00824DF1" w:rsidRPr="00824DF1" w:rsidTr="00824DF1">
        <w:trPr>
          <w:trHeight w:val="723"/>
        </w:trPr>
        <w:tc>
          <w:tcPr>
            <w:tcW w:w="9762" w:type="dxa"/>
            <w:gridSpan w:val="4"/>
            <w:tcBorders>
              <w:top w:val="nil"/>
              <w:left w:val="nil"/>
              <w:bottom w:val="nil"/>
              <w:right w:val="nil"/>
            </w:tcBorders>
            <w:shd w:val="clear" w:color="auto" w:fill="auto"/>
            <w:noWrap/>
            <w:vAlign w:val="bottom"/>
            <w:hideMark/>
          </w:tcPr>
          <w:p w:rsidR="00824DF1" w:rsidRPr="008B271E" w:rsidRDefault="00824DF1" w:rsidP="00824DF1">
            <w:pPr>
              <w:jc w:val="center"/>
              <w:rPr>
                <w:b/>
                <w:bCs/>
                <w:sz w:val="20"/>
                <w:szCs w:val="20"/>
              </w:rPr>
            </w:pPr>
            <w:r w:rsidRPr="008B271E">
              <w:rPr>
                <w:b/>
                <w:bCs/>
                <w:sz w:val="20"/>
                <w:szCs w:val="20"/>
              </w:rPr>
              <w:t>Распределение</w:t>
            </w:r>
          </w:p>
        </w:tc>
      </w:tr>
      <w:tr w:rsidR="00824DF1" w:rsidRPr="00824DF1" w:rsidTr="00824DF1">
        <w:trPr>
          <w:trHeight w:val="1566"/>
        </w:trPr>
        <w:tc>
          <w:tcPr>
            <w:tcW w:w="9762" w:type="dxa"/>
            <w:gridSpan w:val="4"/>
            <w:tcBorders>
              <w:top w:val="nil"/>
              <w:left w:val="nil"/>
              <w:bottom w:val="nil"/>
              <w:right w:val="nil"/>
            </w:tcBorders>
            <w:shd w:val="clear" w:color="auto" w:fill="auto"/>
            <w:vAlign w:val="bottom"/>
            <w:hideMark/>
          </w:tcPr>
          <w:p w:rsidR="00824DF1" w:rsidRPr="008B271E" w:rsidRDefault="00824DF1" w:rsidP="00824DF1">
            <w:pPr>
              <w:jc w:val="center"/>
              <w:rPr>
                <w:sz w:val="20"/>
                <w:szCs w:val="20"/>
              </w:rPr>
            </w:pPr>
            <w:r w:rsidRPr="008B271E">
              <w:rPr>
                <w:sz w:val="20"/>
                <w:szCs w:val="20"/>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w:t>
            </w:r>
          </w:p>
        </w:tc>
      </w:tr>
      <w:tr w:rsidR="00824DF1" w:rsidRPr="00824DF1" w:rsidTr="00824DF1">
        <w:trPr>
          <w:trHeight w:val="497"/>
        </w:trPr>
        <w:tc>
          <w:tcPr>
            <w:tcW w:w="9762" w:type="dxa"/>
            <w:gridSpan w:val="4"/>
            <w:tcBorders>
              <w:top w:val="nil"/>
              <w:left w:val="nil"/>
              <w:bottom w:val="nil"/>
              <w:right w:val="nil"/>
            </w:tcBorders>
            <w:shd w:val="clear" w:color="auto" w:fill="auto"/>
            <w:vAlign w:val="bottom"/>
            <w:hideMark/>
          </w:tcPr>
          <w:p w:rsidR="00824DF1" w:rsidRPr="008B271E" w:rsidRDefault="00824DF1" w:rsidP="00824DF1">
            <w:pPr>
              <w:jc w:val="center"/>
              <w:rPr>
                <w:b/>
                <w:bCs/>
                <w:sz w:val="20"/>
                <w:szCs w:val="20"/>
              </w:rPr>
            </w:pPr>
            <w:r w:rsidRPr="008B271E">
              <w:rPr>
                <w:b/>
                <w:bCs/>
                <w:sz w:val="20"/>
                <w:szCs w:val="20"/>
              </w:rPr>
              <w:t>на 2015 год</w:t>
            </w:r>
          </w:p>
        </w:tc>
      </w:tr>
      <w:tr w:rsidR="00824DF1" w:rsidRPr="00824DF1" w:rsidTr="00824DF1">
        <w:trPr>
          <w:trHeight w:val="166"/>
        </w:trPr>
        <w:tc>
          <w:tcPr>
            <w:tcW w:w="8459" w:type="dxa"/>
            <w:gridSpan w:val="3"/>
            <w:tcBorders>
              <w:top w:val="nil"/>
              <w:left w:val="nil"/>
              <w:bottom w:val="nil"/>
              <w:right w:val="nil"/>
            </w:tcBorders>
            <w:shd w:val="clear" w:color="auto" w:fill="auto"/>
            <w:vAlign w:val="bottom"/>
            <w:hideMark/>
          </w:tcPr>
          <w:p w:rsidR="00824DF1" w:rsidRPr="008B271E" w:rsidRDefault="00824DF1" w:rsidP="00824DF1">
            <w:pPr>
              <w:jc w:val="center"/>
              <w:rPr>
                <w:sz w:val="20"/>
                <w:szCs w:val="20"/>
              </w:rPr>
            </w:pPr>
          </w:p>
        </w:tc>
        <w:tc>
          <w:tcPr>
            <w:tcW w:w="1303" w:type="dxa"/>
            <w:tcBorders>
              <w:top w:val="nil"/>
              <w:left w:val="nil"/>
              <w:bottom w:val="nil"/>
              <w:right w:val="nil"/>
            </w:tcBorders>
            <w:shd w:val="clear" w:color="auto" w:fill="auto"/>
            <w:vAlign w:val="bottom"/>
            <w:hideMark/>
          </w:tcPr>
          <w:p w:rsidR="00824DF1" w:rsidRPr="00824DF1" w:rsidRDefault="00824DF1" w:rsidP="00824DF1">
            <w:pPr>
              <w:jc w:val="center"/>
            </w:pPr>
          </w:p>
        </w:tc>
      </w:tr>
      <w:tr w:rsidR="00824DF1" w:rsidRPr="00824DF1" w:rsidTr="00824DF1">
        <w:trPr>
          <w:trHeight w:val="286"/>
        </w:trPr>
        <w:tc>
          <w:tcPr>
            <w:tcW w:w="6845" w:type="dxa"/>
            <w:tcBorders>
              <w:top w:val="nil"/>
              <w:left w:val="nil"/>
              <w:bottom w:val="nil"/>
              <w:right w:val="nil"/>
            </w:tcBorders>
            <w:shd w:val="clear" w:color="auto" w:fill="auto"/>
            <w:hideMark/>
          </w:tcPr>
          <w:p w:rsidR="00824DF1" w:rsidRPr="008B271E" w:rsidRDefault="00824DF1" w:rsidP="00824DF1">
            <w:pPr>
              <w:jc w:val="center"/>
              <w:rPr>
                <w:b/>
                <w:bCs/>
                <w:sz w:val="20"/>
                <w:szCs w:val="20"/>
              </w:rPr>
            </w:pPr>
          </w:p>
        </w:tc>
        <w:tc>
          <w:tcPr>
            <w:tcW w:w="996" w:type="dxa"/>
            <w:tcBorders>
              <w:top w:val="nil"/>
              <w:left w:val="nil"/>
              <w:bottom w:val="nil"/>
              <w:right w:val="nil"/>
            </w:tcBorders>
            <w:shd w:val="clear" w:color="auto" w:fill="auto"/>
            <w:hideMark/>
          </w:tcPr>
          <w:p w:rsidR="00824DF1" w:rsidRPr="008B271E" w:rsidRDefault="00824DF1" w:rsidP="00824DF1">
            <w:pPr>
              <w:jc w:val="center"/>
              <w:rPr>
                <w:b/>
                <w:bCs/>
                <w:sz w:val="20"/>
                <w:szCs w:val="20"/>
              </w:rPr>
            </w:pPr>
          </w:p>
        </w:tc>
        <w:tc>
          <w:tcPr>
            <w:tcW w:w="617" w:type="dxa"/>
            <w:tcBorders>
              <w:top w:val="nil"/>
              <w:left w:val="nil"/>
              <w:bottom w:val="nil"/>
              <w:right w:val="nil"/>
            </w:tcBorders>
            <w:shd w:val="clear" w:color="auto" w:fill="auto"/>
            <w:hideMark/>
          </w:tcPr>
          <w:p w:rsidR="00824DF1" w:rsidRPr="00824DF1" w:rsidRDefault="00824DF1" w:rsidP="00824DF1">
            <w:pPr>
              <w:jc w:val="center"/>
              <w:rPr>
                <w:b/>
                <w:bCs/>
                <w:sz w:val="28"/>
                <w:szCs w:val="28"/>
              </w:rPr>
            </w:pPr>
          </w:p>
        </w:tc>
        <w:tc>
          <w:tcPr>
            <w:tcW w:w="1303" w:type="dxa"/>
            <w:tcBorders>
              <w:top w:val="nil"/>
              <w:left w:val="nil"/>
              <w:bottom w:val="nil"/>
              <w:right w:val="nil"/>
            </w:tcBorders>
            <w:shd w:val="clear" w:color="auto" w:fill="auto"/>
            <w:hideMark/>
          </w:tcPr>
          <w:p w:rsidR="00824DF1" w:rsidRPr="00824DF1" w:rsidRDefault="00824DF1" w:rsidP="00824DF1">
            <w:pPr>
              <w:jc w:val="center"/>
              <w:rPr>
                <w:b/>
                <w:bCs/>
                <w:sz w:val="28"/>
                <w:szCs w:val="28"/>
              </w:rPr>
            </w:pPr>
          </w:p>
        </w:tc>
      </w:tr>
      <w:tr w:rsidR="00824DF1" w:rsidRPr="00824DF1" w:rsidTr="00824DF1">
        <w:trPr>
          <w:trHeight w:val="903"/>
        </w:trPr>
        <w:tc>
          <w:tcPr>
            <w:tcW w:w="6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DF1" w:rsidRPr="008B271E" w:rsidRDefault="00824DF1" w:rsidP="00824DF1">
            <w:pPr>
              <w:jc w:val="center"/>
              <w:rPr>
                <w:color w:val="000000"/>
                <w:sz w:val="20"/>
                <w:szCs w:val="20"/>
              </w:rPr>
            </w:pPr>
            <w:r w:rsidRPr="008B271E">
              <w:rPr>
                <w:color w:val="000000"/>
                <w:sz w:val="20"/>
                <w:szCs w:val="20"/>
              </w:rPr>
              <w:t>Наименование расхода</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824DF1" w:rsidRPr="008B271E" w:rsidRDefault="00824DF1" w:rsidP="00824DF1">
            <w:pPr>
              <w:jc w:val="center"/>
              <w:rPr>
                <w:color w:val="000000"/>
                <w:sz w:val="20"/>
                <w:szCs w:val="20"/>
              </w:rPr>
            </w:pPr>
            <w:r w:rsidRPr="008B271E">
              <w:rPr>
                <w:color w:val="000000"/>
                <w:sz w:val="20"/>
                <w:szCs w:val="20"/>
              </w:rPr>
              <w:t>Целевая статья</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24DF1" w:rsidRPr="00824DF1" w:rsidRDefault="00824DF1" w:rsidP="00824DF1">
            <w:pPr>
              <w:jc w:val="center"/>
              <w:rPr>
                <w:color w:val="000000"/>
                <w:sz w:val="18"/>
                <w:szCs w:val="18"/>
              </w:rPr>
            </w:pPr>
            <w:r w:rsidRPr="00824DF1">
              <w:rPr>
                <w:color w:val="000000"/>
                <w:sz w:val="18"/>
                <w:szCs w:val="18"/>
              </w:rPr>
              <w:t xml:space="preserve"> Вид рас-хода</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824DF1" w:rsidRPr="00824DF1" w:rsidRDefault="00824DF1" w:rsidP="00824DF1">
            <w:pPr>
              <w:jc w:val="center"/>
              <w:rPr>
                <w:color w:val="000000"/>
                <w:sz w:val="18"/>
                <w:szCs w:val="18"/>
              </w:rPr>
            </w:pPr>
            <w:r w:rsidRPr="00824DF1">
              <w:rPr>
                <w:color w:val="000000"/>
                <w:sz w:val="18"/>
                <w:szCs w:val="18"/>
              </w:rPr>
              <w:t>Сумма   (тыс.рублей)</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24DF1">
            <w:pPr>
              <w:rPr>
                <w:b/>
                <w:bCs/>
                <w:color w:val="000000"/>
                <w:sz w:val="20"/>
                <w:szCs w:val="20"/>
              </w:rPr>
            </w:pPr>
            <w:r w:rsidRPr="008B271E">
              <w:rPr>
                <w:b/>
                <w:bCs/>
                <w:color w:val="000000"/>
                <w:sz w:val="20"/>
                <w:szCs w:val="20"/>
              </w:rPr>
              <w:t>Всего расходов</w:t>
            </w:r>
          </w:p>
        </w:tc>
        <w:tc>
          <w:tcPr>
            <w:tcW w:w="996" w:type="dxa"/>
            <w:tcBorders>
              <w:top w:val="nil"/>
              <w:left w:val="nil"/>
              <w:bottom w:val="single" w:sz="4" w:space="0" w:color="auto"/>
              <w:right w:val="single" w:sz="4" w:space="0" w:color="auto"/>
            </w:tcBorders>
            <w:shd w:val="clear" w:color="auto" w:fill="auto"/>
            <w:hideMark/>
          </w:tcPr>
          <w:p w:rsidR="00824DF1" w:rsidRPr="008B271E" w:rsidRDefault="00824DF1" w:rsidP="00824DF1">
            <w:pPr>
              <w:jc w:val="center"/>
              <w:rPr>
                <w:b/>
                <w:bCs/>
                <w:color w:val="000000"/>
                <w:sz w:val="20"/>
                <w:szCs w:val="20"/>
              </w:rPr>
            </w:pPr>
            <w:r w:rsidRPr="008B271E">
              <w:rPr>
                <w:b/>
                <w:bCs/>
                <w:color w:val="000000"/>
                <w:sz w:val="20"/>
                <w:szCs w:val="20"/>
              </w:rPr>
              <w:t>0000000</w:t>
            </w:r>
          </w:p>
        </w:tc>
        <w:tc>
          <w:tcPr>
            <w:tcW w:w="617"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center"/>
              <w:rPr>
                <w:b/>
                <w:bCs/>
                <w:color w:val="000000"/>
                <w:sz w:val="20"/>
                <w:szCs w:val="20"/>
              </w:rPr>
            </w:pPr>
            <w:r w:rsidRPr="00824DF1">
              <w:rPr>
                <w:b/>
                <w:bCs/>
                <w:color w:val="000000"/>
                <w:sz w:val="20"/>
                <w:szCs w:val="20"/>
              </w:rPr>
              <w:t>000</w:t>
            </w:r>
          </w:p>
        </w:tc>
        <w:tc>
          <w:tcPr>
            <w:tcW w:w="1303" w:type="dxa"/>
            <w:tcBorders>
              <w:top w:val="single" w:sz="4" w:space="0" w:color="auto"/>
              <w:left w:val="nil"/>
              <w:bottom w:val="single" w:sz="4" w:space="0" w:color="auto"/>
              <w:right w:val="single" w:sz="4" w:space="0" w:color="auto"/>
            </w:tcBorders>
            <w:shd w:val="clear" w:color="auto" w:fill="auto"/>
            <w:hideMark/>
          </w:tcPr>
          <w:p w:rsidR="00824DF1" w:rsidRPr="00824DF1" w:rsidRDefault="00824DF1" w:rsidP="00824DF1">
            <w:pPr>
              <w:jc w:val="right"/>
              <w:rPr>
                <w:b/>
                <w:bCs/>
                <w:color w:val="000000"/>
                <w:sz w:val="20"/>
                <w:szCs w:val="20"/>
              </w:rPr>
            </w:pPr>
            <w:r w:rsidRPr="00824DF1">
              <w:rPr>
                <w:b/>
                <w:bCs/>
                <w:color w:val="000000"/>
                <w:sz w:val="20"/>
                <w:szCs w:val="20"/>
              </w:rPr>
              <w:t>147 724,6</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b/>
                <w:bCs/>
                <w:color w:val="000000"/>
                <w:sz w:val="20"/>
                <w:szCs w:val="20"/>
              </w:rPr>
            </w:pPr>
            <w:r w:rsidRPr="008B271E">
              <w:rPr>
                <w:b/>
                <w:bCs/>
                <w:color w:val="000000"/>
                <w:sz w:val="20"/>
                <w:szCs w:val="20"/>
              </w:rPr>
              <w:t>Муниципальная программа Тужинского муниципального района "Развитие образования"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b/>
                <w:bCs/>
                <w:color w:val="000000"/>
                <w:sz w:val="20"/>
                <w:szCs w:val="20"/>
              </w:rPr>
            </w:pPr>
            <w:r w:rsidRPr="008B271E">
              <w:rPr>
                <w:b/>
                <w:bCs/>
                <w:color w:val="000000"/>
                <w:sz w:val="20"/>
                <w:szCs w:val="20"/>
              </w:rPr>
              <w:t>0100000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b/>
                <w:bCs/>
                <w:color w:val="000000"/>
                <w:sz w:val="20"/>
                <w:szCs w:val="20"/>
              </w:rPr>
            </w:pPr>
            <w:r w:rsidRPr="00824DF1">
              <w:rPr>
                <w:b/>
                <w:bCs/>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b/>
                <w:bCs/>
                <w:color w:val="000000"/>
                <w:sz w:val="20"/>
                <w:szCs w:val="20"/>
              </w:rPr>
            </w:pPr>
            <w:r w:rsidRPr="00824DF1">
              <w:rPr>
                <w:b/>
                <w:bCs/>
                <w:color w:val="000000"/>
                <w:sz w:val="20"/>
                <w:szCs w:val="20"/>
              </w:rPr>
              <w:t>70 602,8</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Финансовое обеспечение деятельности государственных (муниципальных) учреждений</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0100200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16 055,8</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Детские дошкольные учреждения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0100210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4 119,3</w:t>
            </w:r>
          </w:p>
        </w:tc>
      </w:tr>
      <w:tr w:rsidR="00824DF1" w:rsidRPr="00824DF1" w:rsidTr="008B271E">
        <w:trPr>
          <w:trHeight w:val="6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0100210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2 046,5</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0100210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1 842,5</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0100210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230,3</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Школы-детские сады, школы начальные, неполные средние и средние</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0100215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7 791,7</w:t>
            </w:r>
          </w:p>
        </w:tc>
      </w:tr>
      <w:tr w:rsidR="00824DF1" w:rsidRPr="00824DF1" w:rsidTr="008B271E">
        <w:trPr>
          <w:trHeight w:val="67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0100215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1 661,3</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0100215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5 590,3</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0100215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540,1</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Организация дополнительного образования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0100219</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2 883,9</w:t>
            </w:r>
          </w:p>
        </w:tc>
      </w:tr>
      <w:tr w:rsidR="00824DF1" w:rsidRPr="00824DF1" w:rsidTr="008B271E">
        <w:trPr>
          <w:trHeight w:val="46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0100219</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1 629,8</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0100219</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625,2</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0100219</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628,9</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lastRenderedPageBreak/>
              <w:t>Обеспечение деятельности учреждений</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0100222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1 260,9</w:t>
            </w:r>
          </w:p>
        </w:tc>
      </w:tr>
      <w:tr w:rsidR="00824DF1" w:rsidRPr="00824DF1" w:rsidTr="008B271E">
        <w:trPr>
          <w:trHeight w:val="6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0100222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1 135,1</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0100222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116,4</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0100222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9,4</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за счет доходов, полученных от платных услуг и иной приносящей доход деятельности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0100300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6 121,1</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0100300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6 121,1</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Мероприятия в установленной сфере деятельности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0100400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137,8</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Оздоровление детей</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0100413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26,0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0100413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26,0</w:t>
            </w:r>
          </w:p>
        </w:tc>
      </w:tr>
      <w:tr w:rsidR="00824DF1" w:rsidRPr="00824DF1" w:rsidTr="008B271E">
        <w:trPr>
          <w:trHeight w:val="499"/>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0100415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26,6</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0100415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26,6</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Аттестация рабочих мест муниципальных учреждений</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0100436</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85,2</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0100436</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85,2</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Выравнивание бюджетной обеспеченности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0101400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4 849,0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0101403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4 849,0</w:t>
            </w:r>
          </w:p>
        </w:tc>
      </w:tr>
      <w:tr w:rsidR="00824DF1" w:rsidRPr="00824DF1" w:rsidTr="008B271E">
        <w:trPr>
          <w:trHeight w:val="644"/>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0101403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4 797,0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0101403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52,0</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0101500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489,2</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Оплата стоимости питания детей в оздоровительных учреждениях с дневным пребыванием детей</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0101506</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489,2</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0101506</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489,2</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0101600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13 854,9</w:t>
            </w:r>
          </w:p>
        </w:tc>
      </w:tr>
      <w:tr w:rsidR="00824DF1" w:rsidRPr="00824DF1" w:rsidTr="00824DF1">
        <w:trPr>
          <w:trHeight w:val="1024"/>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0101608</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2 017,0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Социальное обеспечение и иные выплаты населени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0101608</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300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2 017,0</w:t>
            </w:r>
          </w:p>
        </w:tc>
      </w:tr>
      <w:tr w:rsidR="00824DF1" w:rsidRPr="00824DF1" w:rsidTr="00824DF1">
        <w:trPr>
          <w:trHeight w:val="1535"/>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0101609</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8 860,9</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0101609</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70,5</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Капитальные вложения в объекты недвижимого имущества государственной (муниципальной) собственности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0101609</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400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8 790,4</w:t>
            </w:r>
          </w:p>
        </w:tc>
      </w:tr>
      <w:tr w:rsidR="00824DF1" w:rsidRPr="00824DF1" w:rsidTr="00824DF1">
        <w:trPr>
          <w:trHeight w:val="1024"/>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0101613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730,0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0101613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14,5</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Социальное обеспечение и иные выплаты населени</w:t>
            </w:r>
            <w:r w:rsidR="008B271E">
              <w:rPr>
                <w:color w:val="000000"/>
                <w:sz w:val="20"/>
                <w:szCs w:val="20"/>
              </w:rPr>
              <w:t>ю</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0101613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300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715,5</w:t>
            </w:r>
          </w:p>
        </w:tc>
      </w:tr>
      <w:tr w:rsidR="00824DF1" w:rsidRPr="00824DF1" w:rsidTr="008B271E">
        <w:trPr>
          <w:trHeight w:val="1210"/>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0101614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2 247,0</w:t>
            </w:r>
          </w:p>
        </w:tc>
      </w:tr>
      <w:tr w:rsidR="00824DF1" w:rsidRPr="00824DF1" w:rsidTr="008B271E">
        <w:trPr>
          <w:trHeight w:val="41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0101614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2 112,0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0101614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15,0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Предоставление субсидий бюджетным, автономным учреждениям и иным некоммерческим организациям</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0101614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600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120,0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межбюджетные трансферты из областного бюджета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0101700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28 589,1</w:t>
            </w:r>
          </w:p>
        </w:tc>
      </w:tr>
      <w:tr w:rsidR="00824DF1" w:rsidRPr="00824DF1" w:rsidTr="008B271E">
        <w:trPr>
          <w:trHeight w:val="41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0101701</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24 714,0</w:t>
            </w:r>
          </w:p>
        </w:tc>
      </w:tr>
      <w:tr w:rsidR="00824DF1" w:rsidRPr="00824DF1" w:rsidTr="008B271E">
        <w:trPr>
          <w:trHeight w:val="42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0101701</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24 199,4</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0101701</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514,6</w:t>
            </w:r>
          </w:p>
        </w:tc>
      </w:tr>
      <w:tr w:rsidR="00824DF1" w:rsidRPr="00824DF1" w:rsidTr="008B271E">
        <w:trPr>
          <w:trHeight w:val="123"/>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0101714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3 875,1</w:t>
            </w:r>
          </w:p>
        </w:tc>
      </w:tr>
      <w:tr w:rsidR="00824DF1" w:rsidRPr="00824DF1" w:rsidTr="008B271E">
        <w:trPr>
          <w:trHeight w:val="64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0101714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3 760,4</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0101714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114,7</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0105097</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505,8</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0105097</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505,8</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b/>
                <w:bCs/>
                <w:color w:val="000000"/>
                <w:sz w:val="20"/>
                <w:szCs w:val="20"/>
              </w:rPr>
            </w:pPr>
            <w:r w:rsidRPr="008B271E">
              <w:rPr>
                <w:b/>
                <w:bCs/>
                <w:color w:val="000000"/>
                <w:sz w:val="20"/>
                <w:szCs w:val="20"/>
              </w:rPr>
              <w:t>Муниципальная программа Тужинского муниципального района "Развитие местного самоуправления"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b/>
                <w:bCs/>
                <w:color w:val="000000"/>
                <w:sz w:val="20"/>
                <w:szCs w:val="20"/>
              </w:rPr>
            </w:pPr>
            <w:r w:rsidRPr="008B271E">
              <w:rPr>
                <w:b/>
                <w:bCs/>
                <w:color w:val="000000"/>
                <w:sz w:val="20"/>
                <w:szCs w:val="20"/>
              </w:rPr>
              <w:t>0200000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b/>
                <w:bCs/>
                <w:color w:val="000000"/>
                <w:sz w:val="20"/>
                <w:szCs w:val="20"/>
              </w:rPr>
            </w:pPr>
            <w:r w:rsidRPr="00824DF1">
              <w:rPr>
                <w:b/>
                <w:bCs/>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b/>
                <w:bCs/>
                <w:color w:val="000000"/>
                <w:sz w:val="20"/>
                <w:szCs w:val="20"/>
              </w:rPr>
            </w:pPr>
            <w:r w:rsidRPr="00824DF1">
              <w:rPr>
                <w:b/>
                <w:bCs/>
                <w:color w:val="000000"/>
                <w:sz w:val="20"/>
                <w:szCs w:val="20"/>
              </w:rPr>
              <w:t>16 837,4</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Руководство и управление в сфере установленных функций органов местного самоуправления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0200100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9 215,4</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Центральный аппарат</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0200103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8 503,9</w:t>
            </w:r>
          </w:p>
        </w:tc>
      </w:tr>
      <w:tr w:rsidR="00824DF1" w:rsidRPr="00824DF1" w:rsidTr="008B271E">
        <w:trPr>
          <w:trHeight w:val="577"/>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0200103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6 513,7</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0200103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1 939,5</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0200103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50,7</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Глава местной администрации (исполнительно-распорядительного органа муниципального образования)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0200108</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711,5</w:t>
            </w:r>
          </w:p>
        </w:tc>
      </w:tr>
      <w:tr w:rsidR="00824DF1" w:rsidRPr="00824DF1" w:rsidTr="008B271E">
        <w:trPr>
          <w:trHeight w:val="575"/>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0200108</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711,5</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sz w:val="20"/>
                <w:szCs w:val="20"/>
              </w:rPr>
            </w:pPr>
            <w:r w:rsidRPr="008B271E">
              <w:rPr>
                <w:sz w:val="20"/>
                <w:szCs w:val="20"/>
              </w:rPr>
              <w:t>Финансовое обеспечение деятельности государственных (муниципальных) учреждений</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sz w:val="20"/>
                <w:szCs w:val="20"/>
              </w:rPr>
            </w:pPr>
            <w:r w:rsidRPr="008B271E">
              <w:rPr>
                <w:sz w:val="20"/>
                <w:szCs w:val="20"/>
              </w:rPr>
              <w:t>0200200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sz w:val="20"/>
                <w:szCs w:val="20"/>
              </w:rPr>
            </w:pPr>
            <w:r w:rsidRPr="00824DF1">
              <w:rPr>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308,3</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sz w:val="20"/>
                <w:szCs w:val="20"/>
              </w:rPr>
            </w:pPr>
            <w:r w:rsidRPr="008B271E">
              <w:rPr>
                <w:sz w:val="20"/>
                <w:szCs w:val="20"/>
              </w:rPr>
              <w:t>Обеспечение деятельности учреждений</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sz w:val="20"/>
                <w:szCs w:val="20"/>
              </w:rPr>
            </w:pPr>
            <w:r w:rsidRPr="008B271E">
              <w:rPr>
                <w:sz w:val="20"/>
                <w:szCs w:val="20"/>
              </w:rPr>
              <w:t>0200222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sz w:val="20"/>
                <w:szCs w:val="20"/>
              </w:rPr>
            </w:pPr>
            <w:r w:rsidRPr="00824DF1">
              <w:rPr>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308,3</w:t>
            </w:r>
          </w:p>
        </w:tc>
      </w:tr>
      <w:tr w:rsidR="00824DF1" w:rsidRPr="00824DF1" w:rsidTr="008B271E">
        <w:trPr>
          <w:trHeight w:val="416"/>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0200222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308,3</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Доплаты к пенсиям, дополнительное пенсионное обеспечение</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0200800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698,6</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Пенсия за выслугу лет государствен</w:t>
            </w:r>
            <w:r w:rsidR="008B271E">
              <w:rPr>
                <w:color w:val="000000"/>
                <w:sz w:val="20"/>
                <w:szCs w:val="20"/>
              </w:rPr>
              <w:t>н</w:t>
            </w:r>
            <w:r w:rsidRPr="008B271E">
              <w:rPr>
                <w:color w:val="000000"/>
                <w:sz w:val="20"/>
                <w:szCs w:val="20"/>
              </w:rPr>
              <w:t>ым и муниципальным гражданским служащим</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0200804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698,6</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Социальное обеспечение и иные выплаты населени</w:t>
            </w:r>
            <w:r w:rsidR="008B271E">
              <w:rPr>
                <w:color w:val="000000"/>
                <w:sz w:val="20"/>
                <w:szCs w:val="20"/>
              </w:rPr>
              <w:t>ю</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0200804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300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698,6</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Выравнивание бюджетной обеспеченности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0201400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5 547,4</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lastRenderedPageBreak/>
              <w:t>Выравнивание обеспеченности муниципальных образований по реализации ими их отдельных расходных обязательств</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0201403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5 547,4</w:t>
            </w:r>
          </w:p>
        </w:tc>
      </w:tr>
      <w:tr w:rsidR="00824DF1" w:rsidRPr="00824DF1" w:rsidTr="008B271E">
        <w:trPr>
          <w:trHeight w:val="634"/>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0201403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5 547,4</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0201600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1 067,8</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Осуществление деятельности по опеке и попечительству</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0201604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502,0</w:t>
            </w:r>
          </w:p>
        </w:tc>
      </w:tr>
      <w:tr w:rsidR="00824DF1" w:rsidRPr="00824DF1" w:rsidTr="008B271E">
        <w:trPr>
          <w:trHeight w:val="559"/>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0201604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498,2</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0201604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3,8</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Создание и деятельность в муниципальных образованиях административной (ых) комиссии (ий)</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0201605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0,8</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0201605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0,8</w:t>
            </w:r>
          </w:p>
        </w:tc>
      </w:tr>
      <w:tr w:rsidR="00824DF1" w:rsidRPr="00824DF1" w:rsidTr="00824DF1">
        <w:trPr>
          <w:trHeight w:val="1024"/>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0201606</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250,0</w:t>
            </w:r>
          </w:p>
        </w:tc>
      </w:tr>
      <w:tr w:rsidR="00824DF1" w:rsidRPr="00824DF1" w:rsidTr="008B271E">
        <w:trPr>
          <w:trHeight w:val="670"/>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0201606</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243,9</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0201606</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6,1</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Организация предоставления гражданам субсидий на оплату жилых помещений и коммунальных услуг</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0201611</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315,0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0201611</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20,5</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Социальное обеспечение и иные выплаты населени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0201611</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300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294,5</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b/>
                <w:bCs/>
                <w:color w:val="000000"/>
                <w:sz w:val="20"/>
                <w:szCs w:val="20"/>
              </w:rPr>
            </w:pPr>
            <w:r w:rsidRPr="008B271E">
              <w:rPr>
                <w:b/>
                <w:bCs/>
                <w:color w:val="000000"/>
                <w:sz w:val="20"/>
                <w:szCs w:val="20"/>
              </w:rPr>
              <w:t>Муниципальная программа Тужинского муниципального района "Развитие культуры"</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b/>
                <w:bCs/>
                <w:color w:val="000000"/>
                <w:sz w:val="20"/>
                <w:szCs w:val="20"/>
              </w:rPr>
            </w:pPr>
            <w:r w:rsidRPr="008B271E">
              <w:rPr>
                <w:b/>
                <w:bCs/>
                <w:color w:val="000000"/>
                <w:sz w:val="20"/>
                <w:szCs w:val="20"/>
              </w:rPr>
              <w:t>0300000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b/>
                <w:bCs/>
                <w:color w:val="000000"/>
                <w:sz w:val="20"/>
                <w:szCs w:val="20"/>
              </w:rPr>
            </w:pPr>
            <w:r w:rsidRPr="00824DF1">
              <w:rPr>
                <w:b/>
                <w:bCs/>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b/>
                <w:bCs/>
                <w:color w:val="000000"/>
                <w:sz w:val="20"/>
                <w:szCs w:val="20"/>
              </w:rPr>
            </w:pPr>
            <w:r w:rsidRPr="00824DF1">
              <w:rPr>
                <w:b/>
                <w:bCs/>
                <w:color w:val="000000"/>
                <w:sz w:val="20"/>
                <w:szCs w:val="20"/>
              </w:rPr>
              <w:t>15 089,4</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Финансовое обеспечение деятельности государственных (муниципальных) учреждений</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0300200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8 924,3</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Организация дополнительного образования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0300219</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1 107,0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Предоставление субсидий бюджетным, автономным учреждениям и иным некоммерческим организациям</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0300219</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600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1 107,0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Обеспечение деятельности учреждений</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0300222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1 576,6</w:t>
            </w:r>
          </w:p>
        </w:tc>
      </w:tr>
      <w:tr w:rsidR="00824DF1" w:rsidRPr="00824DF1" w:rsidTr="008B271E">
        <w:trPr>
          <w:trHeight w:val="577"/>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0300222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1 556,6</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0300222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19,6</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0300222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0,4</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Дворцы, дома и другие учреждения культуры</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0300224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3 717,3</w:t>
            </w:r>
          </w:p>
        </w:tc>
      </w:tr>
      <w:tr w:rsidR="00824DF1" w:rsidRPr="00824DF1" w:rsidTr="008B271E">
        <w:trPr>
          <w:trHeight w:val="643"/>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0300224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2 227,2</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0300224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1 424,5</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0300224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65,6</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Музеи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0300225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494,0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Предоставление субсидий бюджетным, автономным учреждениям и иным некоммерческим организациям</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0300225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600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494,0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Библиотеки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0300226</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2 029,4</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Предоставление субсидий бюджетным, автономным учреждениям и иным некоммерческим организациям</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0300226</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600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2 029,4</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за счет доходов, полученных от платных услуг и иной приносящей доход деятельности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0300300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312,0</w:t>
            </w:r>
          </w:p>
        </w:tc>
      </w:tr>
      <w:tr w:rsidR="00824DF1" w:rsidRPr="00824DF1" w:rsidTr="008B271E">
        <w:trPr>
          <w:trHeight w:val="537"/>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0300300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51,9</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0300300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253,5</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0300300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6,6</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Выравнивание бюджетной обеспеченности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0301400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5 621,0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0301403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5 621,0</w:t>
            </w:r>
          </w:p>
        </w:tc>
      </w:tr>
      <w:tr w:rsidR="00824DF1" w:rsidRPr="00824DF1" w:rsidTr="008B271E">
        <w:trPr>
          <w:trHeight w:val="7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0301403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3 039,0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Предоставление субсидий бюджетным, автономным учреждениям и иным некоммерческим организациям</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0301403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600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2 582,0</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0301600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229,0</w:t>
            </w:r>
          </w:p>
        </w:tc>
      </w:tr>
      <w:tr w:rsidR="00824DF1" w:rsidRPr="00824DF1" w:rsidTr="00824DF1">
        <w:trPr>
          <w:trHeight w:val="1280"/>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0301612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229,0</w:t>
            </w:r>
          </w:p>
        </w:tc>
      </w:tr>
      <w:tr w:rsidR="00824DF1" w:rsidRPr="00824DF1" w:rsidTr="008B271E">
        <w:trPr>
          <w:trHeight w:val="535"/>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0301612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117,0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Предоставление субсидий бюджетным, автономным учреждениям и иным некоммерческим организациям</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0301612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600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112,0</w:t>
            </w:r>
          </w:p>
        </w:tc>
      </w:tr>
      <w:tr w:rsidR="00824DF1" w:rsidRPr="00824DF1" w:rsidTr="008B271E">
        <w:trPr>
          <w:trHeight w:val="70"/>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Комплектование книжных фондов библиотек муниципальных образований</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0305144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3,1</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Предоставление субсидий бюджетным, автономным учреждениям и иным некоммерческим организациям</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0305144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600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3,1</w:t>
            </w:r>
          </w:p>
        </w:tc>
      </w:tr>
      <w:tr w:rsidR="00824DF1" w:rsidRPr="00824DF1" w:rsidTr="00824DF1">
        <w:trPr>
          <w:trHeight w:val="557"/>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b/>
                <w:bCs/>
                <w:color w:val="000000"/>
                <w:sz w:val="20"/>
                <w:szCs w:val="20"/>
              </w:rPr>
            </w:pPr>
            <w:r w:rsidRPr="008B271E">
              <w:rPr>
                <w:b/>
                <w:bCs/>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b/>
                <w:bCs/>
                <w:color w:val="000000"/>
                <w:sz w:val="20"/>
                <w:szCs w:val="20"/>
              </w:rPr>
            </w:pPr>
            <w:r w:rsidRPr="008B271E">
              <w:rPr>
                <w:b/>
                <w:bCs/>
                <w:color w:val="000000"/>
                <w:sz w:val="20"/>
                <w:szCs w:val="20"/>
              </w:rPr>
              <w:t>0400000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b/>
                <w:bCs/>
                <w:color w:val="000000"/>
                <w:sz w:val="20"/>
                <w:szCs w:val="20"/>
              </w:rPr>
            </w:pPr>
            <w:r w:rsidRPr="00824DF1">
              <w:rPr>
                <w:b/>
                <w:bCs/>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b/>
                <w:bCs/>
                <w:color w:val="000000"/>
                <w:sz w:val="20"/>
                <w:szCs w:val="20"/>
              </w:rPr>
            </w:pPr>
            <w:r w:rsidRPr="00824DF1">
              <w:rPr>
                <w:b/>
                <w:bCs/>
                <w:color w:val="000000"/>
                <w:sz w:val="20"/>
                <w:szCs w:val="20"/>
              </w:rPr>
              <w:t>834,3</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sz w:val="20"/>
                <w:szCs w:val="20"/>
              </w:rPr>
            </w:pPr>
            <w:r w:rsidRPr="008B271E">
              <w:rPr>
                <w:sz w:val="20"/>
                <w:szCs w:val="20"/>
              </w:rPr>
              <w:t>Финансовое обеспечение деятельности государственных (муниципальных) учреждений</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sz w:val="20"/>
                <w:szCs w:val="20"/>
              </w:rPr>
            </w:pPr>
            <w:r w:rsidRPr="008B271E">
              <w:rPr>
                <w:sz w:val="20"/>
                <w:szCs w:val="20"/>
              </w:rPr>
              <w:t>0400200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sz w:val="20"/>
                <w:szCs w:val="20"/>
              </w:rPr>
            </w:pPr>
            <w:r w:rsidRPr="00824DF1">
              <w:rPr>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368,7</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sz w:val="20"/>
                <w:szCs w:val="20"/>
              </w:rPr>
            </w:pPr>
            <w:r w:rsidRPr="008B271E">
              <w:rPr>
                <w:sz w:val="20"/>
                <w:szCs w:val="20"/>
              </w:rPr>
              <w:t>Обеспечение деятельности учреждений</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sz w:val="20"/>
                <w:szCs w:val="20"/>
              </w:rPr>
            </w:pPr>
            <w:r w:rsidRPr="008B271E">
              <w:rPr>
                <w:sz w:val="20"/>
                <w:szCs w:val="20"/>
              </w:rPr>
              <w:t>0400222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sz w:val="20"/>
                <w:szCs w:val="20"/>
              </w:rPr>
            </w:pPr>
            <w:r w:rsidRPr="00824DF1">
              <w:rPr>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368,7</w:t>
            </w:r>
          </w:p>
        </w:tc>
      </w:tr>
      <w:tr w:rsidR="00824DF1" w:rsidRPr="00824DF1" w:rsidTr="008B271E">
        <w:trPr>
          <w:trHeight w:val="399"/>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sz w:val="20"/>
                <w:szCs w:val="20"/>
              </w:rPr>
            </w:pPr>
            <w:r w:rsidRPr="008B271E">
              <w:rPr>
                <w:sz w:val="20"/>
                <w:szCs w:val="20"/>
              </w:rPr>
              <w:t>0400222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356,5</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sz w:val="20"/>
                <w:szCs w:val="20"/>
              </w:rPr>
            </w:pPr>
            <w:r w:rsidRPr="008B271E">
              <w:rPr>
                <w:sz w:val="20"/>
                <w:szCs w:val="20"/>
              </w:rPr>
              <w:t>0400222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12,2</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Мероприятия в установленной сфере деятельности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sz w:val="20"/>
                <w:szCs w:val="20"/>
              </w:rPr>
            </w:pPr>
            <w:r w:rsidRPr="008B271E">
              <w:rPr>
                <w:sz w:val="20"/>
                <w:szCs w:val="20"/>
              </w:rPr>
              <w:t>0400400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95,0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Мероприятия в области национальной безопасности и правоохранительной деятельности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sz w:val="20"/>
                <w:szCs w:val="20"/>
              </w:rPr>
            </w:pPr>
            <w:r w:rsidRPr="008B271E">
              <w:rPr>
                <w:sz w:val="20"/>
                <w:szCs w:val="20"/>
              </w:rPr>
              <w:t>0400403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59,9</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sz w:val="20"/>
                <w:szCs w:val="20"/>
              </w:rPr>
            </w:pPr>
            <w:r w:rsidRPr="008B271E">
              <w:rPr>
                <w:sz w:val="20"/>
                <w:szCs w:val="20"/>
              </w:rPr>
              <w:t>0400403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59,9</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Трудоустройство несовершеннолетних</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sz w:val="20"/>
                <w:szCs w:val="20"/>
              </w:rPr>
            </w:pPr>
            <w:r w:rsidRPr="008B271E">
              <w:rPr>
                <w:sz w:val="20"/>
                <w:szCs w:val="20"/>
              </w:rPr>
              <w:t>0400406</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18,4</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sz w:val="20"/>
                <w:szCs w:val="20"/>
              </w:rPr>
            </w:pPr>
            <w:r w:rsidRPr="008B271E">
              <w:rPr>
                <w:sz w:val="20"/>
                <w:szCs w:val="20"/>
              </w:rPr>
              <w:t>0400406</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18,4</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Мероприятия по безопасности дорожного движения, участие в областном конкурсе "Безопасное колесо"</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sz w:val="20"/>
                <w:szCs w:val="20"/>
              </w:rPr>
            </w:pPr>
            <w:r w:rsidRPr="008B271E">
              <w:rPr>
                <w:sz w:val="20"/>
                <w:szCs w:val="20"/>
              </w:rPr>
              <w:t>0400418</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16,9</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sz w:val="20"/>
                <w:szCs w:val="20"/>
              </w:rPr>
            </w:pPr>
            <w:r w:rsidRPr="008B271E">
              <w:rPr>
                <w:sz w:val="20"/>
                <w:szCs w:val="20"/>
              </w:rPr>
              <w:t>0400418</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16,9</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Резервные фонды</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0400700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105,0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Резервные фонды местных администраций</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0400703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105,0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0400703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102,9</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0400703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2,1</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Выравнивание бюджетной обеспеченности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0401400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265,6</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0401403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265,6</w:t>
            </w:r>
          </w:p>
        </w:tc>
      </w:tr>
      <w:tr w:rsidR="00824DF1" w:rsidRPr="00824DF1" w:rsidTr="008B271E">
        <w:trPr>
          <w:trHeight w:val="38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8B271E">
              <w:rPr>
                <w:color w:val="000000"/>
                <w:sz w:val="20"/>
                <w:szCs w:val="20"/>
              </w:rPr>
              <w:lastRenderedPageBreak/>
              <w:t>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lastRenderedPageBreak/>
              <w:t>0401403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265,6</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b/>
                <w:bCs/>
                <w:color w:val="000000"/>
                <w:sz w:val="20"/>
                <w:szCs w:val="20"/>
              </w:rPr>
            </w:pPr>
            <w:r w:rsidRPr="008B271E">
              <w:rPr>
                <w:b/>
                <w:bCs/>
                <w:color w:val="000000"/>
                <w:sz w:val="20"/>
                <w:szCs w:val="20"/>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b/>
                <w:bCs/>
                <w:color w:val="000000"/>
                <w:sz w:val="20"/>
                <w:szCs w:val="20"/>
              </w:rPr>
            </w:pPr>
            <w:r w:rsidRPr="008B271E">
              <w:rPr>
                <w:b/>
                <w:bCs/>
                <w:color w:val="000000"/>
                <w:sz w:val="20"/>
                <w:szCs w:val="20"/>
              </w:rPr>
              <w:t>0500000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b/>
                <w:bCs/>
                <w:color w:val="000000"/>
                <w:sz w:val="20"/>
                <w:szCs w:val="20"/>
              </w:rPr>
            </w:pPr>
            <w:r w:rsidRPr="00824DF1">
              <w:rPr>
                <w:b/>
                <w:bCs/>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b/>
                <w:bCs/>
                <w:color w:val="000000"/>
                <w:sz w:val="20"/>
                <w:szCs w:val="20"/>
              </w:rPr>
            </w:pPr>
            <w:r w:rsidRPr="00824DF1">
              <w:rPr>
                <w:b/>
                <w:bCs/>
                <w:color w:val="000000"/>
                <w:sz w:val="20"/>
                <w:szCs w:val="20"/>
              </w:rPr>
              <w:t>11 559,2</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Обслуживание муниципального долга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0500600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1 058,6</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Обслуживание государственного долга Российской Федерации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0500600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700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1 058,6</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Выравнивание бюджетной обеспеченности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0501400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5 081,0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Поддержка мер по обеспечению сбалансированности бюджетов</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0501410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5 081,0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Межбюджетные трансферты</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0501410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500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5 081,0</w:t>
            </w:r>
          </w:p>
        </w:tc>
      </w:tr>
      <w:tr w:rsidR="00824DF1" w:rsidRPr="00824DF1" w:rsidTr="00824DF1">
        <w:trPr>
          <w:trHeight w:val="813"/>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0501500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4 180,3</w:t>
            </w:r>
          </w:p>
        </w:tc>
      </w:tr>
      <w:tr w:rsidR="00824DF1" w:rsidRPr="00824DF1" w:rsidTr="00824DF1">
        <w:trPr>
          <w:trHeight w:val="617"/>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0501517</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4 180,3</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Межбюджетные трансферты</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0501517</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500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4 180,3</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Финансовое обеспечение расходных обязательств муниципальных образований, возникающих при выполнении государственнх полномочий Кировской области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0501600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915,7</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Расчет и предоставление дотаций бюджетам поселений</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0501603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914,0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Межбюджетные трансферты</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0501603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500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914,0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Создание и деятельность в муниципальных образованиях административной (ых) комиссии (ий)</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0501605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1,7</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Межбюджетные трансферты</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0501605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500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1,7</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0505118</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323,6</w:t>
            </w:r>
          </w:p>
        </w:tc>
      </w:tr>
      <w:tr w:rsidR="00824DF1" w:rsidRPr="00824DF1" w:rsidTr="00824DF1">
        <w:trPr>
          <w:trHeight w:val="286"/>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Межбюджетные трансферты</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0505118</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500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323,6</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b/>
                <w:bCs/>
                <w:color w:val="000000"/>
                <w:sz w:val="20"/>
                <w:szCs w:val="20"/>
              </w:rPr>
            </w:pPr>
            <w:r w:rsidRPr="008B271E">
              <w:rPr>
                <w:b/>
                <w:bCs/>
                <w:color w:val="000000"/>
                <w:sz w:val="20"/>
                <w:szCs w:val="20"/>
              </w:rPr>
              <w:t>Муниципальная программа Тужинского муниципального района "Развитие агропромышленного комплекса"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b/>
                <w:bCs/>
                <w:color w:val="000000"/>
                <w:sz w:val="20"/>
                <w:szCs w:val="20"/>
              </w:rPr>
            </w:pPr>
            <w:r w:rsidRPr="008B271E">
              <w:rPr>
                <w:b/>
                <w:bCs/>
                <w:color w:val="000000"/>
                <w:sz w:val="20"/>
                <w:szCs w:val="20"/>
              </w:rPr>
              <w:t>0600000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b/>
                <w:bCs/>
                <w:color w:val="000000"/>
                <w:sz w:val="20"/>
                <w:szCs w:val="20"/>
              </w:rPr>
            </w:pPr>
            <w:r w:rsidRPr="00824DF1">
              <w:rPr>
                <w:b/>
                <w:bCs/>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b/>
                <w:bCs/>
                <w:color w:val="000000"/>
                <w:sz w:val="20"/>
                <w:szCs w:val="20"/>
              </w:rPr>
            </w:pPr>
            <w:r w:rsidRPr="00824DF1">
              <w:rPr>
                <w:b/>
                <w:bCs/>
                <w:color w:val="000000"/>
                <w:sz w:val="20"/>
                <w:szCs w:val="20"/>
              </w:rPr>
              <w:t>4 502,4</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0601500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90,9</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0601511</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90,9</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0601511</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90,9</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0601600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3 183,0</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0601602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3 120,0</w:t>
            </w:r>
          </w:p>
        </w:tc>
      </w:tr>
      <w:tr w:rsidR="00824DF1" w:rsidRPr="00824DF1" w:rsidTr="008B271E">
        <w:trPr>
          <w:trHeight w:val="734"/>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0601602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1 225,0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0601602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239,0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0601602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1 656,0</w:t>
            </w:r>
          </w:p>
        </w:tc>
      </w:tr>
      <w:tr w:rsidR="00824DF1" w:rsidRPr="00824DF1" w:rsidTr="008B271E">
        <w:trPr>
          <w:trHeight w:val="1066"/>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0601607</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52,0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0601607</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52,0</w:t>
            </w:r>
          </w:p>
        </w:tc>
      </w:tr>
      <w:tr w:rsidR="00824DF1" w:rsidRPr="00824DF1" w:rsidTr="00824DF1">
        <w:trPr>
          <w:trHeight w:val="1024"/>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lastRenderedPageBreak/>
              <w:t>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0601616</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11,0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0601616</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11,0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Прочие мероприятия в области национальной экономики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0603400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4,5</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0603400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4,5</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0605038</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75,0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0605038</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75,0</w:t>
            </w:r>
          </w:p>
        </w:tc>
      </w:tr>
      <w:tr w:rsidR="00824DF1" w:rsidRPr="00824DF1" w:rsidTr="00824DF1">
        <w:trPr>
          <w:trHeight w:val="1024"/>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0605039</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900,0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0605039</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900,0</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Возмещение части процентой ставки по краткосрочным кредитам (займам) на развитие животноводства, переработки и реализации продукции животноводства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0605047</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76,0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0605047</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76,0</w:t>
            </w:r>
          </w:p>
        </w:tc>
      </w:tr>
      <w:tr w:rsidR="00824DF1" w:rsidRPr="00824DF1" w:rsidTr="00824DF1">
        <w:trPr>
          <w:trHeight w:val="1024"/>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0605048</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22,0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0605048</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22,0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0605055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151,0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0605055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151,0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b/>
                <w:bCs/>
                <w:color w:val="000000"/>
                <w:sz w:val="20"/>
                <w:szCs w:val="20"/>
              </w:rPr>
            </w:pPr>
            <w:r w:rsidRPr="008B271E">
              <w:rPr>
                <w:b/>
                <w:bCs/>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b/>
                <w:bCs/>
                <w:color w:val="000000"/>
                <w:sz w:val="20"/>
                <w:szCs w:val="20"/>
              </w:rPr>
            </w:pPr>
            <w:r w:rsidRPr="008B271E">
              <w:rPr>
                <w:b/>
                <w:bCs/>
                <w:color w:val="000000"/>
                <w:sz w:val="20"/>
                <w:szCs w:val="20"/>
              </w:rPr>
              <w:t>0700000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b/>
                <w:bCs/>
                <w:color w:val="000000"/>
                <w:sz w:val="20"/>
                <w:szCs w:val="20"/>
              </w:rPr>
            </w:pPr>
            <w:r w:rsidRPr="00824DF1">
              <w:rPr>
                <w:b/>
                <w:bCs/>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b/>
                <w:bCs/>
                <w:color w:val="000000"/>
                <w:sz w:val="20"/>
                <w:szCs w:val="20"/>
              </w:rPr>
            </w:pPr>
            <w:r w:rsidRPr="00824DF1">
              <w:rPr>
                <w:b/>
                <w:bCs/>
                <w:color w:val="000000"/>
                <w:sz w:val="20"/>
                <w:szCs w:val="20"/>
              </w:rPr>
              <w:t>274,0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Мероприятия в установленной сфере деятельности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0700400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274,0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Природоохранные мероприятия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0700405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274,0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0700405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274,0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b/>
                <w:bCs/>
                <w:color w:val="000000"/>
                <w:sz w:val="20"/>
                <w:szCs w:val="20"/>
              </w:rPr>
            </w:pPr>
            <w:r w:rsidRPr="008B271E">
              <w:rPr>
                <w:b/>
                <w:bCs/>
                <w:color w:val="000000"/>
                <w:sz w:val="20"/>
                <w:szCs w:val="20"/>
              </w:rPr>
              <w:t>Муниципальная программа Тужинского муниципального района "Развитие архивного дела"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b/>
                <w:bCs/>
                <w:color w:val="000000"/>
                <w:sz w:val="20"/>
                <w:szCs w:val="20"/>
              </w:rPr>
            </w:pPr>
            <w:r w:rsidRPr="008B271E">
              <w:rPr>
                <w:b/>
                <w:bCs/>
                <w:color w:val="000000"/>
                <w:sz w:val="20"/>
                <w:szCs w:val="20"/>
              </w:rPr>
              <w:t>0800000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b/>
                <w:bCs/>
                <w:color w:val="000000"/>
                <w:sz w:val="20"/>
                <w:szCs w:val="20"/>
              </w:rPr>
            </w:pPr>
            <w:r w:rsidRPr="00824DF1">
              <w:rPr>
                <w:b/>
                <w:bCs/>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b/>
                <w:bCs/>
                <w:color w:val="000000"/>
                <w:sz w:val="20"/>
                <w:szCs w:val="20"/>
              </w:rPr>
            </w:pPr>
            <w:r w:rsidRPr="00824DF1">
              <w:rPr>
                <w:b/>
                <w:bCs/>
                <w:color w:val="000000"/>
                <w:sz w:val="20"/>
                <w:szCs w:val="20"/>
              </w:rPr>
              <w:t>364,7</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Финансовое обеспечение деятельности государственных (муниципальных) учреждений</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0800200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320,7</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Учреждения, оказывающие услуги в сфере архивного дела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0800204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320,7</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0800204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320,7</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0801600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44,0</w:t>
            </w:r>
          </w:p>
        </w:tc>
      </w:tr>
      <w:tr w:rsidR="00824DF1" w:rsidRPr="00824DF1" w:rsidTr="008B271E">
        <w:trPr>
          <w:trHeight w:val="2386"/>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0801601</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44,0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0801601</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44,0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b/>
                <w:bCs/>
                <w:color w:val="000000"/>
                <w:sz w:val="20"/>
                <w:szCs w:val="20"/>
              </w:rPr>
            </w:pPr>
            <w:r w:rsidRPr="008B271E">
              <w:rPr>
                <w:b/>
                <w:bCs/>
                <w:color w:val="000000"/>
                <w:sz w:val="20"/>
                <w:szCs w:val="20"/>
              </w:rPr>
              <w:t>Муниципальная программа Тужинского муниципального района "Управление муниципальным имуществом"</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b/>
                <w:bCs/>
                <w:color w:val="000000"/>
                <w:sz w:val="20"/>
                <w:szCs w:val="20"/>
              </w:rPr>
            </w:pPr>
            <w:r w:rsidRPr="008B271E">
              <w:rPr>
                <w:b/>
                <w:bCs/>
                <w:color w:val="000000"/>
                <w:sz w:val="20"/>
                <w:szCs w:val="20"/>
              </w:rPr>
              <w:t>0900000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b/>
                <w:bCs/>
                <w:color w:val="000000"/>
                <w:sz w:val="20"/>
                <w:szCs w:val="20"/>
              </w:rPr>
            </w:pPr>
            <w:r w:rsidRPr="00824DF1">
              <w:rPr>
                <w:b/>
                <w:bCs/>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b/>
                <w:bCs/>
                <w:color w:val="000000"/>
                <w:sz w:val="20"/>
                <w:szCs w:val="20"/>
              </w:rPr>
            </w:pPr>
            <w:r w:rsidRPr="00824DF1">
              <w:rPr>
                <w:b/>
                <w:bCs/>
                <w:color w:val="000000"/>
                <w:sz w:val="20"/>
                <w:szCs w:val="20"/>
              </w:rPr>
              <w:t>284,7</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lastRenderedPageBreak/>
              <w:t>Мероприятия в установленной сфере деятельности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0900400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284,7</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Управление муниципальной собственностью</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0900402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284,7</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0900402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215,0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0900402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69,7</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b/>
                <w:bCs/>
                <w:color w:val="000000"/>
                <w:sz w:val="20"/>
                <w:szCs w:val="20"/>
              </w:rPr>
            </w:pPr>
            <w:r w:rsidRPr="008B271E">
              <w:rPr>
                <w:b/>
                <w:bCs/>
                <w:color w:val="000000"/>
                <w:sz w:val="20"/>
                <w:szCs w:val="20"/>
              </w:rPr>
              <w:t>Муниципальная программа Тужинского муниципального района "Развитие транспортной инфраструктуры"</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b/>
                <w:bCs/>
                <w:color w:val="000000"/>
                <w:sz w:val="20"/>
                <w:szCs w:val="20"/>
              </w:rPr>
            </w:pPr>
            <w:r w:rsidRPr="008B271E">
              <w:rPr>
                <w:b/>
                <w:bCs/>
                <w:color w:val="000000"/>
                <w:sz w:val="20"/>
                <w:szCs w:val="20"/>
              </w:rPr>
              <w:t>1000000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b/>
                <w:bCs/>
                <w:color w:val="000000"/>
                <w:sz w:val="20"/>
                <w:szCs w:val="20"/>
              </w:rPr>
            </w:pPr>
            <w:r w:rsidRPr="00824DF1">
              <w:rPr>
                <w:b/>
                <w:bCs/>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b/>
                <w:bCs/>
                <w:color w:val="000000"/>
                <w:sz w:val="20"/>
                <w:szCs w:val="20"/>
              </w:rPr>
            </w:pPr>
            <w:r w:rsidRPr="00824DF1">
              <w:rPr>
                <w:b/>
                <w:bCs/>
                <w:color w:val="000000"/>
                <w:sz w:val="20"/>
                <w:szCs w:val="20"/>
              </w:rPr>
              <w:t>16 696,2</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Мероприятия в установленной сфере деятельности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1000400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3 156,9</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Мероприятия в сфере дорожной деятельности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1000430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3 156,9</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Поддержка автомобильного транспорта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1000431</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880,5</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1000431</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880,5</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Содержание и ремонт автомобильных дорог</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1000432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2 276,4</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1000432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2 276,4</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1001500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13 539,3</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Осуществление  дорожной деятельности в отношении автомобильных дорог общего пользования местного значения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1001508</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13 539,3</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1001508</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13 539,3</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b/>
                <w:bCs/>
                <w:color w:val="000000"/>
                <w:sz w:val="20"/>
                <w:szCs w:val="20"/>
              </w:rPr>
            </w:pPr>
            <w:r w:rsidRPr="008B271E">
              <w:rPr>
                <w:b/>
                <w:bCs/>
                <w:color w:val="000000"/>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b/>
                <w:bCs/>
                <w:color w:val="000000"/>
                <w:sz w:val="20"/>
                <w:szCs w:val="20"/>
              </w:rPr>
            </w:pPr>
            <w:r w:rsidRPr="008B271E">
              <w:rPr>
                <w:b/>
                <w:bCs/>
                <w:color w:val="000000"/>
                <w:sz w:val="20"/>
                <w:szCs w:val="20"/>
              </w:rPr>
              <w:t>1100000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b/>
                <w:bCs/>
                <w:color w:val="000000"/>
                <w:sz w:val="20"/>
                <w:szCs w:val="20"/>
              </w:rPr>
            </w:pPr>
            <w:r w:rsidRPr="00824DF1">
              <w:rPr>
                <w:b/>
                <w:bCs/>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b/>
                <w:bCs/>
                <w:color w:val="000000"/>
                <w:sz w:val="20"/>
                <w:szCs w:val="20"/>
              </w:rPr>
            </w:pPr>
            <w:r w:rsidRPr="00824DF1">
              <w:rPr>
                <w:b/>
                <w:bCs/>
                <w:color w:val="000000"/>
                <w:sz w:val="20"/>
                <w:szCs w:val="20"/>
              </w:rPr>
              <w:t>7,0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Мероприятия в установленной сфере деятельности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1100400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7,0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Мероприятия по развитию малого и среднего предпринимательства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1100435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7,0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1100435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7,0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b/>
                <w:bCs/>
                <w:color w:val="000000"/>
                <w:sz w:val="20"/>
                <w:szCs w:val="20"/>
              </w:rPr>
            </w:pPr>
            <w:r w:rsidRPr="008B271E">
              <w:rPr>
                <w:b/>
                <w:bCs/>
                <w:color w:val="000000"/>
                <w:sz w:val="20"/>
                <w:szCs w:val="20"/>
              </w:rPr>
              <w:t>Муниципальная программа Тужинского муниципального района "Повышение эффективности реализации молодежной политики"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b/>
                <w:bCs/>
                <w:color w:val="000000"/>
                <w:sz w:val="20"/>
                <w:szCs w:val="20"/>
              </w:rPr>
            </w:pPr>
            <w:r w:rsidRPr="008B271E">
              <w:rPr>
                <w:b/>
                <w:bCs/>
                <w:color w:val="000000"/>
                <w:sz w:val="20"/>
                <w:szCs w:val="20"/>
              </w:rPr>
              <w:t>1200000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b/>
                <w:bCs/>
                <w:color w:val="000000"/>
                <w:sz w:val="20"/>
                <w:szCs w:val="20"/>
              </w:rPr>
            </w:pPr>
            <w:r w:rsidRPr="00824DF1">
              <w:rPr>
                <w:b/>
                <w:bCs/>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b/>
                <w:bCs/>
                <w:color w:val="000000"/>
                <w:sz w:val="20"/>
                <w:szCs w:val="20"/>
              </w:rPr>
            </w:pPr>
            <w:r w:rsidRPr="00824DF1">
              <w:rPr>
                <w:b/>
                <w:bCs/>
                <w:color w:val="000000"/>
                <w:sz w:val="20"/>
                <w:szCs w:val="20"/>
              </w:rPr>
              <w:t>66,7</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Мероприятия в установленной сфере деятельности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1200400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66,7</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Мероприятия в сфере молодежной политики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1200414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66,7</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1200414</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66,7</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b/>
                <w:bCs/>
                <w:color w:val="000000"/>
                <w:sz w:val="20"/>
                <w:szCs w:val="20"/>
              </w:rPr>
            </w:pPr>
            <w:r w:rsidRPr="008B271E">
              <w:rPr>
                <w:b/>
                <w:bCs/>
                <w:color w:val="000000"/>
                <w:sz w:val="20"/>
                <w:szCs w:val="20"/>
              </w:rPr>
              <w:t>Муниципальная программа Тужинского муниципального района "Развитие физической культуры и спорта"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b/>
                <w:bCs/>
                <w:color w:val="000000"/>
                <w:sz w:val="20"/>
                <w:szCs w:val="20"/>
              </w:rPr>
            </w:pPr>
            <w:r w:rsidRPr="008B271E">
              <w:rPr>
                <w:b/>
                <w:bCs/>
                <w:color w:val="000000"/>
                <w:sz w:val="20"/>
                <w:szCs w:val="20"/>
              </w:rPr>
              <w:t>1300000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b/>
                <w:bCs/>
                <w:color w:val="000000"/>
                <w:sz w:val="20"/>
                <w:szCs w:val="20"/>
              </w:rPr>
            </w:pPr>
            <w:r w:rsidRPr="00824DF1">
              <w:rPr>
                <w:b/>
                <w:bCs/>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b/>
                <w:bCs/>
                <w:color w:val="000000"/>
                <w:sz w:val="20"/>
                <w:szCs w:val="20"/>
              </w:rPr>
            </w:pPr>
            <w:r w:rsidRPr="00824DF1">
              <w:rPr>
                <w:b/>
                <w:bCs/>
                <w:color w:val="000000"/>
                <w:sz w:val="20"/>
                <w:szCs w:val="20"/>
              </w:rPr>
              <w:t>1 805,2</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Мероприятия в установленной сфере деятельности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1300400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412,0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Мероприятия в области физической культуры и спорта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1300411</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37,0</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1300411</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37,0</w:t>
            </w:r>
          </w:p>
        </w:tc>
      </w:tr>
      <w:tr w:rsidR="00824DF1" w:rsidRPr="00824DF1" w:rsidTr="00824DF1">
        <w:trPr>
          <w:trHeight w:val="286"/>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Тужа-Арена-Спорт, реконструкция стадиона, пгт Тужа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1300412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200,0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Капитальные вложения в объекты недвижимого имущества государственной (муниципальной) собственности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1300412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400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200,0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Тужа-Арена-Спорт, реконструкция стадиона, пгт Тужа за счет средств, поступивших от физических лиц</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1300416</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110,0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Капитальные вложения в объекты недвижимого имущества государственной (муниципальной) собственности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1300416</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400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110,0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Тужа-Арена-Спорт, реконструкция стадиона, пгт Тужа за счет средств - спонсорская помощь</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1300417</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65,0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Капитальные вложения в объекты недвижимого имущества государственной (муниципальной) собственности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1300417</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400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65,0</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1301500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1 362,4</w:t>
            </w:r>
          </w:p>
        </w:tc>
      </w:tr>
      <w:tr w:rsidR="00824DF1" w:rsidRPr="00824DF1" w:rsidTr="00824DF1">
        <w:trPr>
          <w:trHeight w:val="63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1301517</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1 362,4</w:t>
            </w:r>
          </w:p>
        </w:tc>
      </w:tr>
      <w:tr w:rsidR="00824DF1" w:rsidRPr="00824DF1" w:rsidTr="00824DF1">
        <w:trPr>
          <w:trHeight w:val="69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Капитальные вложения в объекты недвижимого имущества государственной (муниципальной) собственности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1301517</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400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1 362,4</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1301600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30,8</w:t>
            </w:r>
          </w:p>
        </w:tc>
      </w:tr>
      <w:tr w:rsidR="00824DF1" w:rsidRPr="00824DF1" w:rsidTr="00824DF1">
        <w:trPr>
          <w:trHeight w:val="85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1301615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30,8</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1301615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30,8</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b/>
                <w:bCs/>
                <w:color w:val="000000"/>
                <w:sz w:val="20"/>
                <w:szCs w:val="20"/>
              </w:rPr>
            </w:pPr>
            <w:r w:rsidRPr="008B271E">
              <w:rPr>
                <w:b/>
                <w:bCs/>
                <w:color w:val="000000"/>
                <w:sz w:val="20"/>
                <w:szCs w:val="20"/>
              </w:rPr>
              <w:t>Муниципальная программа Тужинского муниципального района "Развитие жилищного строительства"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b/>
                <w:bCs/>
                <w:color w:val="000000"/>
                <w:sz w:val="20"/>
                <w:szCs w:val="20"/>
              </w:rPr>
            </w:pPr>
            <w:r w:rsidRPr="008B271E">
              <w:rPr>
                <w:b/>
                <w:bCs/>
                <w:color w:val="000000"/>
                <w:sz w:val="20"/>
                <w:szCs w:val="20"/>
              </w:rPr>
              <w:t>1400000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b/>
                <w:bCs/>
                <w:color w:val="000000"/>
                <w:sz w:val="20"/>
                <w:szCs w:val="20"/>
              </w:rPr>
            </w:pPr>
            <w:r w:rsidRPr="00824DF1">
              <w:rPr>
                <w:b/>
                <w:bCs/>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b/>
                <w:bCs/>
                <w:color w:val="000000"/>
                <w:sz w:val="20"/>
                <w:szCs w:val="20"/>
              </w:rPr>
            </w:pPr>
            <w:r w:rsidRPr="00824DF1">
              <w:rPr>
                <w:b/>
                <w:bCs/>
                <w:color w:val="000000"/>
                <w:sz w:val="20"/>
                <w:szCs w:val="20"/>
              </w:rPr>
              <w:t>12,5</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Мероприятия в установленной сфере деятельности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1400400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12,5</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Общегосударственные мероприятия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1400420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12,5</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1400420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12,5</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b/>
                <w:bCs/>
                <w:color w:val="000000"/>
                <w:sz w:val="20"/>
                <w:szCs w:val="20"/>
              </w:rPr>
            </w:pPr>
            <w:r w:rsidRPr="008B271E">
              <w:rPr>
                <w:b/>
                <w:bCs/>
                <w:color w:val="000000"/>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b/>
                <w:bCs/>
                <w:color w:val="000000"/>
                <w:sz w:val="20"/>
                <w:szCs w:val="20"/>
              </w:rPr>
            </w:pPr>
            <w:r w:rsidRPr="008B271E">
              <w:rPr>
                <w:b/>
                <w:bCs/>
                <w:color w:val="000000"/>
                <w:sz w:val="20"/>
                <w:szCs w:val="20"/>
              </w:rPr>
              <w:t>1500000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b/>
                <w:bCs/>
                <w:color w:val="000000"/>
                <w:sz w:val="20"/>
                <w:szCs w:val="20"/>
              </w:rPr>
            </w:pPr>
            <w:r w:rsidRPr="00824DF1">
              <w:rPr>
                <w:b/>
                <w:bCs/>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b/>
                <w:bCs/>
                <w:color w:val="000000"/>
                <w:sz w:val="20"/>
                <w:szCs w:val="20"/>
              </w:rPr>
            </w:pPr>
            <w:r w:rsidRPr="00824DF1">
              <w:rPr>
                <w:b/>
                <w:bCs/>
                <w:color w:val="000000"/>
                <w:sz w:val="20"/>
                <w:szCs w:val="20"/>
              </w:rPr>
              <w:t>1 469,7</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Мероприятия в установленной сфере деятельности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1500400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541,4</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Общегосударственные мероприятия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1500420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541,4</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Ремонт котельных установок в образовательных учреждениях</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1500421</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541,4</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1500421</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541,4</w:t>
            </w:r>
          </w:p>
        </w:tc>
      </w:tr>
      <w:tr w:rsidR="00824DF1" w:rsidRPr="00824DF1" w:rsidTr="00824DF1">
        <w:trPr>
          <w:trHeight w:val="647"/>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Софинансирование расходных обязательств, возникающих при выполнении органов местного самоуправления по вопросам местного значения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1501500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928,3</w:t>
            </w:r>
          </w:p>
        </w:tc>
      </w:tr>
      <w:tr w:rsidR="00824DF1" w:rsidRPr="00824DF1" w:rsidTr="00824DF1">
        <w:trPr>
          <w:trHeight w:val="1024"/>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1501525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928,3</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Межбюджетные трансферты</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1501525</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500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928,3</w:t>
            </w:r>
          </w:p>
        </w:tc>
      </w:tr>
      <w:tr w:rsidR="00824DF1" w:rsidRPr="00824DF1" w:rsidTr="00824DF1">
        <w:trPr>
          <w:trHeight w:val="54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b/>
                <w:bCs/>
                <w:color w:val="000000"/>
                <w:sz w:val="20"/>
                <w:szCs w:val="20"/>
              </w:rPr>
            </w:pPr>
            <w:r w:rsidRPr="008B271E">
              <w:rPr>
                <w:b/>
                <w:bCs/>
                <w:color w:val="000000"/>
                <w:sz w:val="20"/>
                <w:szCs w:val="20"/>
              </w:rPr>
              <w:t>Муниципальная адресная программа "Переселение граждан Тужинского района из аварийного жилищного фонда на 2013-2017 годы"</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b/>
                <w:bCs/>
                <w:color w:val="000000"/>
                <w:sz w:val="20"/>
                <w:szCs w:val="20"/>
              </w:rPr>
            </w:pPr>
            <w:r w:rsidRPr="008B271E">
              <w:rPr>
                <w:b/>
                <w:bCs/>
                <w:color w:val="000000"/>
                <w:sz w:val="20"/>
                <w:szCs w:val="20"/>
              </w:rPr>
              <w:t>1700000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b/>
                <w:bCs/>
                <w:color w:val="000000"/>
                <w:sz w:val="20"/>
                <w:szCs w:val="20"/>
              </w:rPr>
            </w:pPr>
            <w:r w:rsidRPr="00824DF1">
              <w:rPr>
                <w:b/>
                <w:bCs/>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b/>
                <w:bCs/>
                <w:color w:val="000000"/>
                <w:sz w:val="20"/>
                <w:szCs w:val="20"/>
              </w:rPr>
            </w:pPr>
            <w:r w:rsidRPr="00824DF1">
              <w:rPr>
                <w:b/>
                <w:bCs/>
                <w:color w:val="000000"/>
                <w:sz w:val="20"/>
                <w:szCs w:val="20"/>
              </w:rPr>
              <w:t>5 838,2</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1709500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4 571,1</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Мероприятия по переселению граждан из аварийного жилищного фонда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1709502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4 571,1</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Капитальные вложения в объекты недвижимого имущества государственной (муниципальной) собственности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1709502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400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1 104,5</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Межбюджетные трансферты</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1709502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500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3 466,6</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Финансовая поддержка реформирования жилищно-коммунального хозяйства за счет средств областного бюджета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1709600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1 267,1</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Мероприятия по переселению граждан из аварийного жилищного фонда</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1709602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1 267,0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Капитальные вложения в объекты недвижимого имущества государственной (муниципальной) собственности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1709602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400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359,4</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Межбюджетные трансферты</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1709602</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500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907,7</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b/>
                <w:bCs/>
                <w:color w:val="000000"/>
                <w:sz w:val="20"/>
                <w:szCs w:val="20"/>
              </w:rPr>
            </w:pPr>
            <w:r w:rsidRPr="008B271E">
              <w:rPr>
                <w:b/>
                <w:bCs/>
                <w:color w:val="000000"/>
                <w:sz w:val="20"/>
                <w:szCs w:val="20"/>
              </w:rPr>
              <w:t>Обеспечение деятельности органов местного самоуправления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b/>
                <w:bCs/>
                <w:color w:val="000000"/>
                <w:sz w:val="20"/>
                <w:szCs w:val="20"/>
              </w:rPr>
            </w:pPr>
            <w:r w:rsidRPr="008B271E">
              <w:rPr>
                <w:b/>
                <w:bCs/>
                <w:color w:val="000000"/>
                <w:sz w:val="20"/>
                <w:szCs w:val="20"/>
              </w:rPr>
              <w:t>5200000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b/>
                <w:bCs/>
                <w:color w:val="000000"/>
                <w:sz w:val="20"/>
                <w:szCs w:val="20"/>
              </w:rPr>
            </w:pPr>
            <w:r w:rsidRPr="00824DF1">
              <w:rPr>
                <w:b/>
                <w:bCs/>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b/>
                <w:bCs/>
                <w:color w:val="000000"/>
                <w:sz w:val="20"/>
                <w:szCs w:val="20"/>
              </w:rPr>
            </w:pPr>
            <w:r w:rsidRPr="00824DF1">
              <w:rPr>
                <w:b/>
                <w:bCs/>
                <w:color w:val="000000"/>
                <w:sz w:val="20"/>
                <w:szCs w:val="20"/>
              </w:rPr>
              <w:t>1 480,2</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Руководство и управление в сфере установленных функций органов местного самоуправления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5200100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868,8</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Глава муниципального образования</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5200101</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476,4</w:t>
            </w:r>
          </w:p>
        </w:tc>
      </w:tr>
      <w:tr w:rsidR="00824DF1" w:rsidRPr="00824DF1" w:rsidTr="00824DF1">
        <w:trPr>
          <w:trHeight w:val="1024"/>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24DF1">
            <w:pPr>
              <w:rPr>
                <w:color w:val="000000"/>
                <w:sz w:val="20"/>
                <w:szCs w:val="20"/>
              </w:rPr>
            </w:pPr>
            <w:r w:rsidRPr="008B271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B271E" w:rsidRDefault="00824DF1" w:rsidP="00824DF1">
            <w:pPr>
              <w:jc w:val="center"/>
              <w:rPr>
                <w:color w:val="000000"/>
                <w:sz w:val="20"/>
                <w:szCs w:val="20"/>
              </w:rPr>
            </w:pPr>
            <w:r w:rsidRPr="008B271E">
              <w:rPr>
                <w:color w:val="000000"/>
                <w:sz w:val="20"/>
                <w:szCs w:val="20"/>
              </w:rPr>
              <w:t>5200101</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476,4</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24DF1" w:rsidRDefault="00824DF1" w:rsidP="00824DF1">
            <w:pPr>
              <w:rPr>
                <w:color w:val="000000"/>
                <w:sz w:val="20"/>
                <w:szCs w:val="20"/>
              </w:rPr>
            </w:pPr>
            <w:r w:rsidRPr="00824DF1">
              <w:rPr>
                <w:color w:val="000000"/>
                <w:sz w:val="20"/>
                <w:szCs w:val="20"/>
              </w:rPr>
              <w:t>Центральный аппарат</w:t>
            </w:r>
          </w:p>
        </w:tc>
        <w:tc>
          <w:tcPr>
            <w:tcW w:w="996"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5200103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125,2</w:t>
            </w:r>
          </w:p>
        </w:tc>
      </w:tr>
      <w:tr w:rsidR="00824DF1" w:rsidRPr="00824DF1" w:rsidTr="00824DF1">
        <w:trPr>
          <w:trHeight w:val="1024"/>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24DF1" w:rsidRDefault="00824DF1" w:rsidP="00824DF1">
            <w:pPr>
              <w:rPr>
                <w:color w:val="000000"/>
                <w:sz w:val="20"/>
                <w:szCs w:val="20"/>
              </w:rPr>
            </w:pPr>
            <w:r w:rsidRPr="00824DF1">
              <w:rPr>
                <w:color w:val="000000"/>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5200103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99,8</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24DF1" w:rsidRDefault="00824DF1" w:rsidP="00824DF1">
            <w:pPr>
              <w:rPr>
                <w:color w:val="000000"/>
                <w:sz w:val="20"/>
                <w:szCs w:val="20"/>
              </w:rPr>
            </w:pPr>
            <w:r w:rsidRPr="00824DF1">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5200103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24,2</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24DF1" w:rsidRDefault="00824DF1" w:rsidP="00824DF1">
            <w:pPr>
              <w:rPr>
                <w:color w:val="000000"/>
                <w:sz w:val="20"/>
                <w:szCs w:val="20"/>
              </w:rPr>
            </w:pPr>
            <w:r w:rsidRPr="00824DF1">
              <w:rPr>
                <w:color w:val="000000"/>
                <w:sz w:val="20"/>
                <w:szCs w:val="20"/>
              </w:rPr>
              <w:t>Иные бюджетные ассигнования</w:t>
            </w:r>
          </w:p>
        </w:tc>
        <w:tc>
          <w:tcPr>
            <w:tcW w:w="996"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5200103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800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1,2</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24DF1" w:rsidRDefault="00824DF1" w:rsidP="00824DF1">
            <w:pPr>
              <w:rPr>
                <w:color w:val="000000"/>
                <w:sz w:val="20"/>
                <w:szCs w:val="20"/>
              </w:rPr>
            </w:pPr>
            <w:r w:rsidRPr="00824DF1">
              <w:rPr>
                <w:color w:val="000000"/>
                <w:sz w:val="20"/>
                <w:szCs w:val="20"/>
              </w:rPr>
              <w:t>Руководитель контрольного органа</w:t>
            </w:r>
          </w:p>
        </w:tc>
        <w:tc>
          <w:tcPr>
            <w:tcW w:w="996"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5200107</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267,2</w:t>
            </w:r>
          </w:p>
        </w:tc>
      </w:tr>
      <w:tr w:rsidR="00824DF1" w:rsidRPr="00824DF1" w:rsidTr="00824DF1">
        <w:trPr>
          <w:trHeight w:val="1024"/>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24DF1" w:rsidRDefault="00824DF1" w:rsidP="00824DF1">
            <w:pPr>
              <w:rPr>
                <w:color w:val="000000"/>
                <w:sz w:val="20"/>
                <w:szCs w:val="20"/>
              </w:rPr>
            </w:pPr>
            <w:r w:rsidRPr="00824DF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5200107</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267,2</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24DF1" w:rsidRDefault="00824DF1" w:rsidP="00824DF1">
            <w:pPr>
              <w:rPr>
                <w:color w:val="000000"/>
                <w:sz w:val="20"/>
                <w:szCs w:val="20"/>
              </w:rPr>
            </w:pPr>
            <w:r w:rsidRPr="00824DF1">
              <w:rPr>
                <w:color w:val="000000"/>
                <w:sz w:val="20"/>
                <w:szCs w:val="20"/>
              </w:rPr>
              <w:t>Выравнивание бюджетной обеспеченности</w:t>
            </w:r>
          </w:p>
        </w:tc>
        <w:tc>
          <w:tcPr>
            <w:tcW w:w="996"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5201400</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611,0</w:t>
            </w:r>
          </w:p>
        </w:tc>
      </w:tr>
      <w:tr w:rsidR="00824DF1" w:rsidRPr="00824DF1" w:rsidTr="00824DF1">
        <w:trPr>
          <w:trHeight w:val="512"/>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24DF1" w:rsidRDefault="00824DF1" w:rsidP="00824DF1">
            <w:pPr>
              <w:rPr>
                <w:color w:val="000000"/>
                <w:sz w:val="20"/>
                <w:szCs w:val="20"/>
              </w:rPr>
            </w:pPr>
            <w:r w:rsidRPr="00824DF1">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996"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5201403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611,0</w:t>
            </w:r>
          </w:p>
        </w:tc>
      </w:tr>
      <w:tr w:rsidR="00824DF1" w:rsidRPr="00824DF1" w:rsidTr="008B271E">
        <w:trPr>
          <w:trHeight w:val="701"/>
        </w:trPr>
        <w:tc>
          <w:tcPr>
            <w:tcW w:w="6845" w:type="dxa"/>
            <w:tcBorders>
              <w:top w:val="nil"/>
              <w:left w:val="single" w:sz="4" w:space="0" w:color="auto"/>
              <w:bottom w:val="single" w:sz="4" w:space="0" w:color="auto"/>
              <w:right w:val="single" w:sz="4" w:space="0" w:color="auto"/>
            </w:tcBorders>
            <w:shd w:val="clear" w:color="000000" w:fill="FFFFFF"/>
            <w:hideMark/>
          </w:tcPr>
          <w:p w:rsidR="00824DF1" w:rsidRPr="00824DF1" w:rsidRDefault="00824DF1" w:rsidP="00824DF1">
            <w:pPr>
              <w:rPr>
                <w:color w:val="000000"/>
                <w:sz w:val="20"/>
                <w:szCs w:val="20"/>
              </w:rPr>
            </w:pPr>
            <w:r w:rsidRPr="00824DF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5201403</w:t>
            </w:r>
          </w:p>
        </w:tc>
        <w:tc>
          <w:tcPr>
            <w:tcW w:w="617" w:type="dxa"/>
            <w:tcBorders>
              <w:top w:val="nil"/>
              <w:left w:val="nil"/>
              <w:bottom w:val="single" w:sz="4" w:space="0" w:color="auto"/>
              <w:right w:val="single" w:sz="4" w:space="0" w:color="auto"/>
            </w:tcBorders>
            <w:shd w:val="clear" w:color="000000" w:fill="FFFFFF"/>
            <w:hideMark/>
          </w:tcPr>
          <w:p w:rsidR="00824DF1" w:rsidRPr="00824DF1" w:rsidRDefault="00824DF1" w:rsidP="00824DF1">
            <w:pPr>
              <w:jc w:val="center"/>
              <w:rPr>
                <w:color w:val="000000"/>
                <w:sz w:val="20"/>
                <w:szCs w:val="20"/>
              </w:rPr>
            </w:pPr>
            <w:r w:rsidRPr="00824DF1">
              <w:rPr>
                <w:color w:val="000000"/>
                <w:sz w:val="20"/>
                <w:szCs w:val="20"/>
              </w:rPr>
              <w:t>100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611,0</w:t>
            </w:r>
          </w:p>
        </w:tc>
      </w:tr>
      <w:tr w:rsidR="00824DF1" w:rsidRPr="00824DF1" w:rsidTr="00824DF1">
        <w:trPr>
          <w:trHeight w:val="768"/>
        </w:trPr>
        <w:tc>
          <w:tcPr>
            <w:tcW w:w="6845" w:type="dxa"/>
            <w:tcBorders>
              <w:top w:val="nil"/>
              <w:left w:val="single" w:sz="4" w:space="0" w:color="auto"/>
              <w:bottom w:val="single" w:sz="4" w:space="0" w:color="auto"/>
              <w:right w:val="single" w:sz="4" w:space="0" w:color="auto"/>
            </w:tcBorders>
            <w:shd w:val="clear" w:color="auto" w:fill="auto"/>
            <w:hideMark/>
          </w:tcPr>
          <w:p w:rsidR="00824DF1" w:rsidRPr="00824DF1" w:rsidRDefault="00824DF1" w:rsidP="00824DF1">
            <w:pPr>
              <w:rPr>
                <w:color w:val="000000"/>
                <w:sz w:val="20"/>
                <w:szCs w:val="20"/>
              </w:rPr>
            </w:pPr>
            <w:r w:rsidRPr="00824DF1">
              <w:rPr>
                <w:color w:val="000000"/>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996"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center"/>
              <w:rPr>
                <w:color w:val="000000"/>
                <w:sz w:val="20"/>
                <w:szCs w:val="20"/>
              </w:rPr>
            </w:pPr>
            <w:r w:rsidRPr="00824DF1">
              <w:rPr>
                <w:color w:val="000000"/>
                <w:sz w:val="20"/>
                <w:szCs w:val="20"/>
              </w:rPr>
              <w:t>5205120</w:t>
            </w:r>
          </w:p>
        </w:tc>
        <w:tc>
          <w:tcPr>
            <w:tcW w:w="617"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center"/>
              <w:rPr>
                <w:color w:val="000000"/>
                <w:sz w:val="20"/>
                <w:szCs w:val="20"/>
              </w:rPr>
            </w:pPr>
            <w:r w:rsidRPr="00824DF1">
              <w:rPr>
                <w:color w:val="000000"/>
                <w:sz w:val="20"/>
                <w:szCs w:val="20"/>
              </w:rPr>
              <w:t>000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0,4</w:t>
            </w:r>
          </w:p>
        </w:tc>
      </w:tr>
      <w:tr w:rsidR="00824DF1" w:rsidRPr="00824DF1" w:rsidTr="00824DF1">
        <w:trPr>
          <w:trHeight w:val="301"/>
        </w:trPr>
        <w:tc>
          <w:tcPr>
            <w:tcW w:w="6845" w:type="dxa"/>
            <w:tcBorders>
              <w:top w:val="nil"/>
              <w:left w:val="single" w:sz="4" w:space="0" w:color="auto"/>
              <w:bottom w:val="single" w:sz="4" w:space="0" w:color="auto"/>
              <w:right w:val="single" w:sz="4" w:space="0" w:color="auto"/>
            </w:tcBorders>
            <w:shd w:val="clear" w:color="auto" w:fill="auto"/>
            <w:hideMark/>
          </w:tcPr>
          <w:p w:rsidR="00824DF1" w:rsidRPr="00824DF1" w:rsidRDefault="00824DF1" w:rsidP="00824DF1">
            <w:pPr>
              <w:rPr>
                <w:color w:val="000000"/>
                <w:sz w:val="20"/>
                <w:szCs w:val="20"/>
              </w:rPr>
            </w:pPr>
            <w:r w:rsidRPr="00824DF1">
              <w:rPr>
                <w:color w:val="000000"/>
                <w:sz w:val="20"/>
                <w:szCs w:val="20"/>
              </w:rPr>
              <w:t>Закупка товаров, работ и услуг для государственных нужд</w:t>
            </w:r>
          </w:p>
        </w:tc>
        <w:tc>
          <w:tcPr>
            <w:tcW w:w="996"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center"/>
              <w:rPr>
                <w:color w:val="000000"/>
                <w:sz w:val="20"/>
                <w:szCs w:val="20"/>
              </w:rPr>
            </w:pPr>
            <w:r w:rsidRPr="00824DF1">
              <w:rPr>
                <w:color w:val="000000"/>
                <w:sz w:val="20"/>
                <w:szCs w:val="20"/>
              </w:rPr>
              <w:t>5205120</w:t>
            </w:r>
          </w:p>
        </w:tc>
        <w:tc>
          <w:tcPr>
            <w:tcW w:w="617"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center"/>
              <w:rPr>
                <w:color w:val="000000"/>
                <w:sz w:val="20"/>
                <w:szCs w:val="20"/>
              </w:rPr>
            </w:pPr>
            <w:r w:rsidRPr="00824DF1">
              <w:rPr>
                <w:color w:val="000000"/>
                <w:sz w:val="20"/>
                <w:szCs w:val="20"/>
              </w:rPr>
              <w:t>200</w:t>
            </w:r>
          </w:p>
        </w:tc>
        <w:tc>
          <w:tcPr>
            <w:tcW w:w="1303" w:type="dxa"/>
            <w:tcBorders>
              <w:top w:val="nil"/>
              <w:left w:val="nil"/>
              <w:bottom w:val="single" w:sz="4" w:space="0" w:color="auto"/>
              <w:right w:val="single" w:sz="4" w:space="0" w:color="auto"/>
            </w:tcBorders>
            <w:shd w:val="clear" w:color="auto" w:fill="auto"/>
            <w:hideMark/>
          </w:tcPr>
          <w:p w:rsidR="00824DF1" w:rsidRPr="00824DF1" w:rsidRDefault="00824DF1" w:rsidP="00824DF1">
            <w:pPr>
              <w:jc w:val="right"/>
              <w:rPr>
                <w:color w:val="000000"/>
                <w:sz w:val="20"/>
                <w:szCs w:val="20"/>
              </w:rPr>
            </w:pPr>
            <w:r w:rsidRPr="00824DF1">
              <w:rPr>
                <w:color w:val="000000"/>
                <w:sz w:val="20"/>
                <w:szCs w:val="20"/>
              </w:rPr>
              <w:t>0,4</w:t>
            </w:r>
          </w:p>
        </w:tc>
      </w:tr>
    </w:tbl>
    <w:p w:rsidR="00824DF1" w:rsidRDefault="00824DF1" w:rsidP="00824DF1">
      <w:pPr>
        <w:autoSpaceDE w:val="0"/>
        <w:autoSpaceDN w:val="0"/>
        <w:adjustRightInd w:val="0"/>
        <w:jc w:val="both"/>
        <w:rPr>
          <w:lang w:eastAsia="ar-SA"/>
        </w:rPr>
      </w:pPr>
    </w:p>
    <w:tbl>
      <w:tblPr>
        <w:tblW w:w="5000" w:type="pct"/>
        <w:tblCellMar>
          <w:left w:w="30" w:type="dxa"/>
          <w:right w:w="30" w:type="dxa"/>
        </w:tblCellMar>
        <w:tblLook w:val="0000"/>
      </w:tblPr>
      <w:tblGrid>
        <w:gridCol w:w="3972"/>
        <w:gridCol w:w="1491"/>
        <w:gridCol w:w="630"/>
        <w:gridCol w:w="965"/>
        <w:gridCol w:w="760"/>
        <w:gridCol w:w="729"/>
        <w:gridCol w:w="1152"/>
      </w:tblGrid>
      <w:tr w:rsidR="00824DF1" w:rsidRPr="00824DF1" w:rsidTr="00824DF1">
        <w:tblPrEx>
          <w:tblCellMar>
            <w:top w:w="0" w:type="dxa"/>
            <w:bottom w:w="0" w:type="dxa"/>
          </w:tblCellMar>
        </w:tblPrEx>
        <w:trPr>
          <w:trHeight w:val="4172"/>
        </w:trPr>
        <w:tc>
          <w:tcPr>
            <w:tcW w:w="5000" w:type="pct"/>
            <w:gridSpan w:val="7"/>
          </w:tcPr>
          <w:p w:rsidR="00824DF1" w:rsidRPr="008B271E" w:rsidRDefault="00824DF1" w:rsidP="00824DF1">
            <w:pPr>
              <w:autoSpaceDE w:val="0"/>
              <w:autoSpaceDN w:val="0"/>
              <w:adjustRightInd w:val="0"/>
              <w:jc w:val="right"/>
              <w:rPr>
                <w:rFonts w:eastAsia="Calibri"/>
                <w:color w:val="000000"/>
                <w:sz w:val="20"/>
                <w:szCs w:val="20"/>
              </w:rPr>
            </w:pPr>
            <w:r w:rsidRPr="008B271E">
              <w:rPr>
                <w:rFonts w:eastAsia="Calibri"/>
                <w:color w:val="000000"/>
                <w:sz w:val="20"/>
                <w:szCs w:val="20"/>
              </w:rPr>
              <w:t>Приложение № 4</w:t>
            </w:r>
          </w:p>
          <w:p w:rsidR="00824DF1" w:rsidRPr="008B271E" w:rsidRDefault="00824DF1" w:rsidP="00824DF1">
            <w:pPr>
              <w:autoSpaceDE w:val="0"/>
              <w:autoSpaceDN w:val="0"/>
              <w:adjustRightInd w:val="0"/>
              <w:jc w:val="right"/>
              <w:rPr>
                <w:rFonts w:eastAsia="Calibri"/>
                <w:color w:val="000000"/>
                <w:sz w:val="20"/>
                <w:szCs w:val="20"/>
              </w:rPr>
            </w:pPr>
            <w:r w:rsidRPr="008B271E">
              <w:rPr>
                <w:rFonts w:eastAsia="Calibri"/>
                <w:color w:val="000000"/>
                <w:sz w:val="20"/>
                <w:szCs w:val="20"/>
              </w:rPr>
              <w:t>к решению Тужинской районной Думы</w:t>
            </w:r>
          </w:p>
          <w:p w:rsidR="00824DF1" w:rsidRPr="008B271E" w:rsidRDefault="00824DF1" w:rsidP="00824DF1">
            <w:pPr>
              <w:autoSpaceDE w:val="0"/>
              <w:autoSpaceDN w:val="0"/>
              <w:adjustRightInd w:val="0"/>
              <w:jc w:val="right"/>
              <w:rPr>
                <w:rFonts w:eastAsia="Calibri"/>
                <w:color w:val="000000"/>
                <w:sz w:val="20"/>
                <w:szCs w:val="20"/>
              </w:rPr>
            </w:pPr>
            <w:r w:rsidRPr="008B271E">
              <w:rPr>
                <w:rFonts w:eastAsia="Calibri"/>
                <w:color w:val="000000"/>
                <w:sz w:val="20"/>
                <w:szCs w:val="20"/>
              </w:rPr>
              <w:t xml:space="preserve">от  31.08.2015   № 61/384             </w:t>
            </w:r>
          </w:p>
          <w:p w:rsidR="00824DF1" w:rsidRPr="008B271E" w:rsidRDefault="00824DF1" w:rsidP="00824DF1">
            <w:pPr>
              <w:autoSpaceDE w:val="0"/>
              <w:autoSpaceDN w:val="0"/>
              <w:adjustRightInd w:val="0"/>
              <w:jc w:val="right"/>
              <w:rPr>
                <w:rFonts w:eastAsia="Calibri"/>
                <w:color w:val="000000"/>
                <w:sz w:val="20"/>
                <w:szCs w:val="20"/>
              </w:rPr>
            </w:pPr>
            <w:r w:rsidRPr="008B271E">
              <w:rPr>
                <w:rFonts w:eastAsia="Calibri"/>
                <w:color w:val="000000"/>
                <w:sz w:val="20"/>
                <w:szCs w:val="20"/>
              </w:rPr>
              <w:t>Приложение №12</w:t>
            </w:r>
          </w:p>
          <w:p w:rsidR="00824DF1" w:rsidRPr="008B271E" w:rsidRDefault="00824DF1" w:rsidP="00824DF1">
            <w:pPr>
              <w:autoSpaceDE w:val="0"/>
              <w:autoSpaceDN w:val="0"/>
              <w:adjustRightInd w:val="0"/>
              <w:jc w:val="right"/>
              <w:rPr>
                <w:rFonts w:eastAsia="Calibri"/>
                <w:color w:val="000000"/>
                <w:sz w:val="20"/>
                <w:szCs w:val="20"/>
              </w:rPr>
            </w:pPr>
            <w:r w:rsidRPr="008B271E">
              <w:rPr>
                <w:rFonts w:eastAsia="Calibri"/>
                <w:color w:val="000000"/>
                <w:sz w:val="20"/>
                <w:szCs w:val="20"/>
              </w:rPr>
              <w:t>к решению районной Думы</w:t>
            </w:r>
          </w:p>
          <w:p w:rsidR="00824DF1" w:rsidRPr="008B271E" w:rsidRDefault="00824DF1" w:rsidP="00824DF1">
            <w:pPr>
              <w:autoSpaceDE w:val="0"/>
              <w:autoSpaceDN w:val="0"/>
              <w:adjustRightInd w:val="0"/>
              <w:jc w:val="right"/>
              <w:rPr>
                <w:rFonts w:eastAsia="Calibri"/>
                <w:color w:val="000000"/>
                <w:sz w:val="20"/>
                <w:szCs w:val="20"/>
              </w:rPr>
            </w:pPr>
            <w:r w:rsidRPr="008B271E">
              <w:rPr>
                <w:rFonts w:eastAsia="Calibri"/>
                <w:color w:val="000000"/>
                <w:sz w:val="20"/>
                <w:szCs w:val="20"/>
              </w:rPr>
              <w:t>от 12.12.2014 № 49/333</w:t>
            </w:r>
          </w:p>
          <w:p w:rsidR="00824DF1" w:rsidRPr="008B271E" w:rsidRDefault="00824DF1" w:rsidP="00824DF1">
            <w:pPr>
              <w:autoSpaceDE w:val="0"/>
              <w:autoSpaceDN w:val="0"/>
              <w:adjustRightInd w:val="0"/>
              <w:jc w:val="center"/>
              <w:rPr>
                <w:rFonts w:eastAsia="Calibri"/>
                <w:b/>
                <w:bCs/>
                <w:color w:val="000000"/>
                <w:sz w:val="20"/>
                <w:szCs w:val="20"/>
              </w:rPr>
            </w:pPr>
          </w:p>
          <w:p w:rsidR="00824DF1" w:rsidRPr="008B271E" w:rsidRDefault="00824DF1" w:rsidP="00824DF1">
            <w:pPr>
              <w:autoSpaceDE w:val="0"/>
              <w:autoSpaceDN w:val="0"/>
              <w:adjustRightInd w:val="0"/>
              <w:jc w:val="center"/>
              <w:rPr>
                <w:rFonts w:eastAsia="Calibri"/>
                <w:b/>
                <w:bCs/>
                <w:color w:val="000000"/>
                <w:sz w:val="20"/>
                <w:szCs w:val="20"/>
              </w:rPr>
            </w:pPr>
          </w:p>
          <w:p w:rsidR="00824DF1" w:rsidRPr="008B271E" w:rsidRDefault="00824DF1" w:rsidP="00824DF1">
            <w:pPr>
              <w:autoSpaceDE w:val="0"/>
              <w:autoSpaceDN w:val="0"/>
              <w:adjustRightInd w:val="0"/>
              <w:jc w:val="center"/>
              <w:rPr>
                <w:rFonts w:eastAsia="Calibri"/>
                <w:b/>
                <w:bCs/>
                <w:color w:val="000000"/>
                <w:sz w:val="20"/>
                <w:szCs w:val="20"/>
              </w:rPr>
            </w:pPr>
          </w:p>
          <w:p w:rsidR="00824DF1" w:rsidRPr="008B271E" w:rsidRDefault="00824DF1" w:rsidP="00824DF1">
            <w:pPr>
              <w:autoSpaceDE w:val="0"/>
              <w:autoSpaceDN w:val="0"/>
              <w:adjustRightInd w:val="0"/>
              <w:jc w:val="center"/>
              <w:rPr>
                <w:rFonts w:eastAsia="Calibri"/>
                <w:b/>
                <w:bCs/>
                <w:color w:val="000000"/>
                <w:sz w:val="20"/>
                <w:szCs w:val="20"/>
              </w:rPr>
            </w:pPr>
            <w:r w:rsidRPr="008B271E">
              <w:rPr>
                <w:rFonts w:eastAsia="Calibri"/>
                <w:b/>
                <w:bCs/>
                <w:color w:val="000000"/>
                <w:sz w:val="20"/>
                <w:szCs w:val="20"/>
              </w:rPr>
              <w:t>ВЕДОМСТВЕННАЯ СТРУКТУРА</w:t>
            </w:r>
          </w:p>
          <w:p w:rsidR="00824DF1" w:rsidRPr="008B271E" w:rsidRDefault="00824DF1" w:rsidP="00824DF1">
            <w:pPr>
              <w:autoSpaceDE w:val="0"/>
              <w:autoSpaceDN w:val="0"/>
              <w:adjustRightInd w:val="0"/>
              <w:jc w:val="center"/>
              <w:rPr>
                <w:rFonts w:eastAsia="Calibri"/>
                <w:b/>
                <w:bCs/>
                <w:color w:val="000000"/>
                <w:sz w:val="20"/>
                <w:szCs w:val="20"/>
              </w:rPr>
            </w:pPr>
            <w:r w:rsidRPr="008B271E">
              <w:rPr>
                <w:rFonts w:eastAsia="Calibri"/>
                <w:b/>
                <w:bCs/>
                <w:color w:val="000000"/>
                <w:sz w:val="20"/>
                <w:szCs w:val="20"/>
              </w:rPr>
              <w:t>расходов бюджета муниципального района</w:t>
            </w:r>
          </w:p>
          <w:p w:rsidR="00824DF1" w:rsidRPr="008B271E" w:rsidRDefault="00824DF1" w:rsidP="008B271E">
            <w:pPr>
              <w:autoSpaceDE w:val="0"/>
              <w:autoSpaceDN w:val="0"/>
              <w:adjustRightInd w:val="0"/>
              <w:jc w:val="center"/>
              <w:rPr>
                <w:rFonts w:eastAsia="Calibri"/>
                <w:color w:val="000000"/>
              </w:rPr>
            </w:pPr>
            <w:r w:rsidRPr="008B271E">
              <w:rPr>
                <w:rFonts w:eastAsia="Calibri"/>
                <w:b/>
                <w:bCs/>
                <w:color w:val="000000"/>
                <w:sz w:val="20"/>
                <w:szCs w:val="20"/>
              </w:rPr>
              <w:t>на 2015 год</w:t>
            </w:r>
          </w:p>
        </w:tc>
      </w:tr>
      <w:tr w:rsidR="00824DF1" w:rsidRPr="00824DF1" w:rsidTr="00824DF1">
        <w:tblPrEx>
          <w:tblCellMar>
            <w:top w:w="0" w:type="dxa"/>
            <w:bottom w:w="0" w:type="dxa"/>
          </w:tblCellMar>
        </w:tblPrEx>
        <w:trPr>
          <w:trHeight w:val="1884"/>
        </w:trPr>
        <w:tc>
          <w:tcPr>
            <w:tcW w:w="2048" w:type="pct"/>
            <w:tcBorders>
              <w:top w:val="single" w:sz="4"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Наименование расхода</w:t>
            </w:r>
          </w:p>
        </w:tc>
        <w:tc>
          <w:tcPr>
            <w:tcW w:w="769" w:type="pct"/>
            <w:tcBorders>
              <w:top w:val="single" w:sz="4"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Код главного распорядителя средств бюджета муниципального района</w:t>
            </w:r>
          </w:p>
        </w:tc>
        <w:tc>
          <w:tcPr>
            <w:tcW w:w="325" w:type="pct"/>
            <w:tcBorders>
              <w:top w:val="single" w:sz="4"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Раздел</w:t>
            </w:r>
          </w:p>
        </w:tc>
        <w:tc>
          <w:tcPr>
            <w:tcW w:w="497" w:type="pct"/>
            <w:tcBorders>
              <w:top w:val="single" w:sz="4"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Подраздел</w:t>
            </w:r>
          </w:p>
        </w:tc>
        <w:tc>
          <w:tcPr>
            <w:tcW w:w="392" w:type="pct"/>
            <w:tcBorders>
              <w:top w:val="single" w:sz="4"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Целевая статья</w:t>
            </w:r>
          </w:p>
        </w:tc>
        <w:tc>
          <w:tcPr>
            <w:tcW w:w="376" w:type="pct"/>
            <w:tcBorders>
              <w:top w:val="single" w:sz="4"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Вид расхода</w:t>
            </w:r>
          </w:p>
        </w:tc>
        <w:tc>
          <w:tcPr>
            <w:tcW w:w="594" w:type="pct"/>
            <w:tcBorders>
              <w:top w:val="single" w:sz="4"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Сумма (тыс.рублей)</w:t>
            </w:r>
          </w:p>
        </w:tc>
      </w:tr>
      <w:tr w:rsidR="00824DF1" w:rsidRPr="00824DF1" w:rsidTr="00824DF1">
        <w:tblPrEx>
          <w:tblCellMar>
            <w:top w:w="0" w:type="dxa"/>
            <w:bottom w:w="0" w:type="dxa"/>
          </w:tblCellMar>
        </w:tblPrEx>
        <w:trPr>
          <w:trHeight w:val="245"/>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ВСЕГО расходов</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147 724,6</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Муниципальное казенное учреждение районная Дума Тужинского муниципального района Кировской области</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1 479,8</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Общегосударственные вопросы</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1 479,8</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828,4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Обеспечение деятельности органов местного самоуправления</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5200000</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828,4</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Руководство и управление в сфере установленных функций органов местного самоуправления</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5200100</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476,4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Глава муниципального образования</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5200101</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476,4</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5200101</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476,4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бюджетной обеспеченности</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5201400</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352,0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5201403</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352,0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5201403</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352,0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187,2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Обеспечение деятельности органов местного самоуправления</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5200000</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187,2</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Руководство и управление в сфере установленных функций органов местного самоуправления</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5200100</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125,2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Центральный аппарат</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5200103</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125,2</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5200103</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99,8</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5200103</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24,2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5200103</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бюджетной обеспеченности</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5201400</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62,0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5201403</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62,0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5201403</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62,0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06</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464,2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Обеспечение деятельности органов местного самоуправления</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5200000</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464,2</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Руководство и управление в сфере установленных функций органов местного самоуправления</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5200100</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267,2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Руководитель контрольного органа</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5200107</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267,2</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824DF1">
              <w:rPr>
                <w:rFonts w:eastAsia="Calibri"/>
                <w:color w:val="000000"/>
                <w:sz w:val="20"/>
                <w:szCs w:val="20"/>
              </w:rPr>
              <w:lastRenderedPageBreak/>
              <w:t>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lastRenderedPageBreak/>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5200107</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267,2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Выравнивание бюджетной обеспеченности</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5201400</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197,0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5201403</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197,0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904</w:t>
            </w:r>
          </w:p>
        </w:tc>
        <w:tc>
          <w:tcPr>
            <w:tcW w:w="325"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w:t>
            </w:r>
          </w:p>
        </w:tc>
        <w:tc>
          <w:tcPr>
            <w:tcW w:w="392"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5201403</w:t>
            </w:r>
          </w:p>
        </w:tc>
        <w:tc>
          <w:tcPr>
            <w:tcW w:w="376"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197,0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17 541,4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Образование</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16 734,4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Общее образование</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16 548,0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образования"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16 525,7</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деятельности государственных (муниципальных) учреждений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3 566,7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Школы-детские сады, школы начальные, неполные средние и средние</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0100215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3 566,7</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0100215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289,3</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0100215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3 067,5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0100215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209,9</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за счет доходов, полученных от платных услуг и иной приносящей доход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0100300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2 557,0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0100300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2 557,0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47,9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Аттестация рабочих мест муниципальных учреждений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0100436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47,9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0100436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47,9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бюджетной обеспеченности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182,0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182,0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182,0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межбюджетные трансферты из областного бюджета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0101700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10 172,2</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 xml:space="preserve">Реализация прав на получение общедоступного и бесплатного дошкольного, начального общего, основного общего, среднего общего и дополнительного </w:t>
            </w:r>
            <w:r w:rsidRPr="00824DF1">
              <w:rPr>
                <w:rFonts w:eastAsia="Calibri"/>
                <w:color w:val="000000"/>
                <w:sz w:val="20"/>
                <w:szCs w:val="20"/>
              </w:rPr>
              <w:lastRenderedPageBreak/>
              <w:t>образования детей в муниципальных общеобразовательных организациях</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lastRenderedPageBreak/>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0101701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10 172,2</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0101701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9 918,2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0101701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254,0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18,3</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18,3</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Трудоустройство несовершеннолетних</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0400406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18,3</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0400406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18,3</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Природоохранные мероприятия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0700405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0700405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Молодежная политика и оздоровление детей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186,4</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образования"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186,4</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за счет доходов, полученных от платных услуг и иной приносящей доход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0100300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22,7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0100300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22,7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Оздоровление детей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0100413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0100413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8,2</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0101500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155,5</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Оплата стоимости питания детей в оздоровительных учреждениях с дневным пребыванием детей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0101506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155,5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0101506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155,5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Социальная политика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807,0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Социальное обеспечение населения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807,0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образования"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807,0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807,0</w:t>
            </w:r>
          </w:p>
        </w:tc>
      </w:tr>
      <w:tr w:rsidR="00824DF1" w:rsidRPr="00824DF1" w:rsidTr="00824DF1">
        <w:tblPrEx>
          <w:tblCellMar>
            <w:top w:w="0" w:type="dxa"/>
            <w:bottom w:w="0" w:type="dxa"/>
          </w:tblCellMar>
        </w:tblPrEx>
        <w:trPr>
          <w:trHeight w:val="1385"/>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0101614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807,0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0101614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800,0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905</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0101614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Муниципальное казённое учреждение "Управление образования администрации Тужинского муниципального района"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45 395,7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Общегосударственные вопросы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618,9</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618,9</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618,9</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Руководство и управление в сфере установленных функций органов местного самоуправления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359,9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Центральный аппарат</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359,9</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350,3</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бюджетной обеспеченности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259,0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259,0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259,0</w:t>
            </w:r>
          </w:p>
        </w:tc>
      </w:tr>
      <w:tr w:rsidR="00824DF1" w:rsidRPr="00824DF1" w:rsidTr="00824DF1">
        <w:tblPrEx>
          <w:tblCellMar>
            <w:top w:w="0" w:type="dxa"/>
            <w:bottom w:w="0" w:type="dxa"/>
          </w:tblCellMar>
        </w:tblPrEx>
        <w:trPr>
          <w:trHeight w:val="26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Образование</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40 709,8</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Дошкольное образование</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11 892,8</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образования"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11 789,9</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деятельности государственных (муниципальных) учреждений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4 119,2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Детские дошкольные учреждения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0100210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4 119,2</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0100210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2 046,5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0100210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1 842,5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0100210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230,2</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за счет доходов, полученных от платных услуг и иной приносящей доход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0100300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2 246,2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0100300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2 246,2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37,4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Аттестация рабочих мест в муниципальных учреждениях</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0100436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37,4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0100436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37,4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бюджетной обеспеченности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1 512,0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1 512,0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1 512,0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межбюджетные трансферты из областного бюджета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0101700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3 875,1</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0101714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3 875,1</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0101714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3 760,4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0101714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114,7</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102,9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Резервные фонды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0400700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102,9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Резервные фонды местных администраций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0400703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102,9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0400703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102,9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Общее образование</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26 330,9</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образования"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25 776,7</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деятельности государственных (муниципальных) учреждений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7 109,0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Школы-детские сады, школы начальные, неполные средние и средние</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0100215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4 225,1</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0100215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1 372,0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0100215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2 522,6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0100215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330,2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Организация дополнительного образования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0100219</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2 883,9</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0100219</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1 629,8</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0100219</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625,2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0100219</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628,9</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за счет доходов, полученных от платных услуг и иной приносящей доход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0100300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1 277,4</w:t>
            </w:r>
          </w:p>
        </w:tc>
      </w:tr>
      <w:tr w:rsidR="00824DF1" w:rsidRPr="00824DF1" w:rsidTr="00824DF1">
        <w:tblPrEx>
          <w:tblCellMar>
            <w:top w:w="0" w:type="dxa"/>
            <w:bottom w:w="0" w:type="dxa"/>
          </w:tblCellMar>
        </w:tblPrEx>
        <w:trPr>
          <w:trHeight w:val="23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0100300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1 277,4</w:t>
            </w:r>
          </w:p>
        </w:tc>
      </w:tr>
      <w:tr w:rsidR="00824DF1" w:rsidRPr="00824DF1" w:rsidTr="00824DF1">
        <w:tblPrEx>
          <w:tblCellMar>
            <w:top w:w="0" w:type="dxa"/>
            <w:bottom w:w="0" w:type="dxa"/>
          </w:tblCellMar>
        </w:tblPrEx>
        <w:trPr>
          <w:trHeight w:val="23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26,6</w:t>
            </w:r>
          </w:p>
        </w:tc>
      </w:tr>
      <w:tr w:rsidR="00824DF1" w:rsidRPr="00824DF1" w:rsidTr="00824DF1">
        <w:tblPrEx>
          <w:tblCellMar>
            <w:top w:w="0" w:type="dxa"/>
            <w:bottom w:w="0" w:type="dxa"/>
          </w:tblCellMar>
        </w:tblPrEx>
        <w:trPr>
          <w:trHeight w:val="418"/>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0100415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26,6</w:t>
            </w:r>
          </w:p>
        </w:tc>
      </w:tr>
      <w:tr w:rsidR="00824DF1" w:rsidRPr="00824DF1" w:rsidTr="00824DF1">
        <w:tblPrEx>
          <w:tblCellMar>
            <w:top w:w="0" w:type="dxa"/>
            <w:bottom w:w="0" w:type="dxa"/>
          </w:tblCellMar>
        </w:tblPrEx>
        <w:trPr>
          <w:trHeight w:val="23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0100415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26,6</w:t>
            </w:r>
          </w:p>
        </w:tc>
      </w:tr>
      <w:tr w:rsidR="00824DF1" w:rsidRPr="00824DF1" w:rsidTr="00824DF1">
        <w:tblPrEx>
          <w:tblCellMar>
            <w:top w:w="0" w:type="dxa"/>
            <w:bottom w:w="0" w:type="dxa"/>
          </w:tblCellMar>
        </w:tblPrEx>
        <w:trPr>
          <w:trHeight w:val="254"/>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бюджетной обеспеченности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2 316,0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2 316,0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2 264,0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52,0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межбюджетные трансферты из областного бюджета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0101700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14 541,9</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0101701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14 541,9</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0101701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14 281,3</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0101701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260,6</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0105097</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505,8</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0105097</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505,8</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6,9</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области национальной безопасности и правоохранительной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0,0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0,0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Трудоустройство несовершеннолетних</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0400406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0400406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6,9</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Природоохранные мероприятия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0700405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0700405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1500000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541,4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1500400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541,4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Общегосударственные мероприятия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1500420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541,4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Ремонт котельных установок в образовательных учреждениях</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1500421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541,4</w:t>
            </w:r>
          </w:p>
        </w:tc>
      </w:tr>
      <w:tr w:rsidR="00824DF1" w:rsidRPr="00824DF1" w:rsidTr="00824DF1">
        <w:tblPrEx>
          <w:tblCellMar>
            <w:top w:w="0" w:type="dxa"/>
            <w:bottom w:w="0" w:type="dxa"/>
          </w:tblCellMar>
        </w:tblPrEx>
        <w:trPr>
          <w:trHeight w:val="209"/>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1500421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541,4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Молодежная политика и оздоровление детей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369,3</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образования"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369,3</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за счет доходов, полученных от платных услуг и иной приносящей доход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0100300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17,8</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0100300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17,8</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17,8</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Оздоровление детей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0100413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17,8</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0100413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17,8</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0101500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333,7</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Оплата стоимости питания детей в оздоровительных учреждениях с дневным пребыванием детей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0101506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333,7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0101506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333,7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Другие вопросы в области образования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2 116,8</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 xml:space="preserve">Муниципальная программа Тужинского муниципального района "Развитие </w:t>
            </w:r>
            <w:r w:rsidRPr="00824DF1">
              <w:rPr>
                <w:rFonts w:eastAsia="Calibri"/>
                <w:color w:val="000000"/>
                <w:sz w:val="20"/>
                <w:szCs w:val="20"/>
              </w:rPr>
              <w:lastRenderedPageBreak/>
              <w:t>образования"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lastRenderedPageBreak/>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2 099,9</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Финансовое обеспечение деятельности государственных (муниципальных) учреждений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1 260,9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Обеспечение деятельности учреждений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0100222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1 260,9</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0100222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1 135,1</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0100222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116,4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0100222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бюджетной обеспеченности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839,0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839,0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839,0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16,9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16,9</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по безопасности дорожного движения, участие в областном конкурсе "Безопасное колесо"</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0400418</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16,9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0400418</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16,9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Социальная политика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4 067,0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Социальное обеспечение населения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1 320,0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образования"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1 320,0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1 320,0</w:t>
            </w:r>
          </w:p>
        </w:tc>
      </w:tr>
      <w:tr w:rsidR="00824DF1" w:rsidRPr="00824DF1" w:rsidTr="00824DF1">
        <w:tblPrEx>
          <w:tblCellMar>
            <w:top w:w="0" w:type="dxa"/>
            <w:bottom w:w="0" w:type="dxa"/>
          </w:tblCellMar>
        </w:tblPrEx>
        <w:trPr>
          <w:trHeight w:val="1385"/>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0101614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1 320,0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824DF1">
              <w:rPr>
                <w:rFonts w:eastAsia="Calibri"/>
                <w:color w:val="000000"/>
                <w:sz w:val="20"/>
                <w:szCs w:val="20"/>
              </w:rPr>
              <w:lastRenderedPageBreak/>
              <w:t>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lastRenderedPageBreak/>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0101614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1 312,0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0101614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Охрана семьи и детства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2 747,0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образования"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2 747,0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2 747,0</w:t>
            </w:r>
          </w:p>
        </w:tc>
      </w:tr>
      <w:tr w:rsidR="00824DF1" w:rsidRPr="00824DF1" w:rsidTr="00824DF1">
        <w:tblPrEx>
          <w:tblCellMar>
            <w:top w:w="0" w:type="dxa"/>
            <w:bottom w:w="0" w:type="dxa"/>
          </w:tblCellMar>
        </w:tblPrEx>
        <w:trPr>
          <w:trHeight w:val="792"/>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0101608</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2 017,0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Социальное обеспечение и иные выплаты населени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0101608</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300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2 017,0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0101613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730,0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0101613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14,5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Социальное обеспечение и иные выплаты населени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0101613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300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715,5</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Муниципальное казённое учреждение "Отдел культуры администрации Тужинского муниципального района"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15 807,2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Общегосударственные вопросы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2 703,4</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593,8</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593,8</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Руководство и управление в сфере установленных функций органов местного самоуправления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349,8</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Центральный аппарат</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349,8</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330,8</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14,7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4,3</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бюджетной обеспеченности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244,0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244,0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 xml:space="preserve">Расходы на выплату персоналу в целях обеспечения выполнения функций </w:t>
            </w:r>
            <w:r w:rsidRPr="00824DF1">
              <w:rPr>
                <w:rFonts w:eastAsia="Calibri"/>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lastRenderedPageBreak/>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244,0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lastRenderedPageBreak/>
              <w:t>Другие общегосударственные вопросы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2 109,6</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культуры"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2 109,6</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деятельности государственных (муниципальных) учреждений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1 242,6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Обеспечение деятельности учреждений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0300222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1 242,6</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0300222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1 242,6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бюджетной обеспеченности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0301400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867,0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867,0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867,0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Образование</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1 864,0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Общее образование</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1 864,0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культуры"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1 864,0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деятельности государственных (муниципальных) учреждений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1 107,0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Организация дополнительного образования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0300219</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1 107,0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0300219</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600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1 107,0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бюджетной обеспеченности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0301400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757,0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757,0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600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757,0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Культура, кинематография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10 890,8</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Культура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10 324,8</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культуры"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10 320,8</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деятельности государственных (муниципальных) учреждений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6 240,7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Дворцы, дома и другие учреждения культуры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0300224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3 717,3</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0300224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2 227,2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0300224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1 424,5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0300224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65,6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Музеи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0300225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494,0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Предоставление субсидий бюджетным, автономным учреждениям и иным некоммерческим организациям</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0300225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600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494,0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Библиотеки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0300226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2 029,4</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0300226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600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2 029,4</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за счет доходов, полученных от платных услуг и иной приносящей доход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0300300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312,0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0300300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51,9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0300300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253,5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0300300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бюджетной обеспеченности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0301400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3 765,0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3 765,0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1 940,0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600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1 825,0</w:t>
            </w:r>
          </w:p>
        </w:tc>
      </w:tr>
      <w:tr w:rsidR="00824DF1" w:rsidRPr="00824DF1" w:rsidTr="00824DF1">
        <w:tblPrEx>
          <w:tblCellMar>
            <w:top w:w="0" w:type="dxa"/>
            <w:bottom w:w="0" w:type="dxa"/>
          </w:tblCellMar>
        </w:tblPrEx>
        <w:trPr>
          <w:trHeight w:val="290"/>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Комплектование книжных фондов библиотек муниципальных образований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0305144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3,1</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0305144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600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3,1</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Природоохранные мероприятия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0700405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4,0</w:t>
            </w:r>
          </w:p>
        </w:tc>
      </w:tr>
      <w:tr w:rsidR="00824DF1" w:rsidRPr="00824DF1" w:rsidTr="00824DF1">
        <w:tblPrEx>
          <w:tblCellMar>
            <w:top w:w="0" w:type="dxa"/>
            <w:bottom w:w="0" w:type="dxa"/>
          </w:tblCellMar>
        </w:tblPrEx>
        <w:trPr>
          <w:trHeight w:val="209"/>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0700405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Другие вопросы в области культуры, кинематографии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566,0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культуры"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566,0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деятельности государственных (муниципальных) учреждений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334,0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Обеспечение деятельности учреждений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0300222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334,0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0300222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314,0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0300222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19,6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0300222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0,4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бюджетной обеспеченности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0301400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232,0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Выравнивание обеспеченности муниципальных образований по реализации ими их отдельных расходных обязательств</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232,0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232,0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Социальная политика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349,0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Социальное обеспечение населения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349,0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образования"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120,0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120,0</w:t>
            </w:r>
          </w:p>
        </w:tc>
      </w:tr>
      <w:tr w:rsidR="00824DF1" w:rsidRPr="00824DF1" w:rsidTr="00824DF1">
        <w:tblPrEx>
          <w:tblCellMar>
            <w:top w:w="0" w:type="dxa"/>
            <w:bottom w:w="0" w:type="dxa"/>
          </w:tblCellMar>
        </w:tblPrEx>
        <w:trPr>
          <w:trHeight w:val="1385"/>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0101614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120,0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0101614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600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120,0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культуры"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229,0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0301600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229,0</w:t>
            </w:r>
          </w:p>
        </w:tc>
      </w:tr>
      <w:tr w:rsidR="00824DF1" w:rsidRPr="00824DF1" w:rsidTr="00824DF1">
        <w:tblPrEx>
          <w:tblCellMar>
            <w:top w:w="0" w:type="dxa"/>
            <w:bottom w:w="0" w:type="dxa"/>
          </w:tblCellMar>
        </w:tblPrEx>
        <w:trPr>
          <w:trHeight w:val="792"/>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0301612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229,0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0301612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117,0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Предоставление субсидий бюджетным, автономным учреждениям и иным некоммерческим организациям</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907</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0301612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600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112,0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муниципальное казенное учреждение Финансовое управление администрации Тужинского муниципального района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19 156,9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lastRenderedPageBreak/>
              <w:t>Общегосударственные вопросы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2 296,8</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2 293,0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2 293,0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Руководство и управление в сфере установленных функций органов местного самоуправления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1 384,6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Центральный аппарат</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1 384,6</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1 227,4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154,7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бюджетной обеспеченности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908,4</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908,4</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908,4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Резервные фонды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2,1</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2,1</w:t>
            </w:r>
          </w:p>
        </w:tc>
      </w:tr>
      <w:tr w:rsidR="00824DF1" w:rsidRPr="00824DF1" w:rsidTr="00824DF1">
        <w:tblPrEx>
          <w:tblCellMar>
            <w:top w:w="0" w:type="dxa"/>
            <w:bottom w:w="0" w:type="dxa"/>
          </w:tblCellMar>
        </w:tblPrEx>
        <w:trPr>
          <w:trHeight w:val="23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Резервные фонды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0400700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2,1</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Резервные фонды местных администраций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0400703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2,1</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0400703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2,1</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Другие общегосударственные вопросы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1,7</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1,7</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государственнх полномочий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0501600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1,7</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Создание и деятельность в муниципальных образованиях административной (ых) комиссии (ий)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0501605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Межбюджетные трансферты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0501605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Национальная оборона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02</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323,6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Мобилизационная и вневойсковая подготовка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02</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323,6</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323,6</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 xml:space="preserve">Осуществление переданных полномочий Российской Федерации по первичному воинскому учету на территориях, где </w:t>
            </w:r>
            <w:r w:rsidRPr="00824DF1">
              <w:rPr>
                <w:rFonts w:eastAsia="Calibri"/>
                <w:color w:val="000000"/>
                <w:sz w:val="20"/>
                <w:szCs w:val="20"/>
              </w:rPr>
              <w:lastRenderedPageBreak/>
              <w:t>отсутствуют военные комиссариаты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lastRenderedPageBreak/>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0505118</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323,6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Межбюджетные трансферты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0505118</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323,6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Жилищно-коммунальное хозяйство</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5 302,6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Жилищное хозяйство</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4 374,3</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адресная программа Тужинского муниципального района "Переселение граждан Тужинского района из аварийного жилищного фонда на 2013-2017 годы"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1700000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4 374,3</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1709500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3 466,6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по переселению граждан из аварийного жилищного фонда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1709502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3 466,6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Межбюджетные трансферты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1709502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3 466,6</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Финансовая поддержка реформирования жилищно-коммунального хозяйства за счет средств областного бюджета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1709600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907,7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по переселению граждан из аварийного жилищного фонда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1709602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907,7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Межбюджетные трансферты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1709602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907,7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Коммунальное хозяйство</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928,3</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1500000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928,3</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Софинансирование расходных обязательств, возникающих при выполнении органов местного самоуправления по вопросам местного значения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1501500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928,3</w:t>
            </w:r>
          </w:p>
        </w:tc>
      </w:tr>
      <w:tr w:rsidR="00824DF1" w:rsidRPr="00824DF1" w:rsidTr="00824DF1">
        <w:tblPrEx>
          <w:tblCellMar>
            <w:top w:w="0" w:type="dxa"/>
            <w:bottom w:w="0" w:type="dxa"/>
          </w:tblCellMar>
        </w:tblPrEx>
        <w:trPr>
          <w:trHeight w:val="792"/>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1501525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928,3</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Межбюджетные трансферты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1501525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928,3</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Обслуживание государственного и муниципального долга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1 058,6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Обслуживание государственного внутреннего и муниципального долга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1 058,6</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1 058,6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Обслуживание муниципального долга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0500600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1 058,6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Обслуживание государственного долга Российской Федерации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0500600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700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1 058,6</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10 175,3</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914,0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914,0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Финансовое обеспечение расходных обязательств муниципальных образований, возникающих при выполнении государственнх полномочий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0501600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914,0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Расчет и предоставление дотаций бюджетам поселений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0501603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914,0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Межбюджетные трансферты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0501603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914,0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Прочие межбюджетные трансферты общего характера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9 261,3</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9 261,3</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бюджетной обеспеченности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0501400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5 081,0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Поддержка мер по обеспечению сбалансированности бюджетов</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0501410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5 081,0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Межбюджетные трансферты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0501410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5 081,0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0501500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4 180,3</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0501517</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4 180,3</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912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0501517</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4 180,3</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Управление сельского хозяйства администрации Тужинского муниципального района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4 502,4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Общегосударственные вопросы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1 464,0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1 464,0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агропромышленного комплекса"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1 464,0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0601600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1 464,0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0601602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1 464,0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0601602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1 225,0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0601602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239,0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Национальная экономика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3 038,4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Сельское хозяйство и рыболовство</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2 943,0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агропромышленного комплекса"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2 943,0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0601600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1 719,0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0601602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1 656,0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0601602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1 656,0</w:t>
            </w:r>
          </w:p>
        </w:tc>
      </w:tr>
      <w:tr w:rsidR="00824DF1" w:rsidRPr="00824DF1" w:rsidTr="008B271E">
        <w:tblPrEx>
          <w:tblCellMar>
            <w:top w:w="0" w:type="dxa"/>
            <w:bottom w:w="0" w:type="dxa"/>
          </w:tblCellMar>
        </w:tblPrEx>
        <w:trPr>
          <w:trHeight w:val="271"/>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8B271E">
              <w:rPr>
                <w:rFonts w:eastAsia="Calibri"/>
                <w:color w:val="000000"/>
                <w:sz w:val="20"/>
                <w:szCs w:val="20"/>
              </w:rPr>
              <w:t>о</w:t>
            </w:r>
            <w:r w:rsidRPr="00824DF1">
              <w:rPr>
                <w:rFonts w:eastAsia="Calibri"/>
                <w:color w:val="000000"/>
                <w:sz w:val="20"/>
                <w:szCs w:val="20"/>
              </w:rPr>
              <w:t>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0601607</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52,0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0601607</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52,0</w:t>
            </w:r>
          </w:p>
        </w:tc>
      </w:tr>
      <w:tr w:rsidR="00824DF1" w:rsidRPr="00824DF1" w:rsidTr="00824DF1">
        <w:tblPrEx>
          <w:tblCellMar>
            <w:top w:w="0" w:type="dxa"/>
            <w:bottom w:w="0" w:type="dxa"/>
          </w:tblCellMar>
        </w:tblPrEx>
        <w:trPr>
          <w:trHeight w:val="792"/>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0601616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11,0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0601616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11,0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0605038</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75,0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0605038</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75,0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0605039</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900,0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0605039</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900,0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Возмещение части процентой ставки по краткосрочным кредитам (займам) на развитие животноводства, переработки и реализации продукции животноводства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0605047</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76,0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0605047</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76,0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0605048</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22,0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0605048</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22,0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0605055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151,0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0605055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151,0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Другие вопросы в области национальной экономики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95,4</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Муниципальная программа Тужинского муниципального района "Развитие агропромышленного комплекса"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95,4</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0601500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90,9</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0601511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90,9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2" w:space="0" w:color="000000"/>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right"/>
              <w:rPr>
                <w:rFonts w:ascii="Arial" w:eastAsia="Calibri" w:hAnsi="Arial" w:cs="Arial"/>
                <w:i/>
                <w:iCs/>
                <w:color w:val="000000"/>
                <w:sz w:val="20"/>
                <w:szCs w:val="20"/>
              </w:rPr>
            </w:pP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0601511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90,9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Прочие мероприятия в области национальной экономики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0603400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922</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0603400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4,5</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администрация  муниципального образования Тужинский муниципальный район</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43 841,2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Общегосударственные вопросы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12 983,9</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11 810,0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11 810,0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Руководство и управление в сфере установленных функций органов местного самоуправления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7 121,0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Центральный аппарат</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6 409,5</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4 605,2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1 760,4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43,9</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Глава местной администрации (исполнительно-распорядительного органа муниципального образования)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0200108</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711,5</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0200108</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711,5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бюджетной обеспеченности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3 937,0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3 937,0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3 937,0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 xml:space="preserve">Финансовое обеспечение расходных обязательств муниципальных образований, возникающих при выполнении государственных полномочий Кировской </w:t>
            </w:r>
            <w:r w:rsidRPr="00824DF1">
              <w:rPr>
                <w:rFonts w:eastAsia="Calibri"/>
                <w:color w:val="000000"/>
                <w:sz w:val="20"/>
                <w:szCs w:val="20"/>
              </w:rPr>
              <w:lastRenderedPageBreak/>
              <w:t>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lastRenderedPageBreak/>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752,0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Осуществление деятельности по опеке и попечительству</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0201604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502,0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0201604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498,2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0201604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3,8</w:t>
            </w:r>
          </w:p>
        </w:tc>
      </w:tr>
      <w:tr w:rsidR="00824DF1" w:rsidRPr="00824DF1" w:rsidTr="00824DF1">
        <w:tblPrEx>
          <w:tblCellMar>
            <w:top w:w="0" w:type="dxa"/>
            <w:bottom w:w="0" w:type="dxa"/>
          </w:tblCellMar>
        </w:tblPrEx>
        <w:trPr>
          <w:trHeight w:val="792"/>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0201606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250,0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0201606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243,9</w:t>
            </w:r>
          </w:p>
        </w:tc>
      </w:tr>
      <w:tr w:rsidR="00824DF1" w:rsidRPr="00824DF1" w:rsidTr="00824DF1">
        <w:tblPrEx>
          <w:tblCellMar>
            <w:top w:w="0" w:type="dxa"/>
            <w:bottom w:w="0" w:type="dxa"/>
          </w:tblCellMar>
        </w:tblPrEx>
        <w:trPr>
          <w:trHeight w:val="18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0201606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6,1</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Судебная система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0,4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Обеспечение деятельности органов местного самоуправления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0,4</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5205120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0,4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5205120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0,4</w:t>
            </w:r>
          </w:p>
        </w:tc>
      </w:tr>
      <w:tr w:rsidR="00824DF1" w:rsidRPr="00824DF1" w:rsidTr="00824DF1">
        <w:tblPrEx>
          <w:tblCellMar>
            <w:top w:w="0" w:type="dxa"/>
            <w:bottom w:w="0" w:type="dxa"/>
          </w:tblCellMar>
        </w:tblPrEx>
        <w:trPr>
          <w:trHeight w:val="221"/>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Другие общегосударственные вопросы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1 173,5</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524,1</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деятельности государственных (муниципальных) учреждений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0200200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308,3</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Обеспечение деятельности учреждений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0200222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308,3</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0200222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308,3</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бюджетной обеспеченности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199,0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199,0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199,0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 xml:space="preserve">Финансовое обеспечение расходных обязательств муниципальных образований, </w:t>
            </w:r>
            <w:r w:rsidRPr="00824DF1">
              <w:rPr>
                <w:rFonts w:eastAsia="Calibri"/>
                <w:color w:val="000000"/>
                <w:sz w:val="20"/>
                <w:szCs w:val="20"/>
              </w:rPr>
              <w:lastRenderedPageBreak/>
              <w:t>возникающих при выполнении государственных полномочий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lastRenderedPageBreak/>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16,8</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Создание и деятельность в муниципальных образованиях административной (ых) комиссии (ий)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0201605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0,8</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0201605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0,8</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Организация предоставления гражданам субсидий на оплату жилых помещений и коммунальных услуг</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0201611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16,0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0201611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16,0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архивного дела"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364,7</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деятельности государственных (муниципальных) учреждений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0800200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320,7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Учреждения, оказывающие услуги в сфере архивного дела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0800204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320,7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0800204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320,7</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0801600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44,0</w:t>
            </w:r>
          </w:p>
        </w:tc>
      </w:tr>
      <w:tr w:rsidR="00824DF1" w:rsidRPr="00824DF1" w:rsidTr="00824DF1">
        <w:tblPrEx>
          <w:tblCellMar>
            <w:top w:w="0" w:type="dxa"/>
            <w:bottom w:w="0" w:type="dxa"/>
          </w:tblCellMar>
        </w:tblPrEx>
        <w:trPr>
          <w:trHeight w:val="1978"/>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0801601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44,0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0801601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44,0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"Управление муниципальным имуществом"</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284,7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284,7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Управление муниципальной собственностью</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0900402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284,7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0900402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215,0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0900402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69,7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Национальная безопасность и правоохранительная деятельность</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687,3</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634,3</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Муниципальная программа Тужинского муниципального района "Обеспечение безопасности и жизнедеятельности населения"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634,3</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деятельности государственных (муниципальных) учреждений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0400200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368,7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Обеспечение деятельности учреждений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0400222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368,7</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0400222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356,5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0400222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12,2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бюджетной обеспеченности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0401400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265,6</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265,6</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0401403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265,6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Обеспечение пожарной безопасности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53,0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53,0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53,0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области национальной безопасности и правоохранительной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53,0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0400403</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53,0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Национальная экономика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16 715,7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Транспорт</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08</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880,5</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транспортной инфраструктуры"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880,5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880,5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сфере дорожной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1000430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880,5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Поддержка автомобильного транспорта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1000431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880,5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Иные бюджетные ассигнования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08</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1000431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800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880,5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Дорожное хозяйство (дорожные фонды)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15 815,7</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транспортной инфраструктуры"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15 815,7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2 276,4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сфере дорожной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1000430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2 276,4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Содержание и ремонт автомобильных дорог</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1000432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2 276,4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1000432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2 276,4</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 xml:space="preserve">Софинансирование расходных обязательств, возникающих при выполнении полномочий органов местного самоуправления по </w:t>
            </w:r>
            <w:r w:rsidRPr="00824DF1">
              <w:rPr>
                <w:rFonts w:eastAsia="Calibri"/>
                <w:color w:val="000000"/>
                <w:sz w:val="20"/>
                <w:szCs w:val="20"/>
              </w:rPr>
              <w:lastRenderedPageBreak/>
              <w:t>вопросам местного значения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lastRenderedPageBreak/>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1001500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13 539,3</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lastRenderedPageBreak/>
              <w:t>Осуществление  дорожной деятельности в отношении автомобильных дорог общего пользования местного значения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1001508</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13 539,3</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09</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1001508</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13 539,3</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Другие вопросы в области национальной экономики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19,5</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по развитию малого и среднего предпринимательства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1100435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1100435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7,0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жилищного строительства"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1400000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12,5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1400400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12,5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Общегосударственные мероприятия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1400420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12,5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1400420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12,5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Жилищно-коммунальное хозяйство</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1 463,9</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Жилищное хозяйство</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1 463,9</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адресная программа Тужинского муниципального района "Переселение граждан Тужинского района из аварийного жилищного фонда на 2013-2017 годы"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1700000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1 463,9</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1709500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1 104,5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по переселению граждан из аварийного жилищного фонда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1709502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1 104,5</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1709502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400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1 104,5</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Финансовая поддержка реформирования жилищно-коммунального хозяйства за счет средств областного бюджета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1409600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359,4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по переселению граждан из аварийного жилищного фонда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1409602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359,4</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05</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1709602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400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359,4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Охрана окружающей среды</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06</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260,0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Охрана объектов растительного и животного мира и среды их обитания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06</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260,0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260,0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260,0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Природоохранные мероприятия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0700405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260,0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06</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0700405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260,0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lastRenderedPageBreak/>
              <w:t>Образование</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66,7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Молодежная политика и оздоровление детей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66,7</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"Повышение эффективности реализации молодежной политики"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1200000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66,7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1200400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66,7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сфере молодежной политики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1200414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66,7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07</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1200414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66,7</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Социальная политика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9 858,5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Пенсионное обеспечение</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698,6</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698,6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Доплаты к пенсиям, дополнительное пенсионное обеспечение</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0200800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698,6</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Пенсия за выслугу лет государственым и муниципальным гражданским служащим</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0200804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698,6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Социальное обеспечение и иные выплаты населени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0200804</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300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698,6</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Социальное обеспечение населения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299,0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местного самоуправления"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299,0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299,0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Организация предоставления гражданам субсидий на оплату жилых помещений и коммунальных услуг</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0201611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299,0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0201611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Социальное обеспечение и иные выплаты населени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0201611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300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294,5</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Охрана семьи и детства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8 860,9</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образования"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8 860,9</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8 860,9</w:t>
            </w:r>
          </w:p>
        </w:tc>
      </w:tr>
      <w:tr w:rsidR="00824DF1" w:rsidRPr="00824DF1" w:rsidTr="00824DF1">
        <w:tblPrEx>
          <w:tblCellMar>
            <w:top w:w="0" w:type="dxa"/>
            <w:bottom w:w="0" w:type="dxa"/>
          </w:tblCellMar>
        </w:tblPrEx>
        <w:trPr>
          <w:trHeight w:val="95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0101609</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8 860,9</w:t>
            </w:r>
          </w:p>
        </w:tc>
      </w:tr>
      <w:tr w:rsidR="00824DF1" w:rsidRPr="00824DF1" w:rsidTr="00824DF1">
        <w:tblPrEx>
          <w:tblCellMar>
            <w:top w:w="0" w:type="dxa"/>
            <w:bottom w:w="0" w:type="dxa"/>
          </w:tblCellMar>
        </w:tblPrEx>
        <w:trPr>
          <w:trHeight w:val="302"/>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0101609</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63,1</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10</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04</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0101609</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400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8 797,8</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Физическая культура и спорт</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1 805,2</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lastRenderedPageBreak/>
              <w:t>Массовый спорт</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1 774,4</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физической культуры и спорта"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1 774,4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установленной сфере деятельности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1300400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412,0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Мероприятия в области физической культуры и спорта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1300411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37,0</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1300411</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37,0</w:t>
            </w:r>
          </w:p>
        </w:tc>
      </w:tr>
      <w:tr w:rsidR="00824DF1" w:rsidRPr="00824DF1" w:rsidTr="00824DF1">
        <w:tblPrEx>
          <w:tblCellMar>
            <w:top w:w="0" w:type="dxa"/>
            <w:bottom w:w="0" w:type="dxa"/>
          </w:tblCellMar>
        </w:tblPrEx>
        <w:trPr>
          <w:trHeight w:val="18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"Тужа-Арена-Спорт", реконструкция стадиона, пгт Тужа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1300412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200,0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1300412</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400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200,0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"Тужа-Арена-Спорт", реконструкция стадиона, пгт Тужа за счет средств, поступивших от физических лиц</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1300416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110,0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1300416</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400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110,0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"Тужа-Арена-Спорт", реконструкция стадиона, пгт Тужа за счет средств - спонсорская помощь</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1300417</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65,0</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1300417</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400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65,0</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1301500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1 362,4</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1301517</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1 362,4</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Капитальные вложения в объекты недвижимого имущества государственной (муниципальной) собственности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02</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1301517</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400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1 362,4</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b/>
                <w:bCs/>
                <w:color w:val="000000"/>
                <w:sz w:val="20"/>
                <w:szCs w:val="20"/>
              </w:rPr>
            </w:pPr>
            <w:r w:rsidRPr="00824DF1">
              <w:rPr>
                <w:rFonts w:eastAsia="Calibri"/>
                <w:b/>
                <w:bCs/>
                <w:color w:val="000000"/>
                <w:sz w:val="20"/>
                <w:szCs w:val="20"/>
              </w:rPr>
              <w:t>Спорт высших достижений</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b/>
                <w:bCs/>
                <w:color w:val="000000"/>
                <w:sz w:val="20"/>
                <w:szCs w:val="20"/>
              </w:rPr>
            </w:pPr>
            <w:r w:rsidRPr="00824DF1">
              <w:rPr>
                <w:rFonts w:eastAsia="Calibri"/>
                <w:b/>
                <w:bCs/>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b/>
                <w:bCs/>
                <w:color w:val="000000"/>
                <w:sz w:val="20"/>
                <w:szCs w:val="20"/>
              </w:rPr>
            </w:pPr>
            <w:r w:rsidRPr="00824DF1">
              <w:rPr>
                <w:rFonts w:eastAsia="Calibri"/>
                <w:b/>
                <w:bCs/>
                <w:color w:val="000000"/>
                <w:sz w:val="20"/>
                <w:szCs w:val="20"/>
              </w:rPr>
              <w:t>30,8</w:t>
            </w:r>
          </w:p>
        </w:tc>
      </w:tr>
      <w:tr w:rsidR="00824DF1" w:rsidRPr="00824DF1" w:rsidTr="00824DF1">
        <w:tblPrEx>
          <w:tblCellMar>
            <w:top w:w="0" w:type="dxa"/>
            <w:bottom w:w="0" w:type="dxa"/>
          </w:tblCellMar>
        </w:tblPrEx>
        <w:trPr>
          <w:trHeight w:val="396"/>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Муниципальная программа Тужинского муниципального района "Развитие физической культуры и спорта"</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1300000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30,8</w:t>
            </w:r>
          </w:p>
        </w:tc>
      </w:tr>
      <w:tr w:rsidR="00824DF1" w:rsidRPr="00824DF1" w:rsidTr="00824DF1">
        <w:tblPrEx>
          <w:tblCellMar>
            <w:top w:w="0" w:type="dxa"/>
            <w:bottom w:w="0" w:type="dxa"/>
          </w:tblCellMar>
        </w:tblPrEx>
        <w:trPr>
          <w:trHeight w:val="61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1301600</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30,8</w:t>
            </w:r>
          </w:p>
        </w:tc>
      </w:tr>
      <w:tr w:rsidR="00824DF1" w:rsidRPr="00824DF1" w:rsidTr="00824DF1">
        <w:tblPrEx>
          <w:tblCellMar>
            <w:top w:w="0" w:type="dxa"/>
            <w:bottom w:w="0" w:type="dxa"/>
          </w:tblCellMar>
        </w:tblPrEx>
        <w:trPr>
          <w:trHeight w:val="593"/>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1301615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30,8</w:t>
            </w:r>
          </w:p>
        </w:tc>
      </w:tr>
      <w:tr w:rsidR="00824DF1" w:rsidRPr="00824DF1" w:rsidTr="00824DF1">
        <w:tblPrEx>
          <w:tblCellMar>
            <w:top w:w="0" w:type="dxa"/>
            <w:bottom w:w="0" w:type="dxa"/>
          </w:tblCellMar>
        </w:tblPrEx>
        <w:trPr>
          <w:trHeight w:val="197"/>
        </w:trPr>
        <w:tc>
          <w:tcPr>
            <w:tcW w:w="2048"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rPr>
                <w:rFonts w:eastAsia="Calibri"/>
                <w:color w:val="000000"/>
                <w:sz w:val="20"/>
                <w:szCs w:val="20"/>
              </w:rPr>
            </w:pPr>
            <w:r w:rsidRPr="00824DF1">
              <w:rPr>
                <w:rFonts w:eastAsia="Calibri"/>
                <w:color w:val="000000"/>
                <w:sz w:val="20"/>
                <w:szCs w:val="20"/>
              </w:rPr>
              <w:t>Закупка товаров, работ и услуг для государственных нужд</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936</w:t>
            </w:r>
          </w:p>
        </w:tc>
        <w:tc>
          <w:tcPr>
            <w:tcW w:w="325"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11</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03</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1301615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rsidR="00824DF1" w:rsidRPr="00824DF1" w:rsidRDefault="00824DF1" w:rsidP="00824DF1">
            <w:pPr>
              <w:autoSpaceDE w:val="0"/>
              <w:autoSpaceDN w:val="0"/>
              <w:adjustRightInd w:val="0"/>
              <w:jc w:val="center"/>
              <w:rPr>
                <w:rFonts w:eastAsia="Calibri"/>
                <w:color w:val="000000"/>
                <w:sz w:val="20"/>
                <w:szCs w:val="20"/>
              </w:rPr>
            </w:pPr>
            <w:r w:rsidRPr="00824DF1">
              <w:rPr>
                <w:rFonts w:eastAsia="Calibri"/>
                <w:color w:val="000000"/>
                <w:sz w:val="20"/>
                <w:szCs w:val="20"/>
              </w:rPr>
              <w:t>200</w:t>
            </w:r>
          </w:p>
        </w:tc>
        <w:tc>
          <w:tcPr>
            <w:tcW w:w="594" w:type="pct"/>
            <w:tcBorders>
              <w:top w:val="single" w:sz="6" w:space="0" w:color="auto"/>
              <w:left w:val="single" w:sz="6" w:space="0" w:color="auto"/>
              <w:bottom w:val="single" w:sz="6" w:space="0" w:color="auto"/>
              <w:right w:val="single" w:sz="6" w:space="0" w:color="auto"/>
            </w:tcBorders>
          </w:tcPr>
          <w:p w:rsidR="00824DF1" w:rsidRPr="00824DF1" w:rsidRDefault="00824DF1" w:rsidP="00824DF1">
            <w:pPr>
              <w:autoSpaceDE w:val="0"/>
              <w:autoSpaceDN w:val="0"/>
              <w:adjustRightInd w:val="0"/>
              <w:jc w:val="right"/>
              <w:rPr>
                <w:rFonts w:eastAsia="Calibri"/>
                <w:color w:val="000000"/>
                <w:sz w:val="20"/>
                <w:szCs w:val="20"/>
              </w:rPr>
            </w:pPr>
            <w:r w:rsidRPr="00824DF1">
              <w:rPr>
                <w:rFonts w:eastAsia="Calibri"/>
                <w:color w:val="000000"/>
                <w:sz w:val="20"/>
                <w:szCs w:val="20"/>
              </w:rPr>
              <w:t>30,8</w:t>
            </w:r>
          </w:p>
        </w:tc>
      </w:tr>
    </w:tbl>
    <w:p w:rsidR="00824DF1" w:rsidRPr="008B271E" w:rsidRDefault="00824DF1" w:rsidP="00824DF1">
      <w:pPr>
        <w:autoSpaceDE w:val="0"/>
        <w:autoSpaceDN w:val="0"/>
        <w:adjustRightInd w:val="0"/>
        <w:jc w:val="both"/>
        <w:rPr>
          <w:sz w:val="20"/>
          <w:szCs w:val="20"/>
          <w:lang w:eastAsia="ar-SA"/>
        </w:rPr>
      </w:pPr>
    </w:p>
    <w:tbl>
      <w:tblPr>
        <w:tblW w:w="5000" w:type="pct"/>
        <w:tblLook w:val="04A0"/>
      </w:tblPr>
      <w:tblGrid>
        <w:gridCol w:w="5756"/>
        <w:gridCol w:w="2753"/>
        <w:gridCol w:w="1346"/>
      </w:tblGrid>
      <w:tr w:rsidR="00824DF1" w:rsidRPr="008B271E" w:rsidTr="00824DF1">
        <w:trPr>
          <w:trHeight w:val="330"/>
        </w:trPr>
        <w:tc>
          <w:tcPr>
            <w:tcW w:w="2920" w:type="pct"/>
            <w:tcBorders>
              <w:top w:val="nil"/>
              <w:left w:val="nil"/>
              <w:bottom w:val="nil"/>
              <w:right w:val="nil"/>
            </w:tcBorders>
            <w:shd w:val="clear" w:color="auto" w:fill="auto"/>
            <w:noWrap/>
            <w:vAlign w:val="bottom"/>
            <w:hideMark/>
          </w:tcPr>
          <w:p w:rsidR="00824DF1" w:rsidRPr="008B271E" w:rsidRDefault="00824DF1" w:rsidP="008B271E">
            <w:pPr>
              <w:rPr>
                <w:sz w:val="20"/>
                <w:szCs w:val="20"/>
              </w:rPr>
            </w:pPr>
          </w:p>
        </w:tc>
        <w:tc>
          <w:tcPr>
            <w:tcW w:w="2080" w:type="pct"/>
            <w:gridSpan w:val="2"/>
            <w:tcBorders>
              <w:top w:val="nil"/>
              <w:left w:val="nil"/>
              <w:bottom w:val="nil"/>
              <w:right w:val="nil"/>
            </w:tcBorders>
            <w:shd w:val="clear" w:color="auto" w:fill="auto"/>
            <w:noWrap/>
            <w:vAlign w:val="bottom"/>
            <w:hideMark/>
          </w:tcPr>
          <w:p w:rsidR="00824DF1" w:rsidRPr="008B271E" w:rsidRDefault="00824DF1" w:rsidP="008B271E">
            <w:pPr>
              <w:jc w:val="right"/>
              <w:rPr>
                <w:sz w:val="20"/>
                <w:szCs w:val="20"/>
              </w:rPr>
            </w:pPr>
            <w:r w:rsidRPr="008B271E">
              <w:rPr>
                <w:sz w:val="20"/>
                <w:szCs w:val="20"/>
              </w:rPr>
              <w:t>Приложение № 5</w:t>
            </w:r>
          </w:p>
        </w:tc>
      </w:tr>
      <w:tr w:rsidR="00824DF1" w:rsidRPr="008B271E" w:rsidTr="00824DF1">
        <w:trPr>
          <w:trHeight w:val="330"/>
        </w:trPr>
        <w:tc>
          <w:tcPr>
            <w:tcW w:w="2920" w:type="pct"/>
            <w:tcBorders>
              <w:top w:val="nil"/>
              <w:left w:val="nil"/>
              <w:bottom w:val="nil"/>
              <w:right w:val="nil"/>
            </w:tcBorders>
            <w:shd w:val="clear" w:color="auto" w:fill="auto"/>
            <w:noWrap/>
            <w:vAlign w:val="bottom"/>
            <w:hideMark/>
          </w:tcPr>
          <w:p w:rsidR="00824DF1" w:rsidRPr="008B271E" w:rsidRDefault="00824DF1" w:rsidP="008B271E">
            <w:pPr>
              <w:rPr>
                <w:sz w:val="20"/>
                <w:szCs w:val="20"/>
              </w:rPr>
            </w:pPr>
          </w:p>
        </w:tc>
        <w:tc>
          <w:tcPr>
            <w:tcW w:w="2080" w:type="pct"/>
            <w:gridSpan w:val="2"/>
            <w:tcBorders>
              <w:top w:val="nil"/>
              <w:left w:val="nil"/>
              <w:bottom w:val="nil"/>
              <w:right w:val="nil"/>
            </w:tcBorders>
            <w:shd w:val="clear" w:color="auto" w:fill="auto"/>
            <w:noWrap/>
            <w:vAlign w:val="bottom"/>
            <w:hideMark/>
          </w:tcPr>
          <w:p w:rsidR="00824DF1" w:rsidRPr="008B271E" w:rsidRDefault="00824DF1" w:rsidP="008B271E">
            <w:pPr>
              <w:jc w:val="right"/>
              <w:rPr>
                <w:sz w:val="20"/>
                <w:szCs w:val="20"/>
              </w:rPr>
            </w:pPr>
            <w:r w:rsidRPr="008B271E">
              <w:rPr>
                <w:sz w:val="20"/>
                <w:szCs w:val="20"/>
              </w:rPr>
              <w:t>к решению Тужинской районной Думы</w:t>
            </w:r>
          </w:p>
        </w:tc>
      </w:tr>
      <w:tr w:rsidR="00824DF1" w:rsidRPr="008B271E" w:rsidTr="00824DF1">
        <w:trPr>
          <w:trHeight w:val="330"/>
        </w:trPr>
        <w:tc>
          <w:tcPr>
            <w:tcW w:w="5000" w:type="pct"/>
            <w:gridSpan w:val="3"/>
            <w:tcBorders>
              <w:top w:val="nil"/>
              <w:left w:val="nil"/>
              <w:bottom w:val="nil"/>
              <w:right w:val="nil"/>
            </w:tcBorders>
            <w:shd w:val="clear" w:color="auto" w:fill="auto"/>
            <w:noWrap/>
            <w:vAlign w:val="bottom"/>
            <w:hideMark/>
          </w:tcPr>
          <w:p w:rsidR="00824DF1" w:rsidRPr="008B271E" w:rsidRDefault="00824DF1" w:rsidP="008B271E">
            <w:pPr>
              <w:jc w:val="right"/>
              <w:rPr>
                <w:sz w:val="20"/>
                <w:szCs w:val="20"/>
              </w:rPr>
            </w:pPr>
            <w:r w:rsidRPr="008B271E">
              <w:rPr>
                <w:sz w:val="20"/>
                <w:szCs w:val="20"/>
              </w:rPr>
              <w:t xml:space="preserve">от  31.08.2015  № 61/384                  </w:t>
            </w:r>
          </w:p>
        </w:tc>
      </w:tr>
      <w:tr w:rsidR="00824DF1" w:rsidRPr="008B271E" w:rsidTr="00824DF1">
        <w:trPr>
          <w:trHeight w:val="330"/>
        </w:trPr>
        <w:tc>
          <w:tcPr>
            <w:tcW w:w="2920" w:type="pct"/>
            <w:tcBorders>
              <w:top w:val="nil"/>
              <w:left w:val="nil"/>
              <w:bottom w:val="nil"/>
              <w:right w:val="nil"/>
            </w:tcBorders>
            <w:shd w:val="clear" w:color="auto" w:fill="auto"/>
            <w:noWrap/>
            <w:vAlign w:val="bottom"/>
            <w:hideMark/>
          </w:tcPr>
          <w:p w:rsidR="00824DF1" w:rsidRPr="008B271E" w:rsidRDefault="00824DF1" w:rsidP="008B271E">
            <w:pPr>
              <w:rPr>
                <w:sz w:val="20"/>
                <w:szCs w:val="20"/>
              </w:rPr>
            </w:pPr>
          </w:p>
        </w:tc>
        <w:tc>
          <w:tcPr>
            <w:tcW w:w="2080" w:type="pct"/>
            <w:gridSpan w:val="2"/>
            <w:tcBorders>
              <w:top w:val="nil"/>
              <w:left w:val="nil"/>
              <w:bottom w:val="nil"/>
              <w:right w:val="nil"/>
            </w:tcBorders>
            <w:shd w:val="clear" w:color="auto" w:fill="auto"/>
            <w:noWrap/>
            <w:vAlign w:val="bottom"/>
            <w:hideMark/>
          </w:tcPr>
          <w:p w:rsidR="00824DF1" w:rsidRPr="008B271E" w:rsidRDefault="00824DF1" w:rsidP="008B271E">
            <w:pPr>
              <w:jc w:val="center"/>
              <w:rPr>
                <w:sz w:val="20"/>
                <w:szCs w:val="20"/>
              </w:rPr>
            </w:pPr>
          </w:p>
        </w:tc>
      </w:tr>
      <w:tr w:rsidR="00824DF1" w:rsidRPr="008B271E" w:rsidTr="00824DF1">
        <w:trPr>
          <w:trHeight w:val="375"/>
        </w:trPr>
        <w:tc>
          <w:tcPr>
            <w:tcW w:w="2920" w:type="pct"/>
            <w:tcBorders>
              <w:top w:val="nil"/>
              <w:left w:val="nil"/>
              <w:bottom w:val="nil"/>
              <w:right w:val="nil"/>
            </w:tcBorders>
            <w:shd w:val="clear" w:color="auto" w:fill="auto"/>
            <w:noWrap/>
            <w:vAlign w:val="bottom"/>
            <w:hideMark/>
          </w:tcPr>
          <w:p w:rsidR="00824DF1" w:rsidRPr="008B271E" w:rsidRDefault="00824DF1" w:rsidP="008B271E">
            <w:pPr>
              <w:rPr>
                <w:sz w:val="20"/>
                <w:szCs w:val="20"/>
              </w:rPr>
            </w:pPr>
          </w:p>
        </w:tc>
        <w:tc>
          <w:tcPr>
            <w:tcW w:w="2080" w:type="pct"/>
            <w:gridSpan w:val="2"/>
            <w:tcBorders>
              <w:top w:val="nil"/>
              <w:left w:val="nil"/>
              <w:bottom w:val="nil"/>
              <w:right w:val="nil"/>
            </w:tcBorders>
            <w:shd w:val="clear" w:color="auto" w:fill="auto"/>
            <w:noWrap/>
            <w:vAlign w:val="bottom"/>
            <w:hideMark/>
          </w:tcPr>
          <w:p w:rsidR="00824DF1" w:rsidRPr="008B271E" w:rsidRDefault="00824DF1" w:rsidP="008B271E">
            <w:pPr>
              <w:jc w:val="right"/>
              <w:rPr>
                <w:sz w:val="20"/>
                <w:szCs w:val="20"/>
              </w:rPr>
            </w:pPr>
            <w:r w:rsidRPr="008B271E">
              <w:rPr>
                <w:sz w:val="20"/>
                <w:szCs w:val="20"/>
              </w:rPr>
              <w:t xml:space="preserve">       Приложение №  14</w:t>
            </w:r>
          </w:p>
        </w:tc>
      </w:tr>
      <w:tr w:rsidR="00824DF1" w:rsidRPr="008B271E" w:rsidTr="00824DF1">
        <w:trPr>
          <w:trHeight w:val="375"/>
        </w:trPr>
        <w:tc>
          <w:tcPr>
            <w:tcW w:w="2920" w:type="pct"/>
            <w:tcBorders>
              <w:top w:val="nil"/>
              <w:left w:val="nil"/>
              <w:bottom w:val="nil"/>
              <w:right w:val="nil"/>
            </w:tcBorders>
            <w:shd w:val="clear" w:color="auto" w:fill="auto"/>
            <w:noWrap/>
            <w:vAlign w:val="bottom"/>
            <w:hideMark/>
          </w:tcPr>
          <w:p w:rsidR="00824DF1" w:rsidRPr="008B271E" w:rsidRDefault="00824DF1" w:rsidP="008B271E">
            <w:pPr>
              <w:rPr>
                <w:sz w:val="20"/>
                <w:szCs w:val="20"/>
              </w:rPr>
            </w:pPr>
          </w:p>
        </w:tc>
        <w:tc>
          <w:tcPr>
            <w:tcW w:w="2080" w:type="pct"/>
            <w:gridSpan w:val="2"/>
            <w:tcBorders>
              <w:top w:val="nil"/>
              <w:left w:val="nil"/>
              <w:bottom w:val="nil"/>
              <w:right w:val="nil"/>
            </w:tcBorders>
            <w:shd w:val="clear" w:color="auto" w:fill="auto"/>
            <w:noWrap/>
            <w:vAlign w:val="bottom"/>
            <w:hideMark/>
          </w:tcPr>
          <w:p w:rsidR="00824DF1" w:rsidRPr="008B271E" w:rsidRDefault="00824DF1" w:rsidP="008B271E">
            <w:pPr>
              <w:jc w:val="right"/>
              <w:rPr>
                <w:sz w:val="20"/>
                <w:szCs w:val="20"/>
              </w:rPr>
            </w:pPr>
            <w:r w:rsidRPr="008B271E">
              <w:rPr>
                <w:sz w:val="20"/>
                <w:szCs w:val="20"/>
              </w:rPr>
              <w:t>к решению районной Думы</w:t>
            </w:r>
          </w:p>
        </w:tc>
      </w:tr>
      <w:tr w:rsidR="00824DF1" w:rsidRPr="008B271E" w:rsidTr="00824DF1">
        <w:trPr>
          <w:trHeight w:val="375"/>
        </w:trPr>
        <w:tc>
          <w:tcPr>
            <w:tcW w:w="2920" w:type="pct"/>
            <w:tcBorders>
              <w:top w:val="nil"/>
              <w:left w:val="nil"/>
              <w:bottom w:val="nil"/>
              <w:right w:val="nil"/>
            </w:tcBorders>
            <w:shd w:val="clear" w:color="auto" w:fill="auto"/>
            <w:noWrap/>
            <w:vAlign w:val="bottom"/>
            <w:hideMark/>
          </w:tcPr>
          <w:p w:rsidR="00824DF1" w:rsidRPr="008B271E" w:rsidRDefault="00824DF1" w:rsidP="008B271E">
            <w:pPr>
              <w:rPr>
                <w:sz w:val="20"/>
                <w:szCs w:val="20"/>
              </w:rPr>
            </w:pPr>
          </w:p>
        </w:tc>
        <w:tc>
          <w:tcPr>
            <w:tcW w:w="2080" w:type="pct"/>
            <w:gridSpan w:val="2"/>
            <w:tcBorders>
              <w:top w:val="nil"/>
              <w:left w:val="nil"/>
              <w:bottom w:val="nil"/>
              <w:right w:val="nil"/>
            </w:tcBorders>
            <w:shd w:val="clear" w:color="auto" w:fill="auto"/>
            <w:noWrap/>
            <w:vAlign w:val="bottom"/>
            <w:hideMark/>
          </w:tcPr>
          <w:p w:rsidR="00824DF1" w:rsidRPr="008B271E" w:rsidRDefault="00824DF1" w:rsidP="008B271E">
            <w:pPr>
              <w:jc w:val="right"/>
              <w:rPr>
                <w:sz w:val="20"/>
                <w:szCs w:val="20"/>
              </w:rPr>
            </w:pPr>
            <w:r w:rsidRPr="008B271E">
              <w:rPr>
                <w:sz w:val="20"/>
                <w:szCs w:val="20"/>
              </w:rPr>
              <w:t>от 12.12.2014 № 49/333</w:t>
            </w:r>
          </w:p>
        </w:tc>
      </w:tr>
      <w:tr w:rsidR="00824DF1" w:rsidRPr="008B271E" w:rsidTr="00824DF1">
        <w:trPr>
          <w:trHeight w:val="375"/>
        </w:trPr>
        <w:tc>
          <w:tcPr>
            <w:tcW w:w="5000" w:type="pct"/>
            <w:gridSpan w:val="3"/>
            <w:tcBorders>
              <w:top w:val="nil"/>
              <w:left w:val="nil"/>
              <w:bottom w:val="nil"/>
              <w:right w:val="nil"/>
            </w:tcBorders>
            <w:shd w:val="clear" w:color="auto" w:fill="auto"/>
            <w:noWrap/>
            <w:vAlign w:val="bottom"/>
            <w:hideMark/>
          </w:tcPr>
          <w:p w:rsidR="00824DF1" w:rsidRPr="008B271E" w:rsidRDefault="00824DF1" w:rsidP="008B271E">
            <w:pPr>
              <w:jc w:val="center"/>
              <w:rPr>
                <w:b/>
                <w:bCs/>
                <w:sz w:val="20"/>
                <w:szCs w:val="20"/>
              </w:rPr>
            </w:pPr>
            <w:r w:rsidRPr="008B271E">
              <w:rPr>
                <w:b/>
                <w:bCs/>
                <w:sz w:val="20"/>
                <w:szCs w:val="20"/>
              </w:rPr>
              <w:t>ИСТОЧНИКИ</w:t>
            </w:r>
          </w:p>
        </w:tc>
      </w:tr>
      <w:tr w:rsidR="00824DF1" w:rsidRPr="008B271E" w:rsidTr="00824DF1">
        <w:trPr>
          <w:trHeight w:val="375"/>
        </w:trPr>
        <w:tc>
          <w:tcPr>
            <w:tcW w:w="5000" w:type="pct"/>
            <w:gridSpan w:val="3"/>
            <w:tcBorders>
              <w:top w:val="nil"/>
              <w:left w:val="nil"/>
              <w:bottom w:val="nil"/>
              <w:right w:val="nil"/>
            </w:tcBorders>
            <w:shd w:val="clear" w:color="auto" w:fill="auto"/>
            <w:noWrap/>
            <w:vAlign w:val="bottom"/>
            <w:hideMark/>
          </w:tcPr>
          <w:p w:rsidR="00824DF1" w:rsidRPr="008B271E" w:rsidRDefault="00824DF1" w:rsidP="008B271E">
            <w:pPr>
              <w:jc w:val="center"/>
              <w:rPr>
                <w:b/>
                <w:bCs/>
                <w:sz w:val="20"/>
                <w:szCs w:val="20"/>
              </w:rPr>
            </w:pPr>
            <w:r w:rsidRPr="008B271E">
              <w:rPr>
                <w:b/>
                <w:bCs/>
                <w:sz w:val="20"/>
                <w:szCs w:val="20"/>
              </w:rPr>
              <w:t xml:space="preserve">финансирования дефицита  бюджета муниципального района </w:t>
            </w:r>
          </w:p>
        </w:tc>
      </w:tr>
      <w:tr w:rsidR="00824DF1" w:rsidRPr="008B271E" w:rsidTr="00824DF1">
        <w:trPr>
          <w:trHeight w:val="585"/>
        </w:trPr>
        <w:tc>
          <w:tcPr>
            <w:tcW w:w="5000" w:type="pct"/>
            <w:gridSpan w:val="3"/>
            <w:tcBorders>
              <w:top w:val="nil"/>
              <w:left w:val="nil"/>
              <w:bottom w:val="nil"/>
              <w:right w:val="nil"/>
            </w:tcBorders>
            <w:shd w:val="clear" w:color="auto" w:fill="auto"/>
            <w:noWrap/>
            <w:vAlign w:val="bottom"/>
            <w:hideMark/>
          </w:tcPr>
          <w:p w:rsidR="00824DF1" w:rsidRPr="008B271E" w:rsidRDefault="00824DF1" w:rsidP="008B271E">
            <w:pPr>
              <w:jc w:val="center"/>
              <w:rPr>
                <w:b/>
                <w:bCs/>
                <w:sz w:val="20"/>
                <w:szCs w:val="20"/>
              </w:rPr>
            </w:pPr>
            <w:r w:rsidRPr="008B271E">
              <w:rPr>
                <w:b/>
                <w:bCs/>
                <w:sz w:val="20"/>
                <w:szCs w:val="20"/>
              </w:rPr>
              <w:t>на 2015 год</w:t>
            </w:r>
          </w:p>
        </w:tc>
      </w:tr>
      <w:tr w:rsidR="00824DF1" w:rsidRPr="008B271E" w:rsidTr="00824DF1">
        <w:trPr>
          <w:trHeight w:val="735"/>
        </w:trPr>
        <w:tc>
          <w:tcPr>
            <w:tcW w:w="2920" w:type="pct"/>
            <w:tcBorders>
              <w:top w:val="single" w:sz="4" w:space="0" w:color="auto"/>
              <w:left w:val="single" w:sz="4" w:space="0" w:color="auto"/>
              <w:bottom w:val="nil"/>
              <w:right w:val="single" w:sz="4" w:space="0" w:color="auto"/>
            </w:tcBorders>
            <w:shd w:val="clear" w:color="auto" w:fill="auto"/>
            <w:vAlign w:val="center"/>
            <w:hideMark/>
          </w:tcPr>
          <w:p w:rsidR="00824DF1" w:rsidRPr="008B271E" w:rsidRDefault="00824DF1" w:rsidP="008B271E">
            <w:pPr>
              <w:jc w:val="center"/>
              <w:rPr>
                <w:sz w:val="20"/>
                <w:szCs w:val="20"/>
              </w:rPr>
            </w:pPr>
            <w:r w:rsidRPr="008B271E">
              <w:rPr>
                <w:sz w:val="20"/>
                <w:szCs w:val="20"/>
              </w:rPr>
              <w:t>Наименование показателя</w:t>
            </w:r>
          </w:p>
        </w:tc>
        <w:tc>
          <w:tcPr>
            <w:tcW w:w="1397" w:type="pct"/>
            <w:tcBorders>
              <w:top w:val="single" w:sz="4" w:space="0" w:color="auto"/>
              <w:left w:val="nil"/>
              <w:bottom w:val="nil"/>
              <w:right w:val="single" w:sz="4" w:space="0" w:color="auto"/>
            </w:tcBorders>
            <w:shd w:val="clear" w:color="auto" w:fill="auto"/>
            <w:vAlign w:val="center"/>
            <w:hideMark/>
          </w:tcPr>
          <w:p w:rsidR="00824DF1" w:rsidRPr="008B271E" w:rsidRDefault="00824DF1" w:rsidP="008B271E">
            <w:pPr>
              <w:jc w:val="center"/>
              <w:rPr>
                <w:sz w:val="20"/>
                <w:szCs w:val="20"/>
              </w:rPr>
            </w:pPr>
            <w:r w:rsidRPr="008B271E">
              <w:rPr>
                <w:sz w:val="20"/>
                <w:szCs w:val="20"/>
              </w:rPr>
              <w:t>Код бюджетной классификации</w:t>
            </w:r>
          </w:p>
        </w:tc>
        <w:tc>
          <w:tcPr>
            <w:tcW w:w="683" w:type="pct"/>
            <w:tcBorders>
              <w:top w:val="single" w:sz="4" w:space="0" w:color="auto"/>
              <w:left w:val="nil"/>
              <w:bottom w:val="nil"/>
              <w:right w:val="single" w:sz="4" w:space="0" w:color="auto"/>
            </w:tcBorders>
            <w:shd w:val="clear" w:color="auto" w:fill="auto"/>
            <w:vAlign w:val="center"/>
            <w:hideMark/>
          </w:tcPr>
          <w:p w:rsidR="00824DF1" w:rsidRPr="008B271E" w:rsidRDefault="00824DF1" w:rsidP="008B271E">
            <w:pPr>
              <w:jc w:val="center"/>
              <w:rPr>
                <w:sz w:val="20"/>
                <w:szCs w:val="20"/>
              </w:rPr>
            </w:pPr>
            <w:r w:rsidRPr="008B271E">
              <w:rPr>
                <w:sz w:val="20"/>
                <w:szCs w:val="20"/>
              </w:rPr>
              <w:t>Сумма  (тыс.рублей)</w:t>
            </w:r>
          </w:p>
        </w:tc>
      </w:tr>
      <w:tr w:rsidR="00824DF1" w:rsidRPr="008B271E" w:rsidTr="00824DF1">
        <w:trPr>
          <w:trHeight w:val="630"/>
        </w:trPr>
        <w:tc>
          <w:tcPr>
            <w:tcW w:w="2920" w:type="pct"/>
            <w:tcBorders>
              <w:top w:val="single" w:sz="4" w:space="0" w:color="auto"/>
              <w:left w:val="single" w:sz="4" w:space="0" w:color="auto"/>
              <w:bottom w:val="single" w:sz="4" w:space="0" w:color="auto"/>
              <w:right w:val="single" w:sz="4" w:space="0" w:color="auto"/>
            </w:tcBorders>
            <w:shd w:val="clear" w:color="auto" w:fill="auto"/>
            <w:hideMark/>
          </w:tcPr>
          <w:p w:rsidR="00824DF1" w:rsidRPr="008B271E" w:rsidRDefault="00824DF1" w:rsidP="008B271E">
            <w:pPr>
              <w:rPr>
                <w:b/>
                <w:bCs/>
                <w:sz w:val="20"/>
                <w:szCs w:val="20"/>
              </w:rPr>
            </w:pPr>
            <w:r w:rsidRPr="008B271E">
              <w:rPr>
                <w:b/>
                <w:bCs/>
                <w:sz w:val="20"/>
                <w:szCs w:val="20"/>
              </w:rPr>
              <w:t>ИСТОЧНИКИ ВНУТРЕННЕГО ФИНАНСИРОВАНИЯ ДЕФИЦИТОВ БЮДЖЕТОВ</w:t>
            </w:r>
          </w:p>
        </w:tc>
        <w:tc>
          <w:tcPr>
            <w:tcW w:w="1397" w:type="pct"/>
            <w:tcBorders>
              <w:top w:val="single" w:sz="4" w:space="0" w:color="auto"/>
              <w:left w:val="nil"/>
              <w:bottom w:val="single" w:sz="4" w:space="0" w:color="auto"/>
              <w:right w:val="single" w:sz="4" w:space="0" w:color="auto"/>
            </w:tcBorders>
            <w:shd w:val="clear" w:color="auto" w:fill="auto"/>
            <w:hideMark/>
          </w:tcPr>
          <w:p w:rsidR="00824DF1" w:rsidRPr="008B271E" w:rsidRDefault="00824DF1" w:rsidP="008B271E">
            <w:pPr>
              <w:jc w:val="center"/>
              <w:rPr>
                <w:b/>
                <w:bCs/>
                <w:sz w:val="20"/>
                <w:szCs w:val="20"/>
              </w:rPr>
            </w:pPr>
            <w:r w:rsidRPr="008B271E">
              <w:rPr>
                <w:b/>
                <w:bCs/>
                <w:sz w:val="20"/>
                <w:szCs w:val="20"/>
              </w:rPr>
              <w:t>000 01 00 00 00 00 0000 000</w:t>
            </w:r>
          </w:p>
        </w:tc>
        <w:tc>
          <w:tcPr>
            <w:tcW w:w="683" w:type="pct"/>
            <w:tcBorders>
              <w:top w:val="single" w:sz="4" w:space="0" w:color="auto"/>
              <w:left w:val="nil"/>
              <w:bottom w:val="single" w:sz="4" w:space="0" w:color="auto"/>
              <w:right w:val="single" w:sz="4" w:space="0" w:color="auto"/>
            </w:tcBorders>
            <w:shd w:val="clear" w:color="auto" w:fill="auto"/>
            <w:hideMark/>
          </w:tcPr>
          <w:p w:rsidR="00824DF1" w:rsidRPr="008B271E" w:rsidRDefault="00824DF1" w:rsidP="008B271E">
            <w:pPr>
              <w:jc w:val="center"/>
              <w:rPr>
                <w:b/>
                <w:bCs/>
                <w:sz w:val="20"/>
                <w:szCs w:val="20"/>
              </w:rPr>
            </w:pPr>
            <w:r w:rsidRPr="008B271E">
              <w:rPr>
                <w:b/>
                <w:bCs/>
                <w:sz w:val="20"/>
                <w:szCs w:val="20"/>
              </w:rPr>
              <w:t>1 187,7</w:t>
            </w:r>
          </w:p>
        </w:tc>
      </w:tr>
      <w:tr w:rsidR="00824DF1" w:rsidRPr="008B271E" w:rsidTr="00824DF1">
        <w:trPr>
          <w:trHeight w:val="630"/>
        </w:trPr>
        <w:tc>
          <w:tcPr>
            <w:tcW w:w="2920" w:type="pct"/>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b/>
                <w:bCs/>
                <w:sz w:val="20"/>
                <w:szCs w:val="20"/>
              </w:rPr>
            </w:pPr>
            <w:r w:rsidRPr="008B271E">
              <w:rPr>
                <w:b/>
                <w:bCs/>
                <w:sz w:val="20"/>
                <w:szCs w:val="20"/>
              </w:rPr>
              <w:t>Кредиты кредитных организаций в валюте Российской Федерации</w:t>
            </w:r>
          </w:p>
        </w:tc>
        <w:tc>
          <w:tcPr>
            <w:tcW w:w="1397"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sz w:val="20"/>
                <w:szCs w:val="20"/>
              </w:rPr>
            </w:pPr>
            <w:r w:rsidRPr="008B271E">
              <w:rPr>
                <w:b/>
                <w:bCs/>
                <w:sz w:val="20"/>
                <w:szCs w:val="20"/>
              </w:rPr>
              <w:t>000 01 02 00 00 00 0000 000</w:t>
            </w:r>
          </w:p>
        </w:tc>
        <w:tc>
          <w:tcPr>
            <w:tcW w:w="683"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sz w:val="20"/>
                <w:szCs w:val="20"/>
              </w:rPr>
            </w:pPr>
            <w:r w:rsidRPr="008B271E">
              <w:rPr>
                <w:b/>
                <w:bCs/>
                <w:sz w:val="20"/>
                <w:szCs w:val="20"/>
              </w:rPr>
              <w:t>50,4</w:t>
            </w:r>
          </w:p>
        </w:tc>
      </w:tr>
      <w:tr w:rsidR="00824DF1" w:rsidRPr="008B271E" w:rsidTr="00824DF1">
        <w:trPr>
          <w:trHeight w:val="630"/>
        </w:trPr>
        <w:tc>
          <w:tcPr>
            <w:tcW w:w="2920" w:type="pct"/>
            <w:tcBorders>
              <w:top w:val="nil"/>
              <w:left w:val="single" w:sz="4" w:space="0" w:color="auto"/>
              <w:bottom w:val="single" w:sz="4" w:space="0" w:color="auto"/>
              <w:right w:val="single" w:sz="4" w:space="0" w:color="auto"/>
            </w:tcBorders>
            <w:shd w:val="clear" w:color="auto" w:fill="auto"/>
            <w:hideMark/>
          </w:tcPr>
          <w:p w:rsidR="00824DF1" w:rsidRPr="008B271E" w:rsidRDefault="00824DF1" w:rsidP="008B271E">
            <w:pPr>
              <w:rPr>
                <w:sz w:val="20"/>
                <w:szCs w:val="20"/>
              </w:rPr>
            </w:pPr>
            <w:r w:rsidRPr="008B271E">
              <w:rPr>
                <w:sz w:val="20"/>
                <w:szCs w:val="20"/>
              </w:rPr>
              <w:t>Получение кредитов от кредитных организаций в валюте Российской Федерации</w:t>
            </w:r>
          </w:p>
        </w:tc>
        <w:tc>
          <w:tcPr>
            <w:tcW w:w="1397"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sz w:val="20"/>
                <w:szCs w:val="20"/>
              </w:rPr>
            </w:pPr>
            <w:r w:rsidRPr="008B271E">
              <w:rPr>
                <w:sz w:val="20"/>
                <w:szCs w:val="20"/>
              </w:rPr>
              <w:t>000 01 02 00 00 00 0000 700</w:t>
            </w:r>
          </w:p>
        </w:tc>
        <w:tc>
          <w:tcPr>
            <w:tcW w:w="683"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sz w:val="20"/>
                <w:szCs w:val="20"/>
              </w:rPr>
            </w:pPr>
            <w:r w:rsidRPr="008B271E">
              <w:rPr>
                <w:sz w:val="20"/>
                <w:szCs w:val="20"/>
              </w:rPr>
              <w:t>12 050,4</w:t>
            </w:r>
          </w:p>
        </w:tc>
      </w:tr>
      <w:tr w:rsidR="00824DF1" w:rsidRPr="008B271E" w:rsidTr="00824DF1">
        <w:trPr>
          <w:trHeight w:val="630"/>
        </w:trPr>
        <w:tc>
          <w:tcPr>
            <w:tcW w:w="2920" w:type="pct"/>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B271E">
            <w:pPr>
              <w:rPr>
                <w:sz w:val="20"/>
                <w:szCs w:val="20"/>
              </w:rPr>
            </w:pPr>
            <w:r w:rsidRPr="008B271E">
              <w:rPr>
                <w:sz w:val="20"/>
                <w:szCs w:val="20"/>
              </w:rPr>
              <w:t>Получение кредитов от кредитных организаций бюджетом  муниципального района в валюте Российской Федерации</w:t>
            </w:r>
          </w:p>
        </w:tc>
        <w:tc>
          <w:tcPr>
            <w:tcW w:w="1397"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sz w:val="20"/>
                <w:szCs w:val="20"/>
              </w:rPr>
            </w:pPr>
            <w:r w:rsidRPr="008B271E">
              <w:rPr>
                <w:sz w:val="20"/>
                <w:szCs w:val="20"/>
              </w:rPr>
              <w:t>912 01 02 00 00 05 0000 710</w:t>
            </w:r>
          </w:p>
        </w:tc>
        <w:tc>
          <w:tcPr>
            <w:tcW w:w="683"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sz w:val="20"/>
                <w:szCs w:val="20"/>
              </w:rPr>
            </w:pPr>
            <w:r w:rsidRPr="008B271E">
              <w:rPr>
                <w:sz w:val="20"/>
                <w:szCs w:val="20"/>
              </w:rPr>
              <w:t>22 050,4</w:t>
            </w:r>
          </w:p>
        </w:tc>
      </w:tr>
      <w:tr w:rsidR="00824DF1" w:rsidRPr="008B271E" w:rsidTr="00824DF1">
        <w:trPr>
          <w:trHeight w:val="630"/>
        </w:trPr>
        <w:tc>
          <w:tcPr>
            <w:tcW w:w="2920" w:type="pct"/>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B271E">
            <w:pPr>
              <w:rPr>
                <w:sz w:val="20"/>
                <w:szCs w:val="20"/>
              </w:rPr>
            </w:pPr>
            <w:r w:rsidRPr="008B271E">
              <w:rPr>
                <w:sz w:val="20"/>
                <w:szCs w:val="20"/>
              </w:rPr>
              <w:t>Получение кредитов от кредитных организаций бюджетом  муниципального района в валюте Российской Федерации</w:t>
            </w:r>
          </w:p>
        </w:tc>
        <w:tc>
          <w:tcPr>
            <w:tcW w:w="1397"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sz w:val="20"/>
                <w:szCs w:val="20"/>
              </w:rPr>
            </w:pPr>
            <w:r w:rsidRPr="008B271E">
              <w:rPr>
                <w:sz w:val="20"/>
                <w:szCs w:val="20"/>
              </w:rPr>
              <w:t>912 01 02 00 00 05 0000 710</w:t>
            </w:r>
          </w:p>
        </w:tc>
        <w:tc>
          <w:tcPr>
            <w:tcW w:w="683"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sz w:val="20"/>
                <w:szCs w:val="20"/>
              </w:rPr>
            </w:pPr>
            <w:r w:rsidRPr="008B271E">
              <w:rPr>
                <w:sz w:val="20"/>
                <w:szCs w:val="20"/>
              </w:rPr>
              <w:t>-10 000</w:t>
            </w:r>
          </w:p>
        </w:tc>
      </w:tr>
      <w:tr w:rsidR="00824DF1" w:rsidRPr="008B271E" w:rsidTr="00824DF1">
        <w:trPr>
          <w:trHeight w:val="630"/>
        </w:trPr>
        <w:tc>
          <w:tcPr>
            <w:tcW w:w="2920" w:type="pct"/>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B271E">
            <w:pPr>
              <w:rPr>
                <w:sz w:val="20"/>
                <w:szCs w:val="20"/>
              </w:rPr>
            </w:pPr>
            <w:r w:rsidRPr="008B271E">
              <w:rPr>
                <w:sz w:val="20"/>
                <w:szCs w:val="20"/>
              </w:rPr>
              <w:t xml:space="preserve">Погашение кредитов, предоставленных кредитными организациями в валюте Российской Федерации </w:t>
            </w:r>
          </w:p>
        </w:tc>
        <w:tc>
          <w:tcPr>
            <w:tcW w:w="1397"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sz w:val="20"/>
                <w:szCs w:val="20"/>
              </w:rPr>
            </w:pPr>
            <w:r w:rsidRPr="008B271E">
              <w:rPr>
                <w:sz w:val="20"/>
                <w:szCs w:val="20"/>
              </w:rPr>
              <w:t>000 01 02 00 00 00 0000 800</w:t>
            </w:r>
          </w:p>
        </w:tc>
        <w:tc>
          <w:tcPr>
            <w:tcW w:w="683"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sz w:val="20"/>
                <w:szCs w:val="20"/>
              </w:rPr>
            </w:pPr>
            <w:r w:rsidRPr="008B271E">
              <w:rPr>
                <w:sz w:val="20"/>
                <w:szCs w:val="20"/>
              </w:rPr>
              <w:t>12 000</w:t>
            </w:r>
          </w:p>
        </w:tc>
      </w:tr>
      <w:tr w:rsidR="00824DF1" w:rsidRPr="008B271E" w:rsidTr="00824DF1">
        <w:trPr>
          <w:trHeight w:val="630"/>
        </w:trPr>
        <w:tc>
          <w:tcPr>
            <w:tcW w:w="2920" w:type="pct"/>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B271E">
            <w:pPr>
              <w:rPr>
                <w:sz w:val="20"/>
                <w:szCs w:val="20"/>
              </w:rPr>
            </w:pPr>
            <w:r w:rsidRPr="008B271E">
              <w:rPr>
                <w:sz w:val="20"/>
                <w:szCs w:val="20"/>
              </w:rPr>
              <w:t>Погашение бюджетом муниципального района кредитов от кредитных организаций в валюте Российской Федерации</w:t>
            </w:r>
          </w:p>
        </w:tc>
        <w:tc>
          <w:tcPr>
            <w:tcW w:w="1397"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sz w:val="20"/>
                <w:szCs w:val="20"/>
              </w:rPr>
            </w:pPr>
            <w:r w:rsidRPr="008B271E">
              <w:rPr>
                <w:sz w:val="20"/>
                <w:szCs w:val="20"/>
              </w:rPr>
              <w:t>912 01 02 00 00 05 0000 810</w:t>
            </w:r>
          </w:p>
        </w:tc>
        <w:tc>
          <w:tcPr>
            <w:tcW w:w="683"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sz w:val="20"/>
                <w:szCs w:val="20"/>
              </w:rPr>
            </w:pPr>
            <w:r w:rsidRPr="008B271E">
              <w:rPr>
                <w:sz w:val="20"/>
                <w:szCs w:val="20"/>
              </w:rPr>
              <w:t>22 000</w:t>
            </w:r>
          </w:p>
        </w:tc>
      </w:tr>
      <w:tr w:rsidR="00824DF1" w:rsidRPr="008B271E" w:rsidTr="00824DF1">
        <w:trPr>
          <w:trHeight w:val="630"/>
        </w:trPr>
        <w:tc>
          <w:tcPr>
            <w:tcW w:w="2920" w:type="pct"/>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B271E">
            <w:pPr>
              <w:rPr>
                <w:sz w:val="20"/>
                <w:szCs w:val="20"/>
              </w:rPr>
            </w:pPr>
            <w:r w:rsidRPr="008B271E">
              <w:rPr>
                <w:sz w:val="20"/>
                <w:szCs w:val="20"/>
              </w:rPr>
              <w:t>Погашение бюджетом муниципального района кредитов от кредитных организаций в валюте Российской Федерации</w:t>
            </w:r>
          </w:p>
        </w:tc>
        <w:tc>
          <w:tcPr>
            <w:tcW w:w="1397"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sz w:val="20"/>
                <w:szCs w:val="20"/>
              </w:rPr>
            </w:pPr>
            <w:r w:rsidRPr="008B271E">
              <w:rPr>
                <w:sz w:val="20"/>
                <w:szCs w:val="20"/>
              </w:rPr>
              <w:t>912 01 02 00 00 05 0000 810</w:t>
            </w:r>
          </w:p>
        </w:tc>
        <w:tc>
          <w:tcPr>
            <w:tcW w:w="683"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sz w:val="20"/>
                <w:szCs w:val="20"/>
              </w:rPr>
            </w:pPr>
            <w:r w:rsidRPr="008B271E">
              <w:rPr>
                <w:sz w:val="20"/>
                <w:szCs w:val="20"/>
              </w:rPr>
              <w:t>-10 000</w:t>
            </w:r>
          </w:p>
        </w:tc>
      </w:tr>
      <w:tr w:rsidR="00824DF1" w:rsidRPr="008B271E" w:rsidTr="00824DF1">
        <w:trPr>
          <w:trHeight w:val="630"/>
        </w:trPr>
        <w:tc>
          <w:tcPr>
            <w:tcW w:w="2920" w:type="pct"/>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B271E">
            <w:pPr>
              <w:rPr>
                <w:b/>
                <w:bCs/>
                <w:sz w:val="20"/>
                <w:szCs w:val="20"/>
              </w:rPr>
            </w:pPr>
            <w:r w:rsidRPr="008B271E">
              <w:rPr>
                <w:b/>
                <w:bCs/>
                <w:sz w:val="20"/>
                <w:szCs w:val="20"/>
              </w:rPr>
              <w:t>Изменение остатков средств на счетах по учету средств бюджета</w:t>
            </w:r>
          </w:p>
        </w:tc>
        <w:tc>
          <w:tcPr>
            <w:tcW w:w="1397"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sz w:val="20"/>
                <w:szCs w:val="20"/>
              </w:rPr>
            </w:pPr>
            <w:r w:rsidRPr="008B271E">
              <w:rPr>
                <w:b/>
                <w:bCs/>
                <w:sz w:val="20"/>
                <w:szCs w:val="20"/>
              </w:rPr>
              <w:t>000 01 05 00 00 00 0000 000</w:t>
            </w:r>
          </w:p>
        </w:tc>
        <w:tc>
          <w:tcPr>
            <w:tcW w:w="683" w:type="pct"/>
            <w:tcBorders>
              <w:top w:val="single" w:sz="4" w:space="0" w:color="auto"/>
              <w:left w:val="nil"/>
              <w:bottom w:val="single" w:sz="4" w:space="0" w:color="auto"/>
              <w:right w:val="single" w:sz="4" w:space="0" w:color="auto"/>
            </w:tcBorders>
            <w:shd w:val="clear" w:color="auto" w:fill="auto"/>
            <w:hideMark/>
          </w:tcPr>
          <w:p w:rsidR="00824DF1" w:rsidRPr="008B271E" w:rsidRDefault="00824DF1" w:rsidP="008B271E">
            <w:pPr>
              <w:jc w:val="center"/>
              <w:rPr>
                <w:b/>
                <w:bCs/>
                <w:sz w:val="20"/>
                <w:szCs w:val="20"/>
              </w:rPr>
            </w:pPr>
            <w:r w:rsidRPr="008B271E">
              <w:rPr>
                <w:b/>
                <w:bCs/>
                <w:sz w:val="20"/>
                <w:szCs w:val="20"/>
              </w:rPr>
              <w:t>1 137,3</w:t>
            </w:r>
          </w:p>
        </w:tc>
      </w:tr>
      <w:tr w:rsidR="00824DF1" w:rsidRPr="008B271E" w:rsidTr="00824DF1">
        <w:trPr>
          <w:trHeight w:val="315"/>
        </w:trPr>
        <w:tc>
          <w:tcPr>
            <w:tcW w:w="2920" w:type="pct"/>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B271E">
            <w:pPr>
              <w:rPr>
                <w:b/>
                <w:bCs/>
                <w:sz w:val="20"/>
                <w:szCs w:val="20"/>
              </w:rPr>
            </w:pPr>
            <w:r w:rsidRPr="008B271E">
              <w:rPr>
                <w:b/>
                <w:bCs/>
                <w:sz w:val="20"/>
                <w:szCs w:val="20"/>
              </w:rPr>
              <w:t>Увеличение остатков средств бюджетов</w:t>
            </w:r>
          </w:p>
        </w:tc>
        <w:tc>
          <w:tcPr>
            <w:tcW w:w="1397"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sz w:val="20"/>
                <w:szCs w:val="20"/>
              </w:rPr>
            </w:pPr>
            <w:r w:rsidRPr="008B271E">
              <w:rPr>
                <w:b/>
                <w:bCs/>
                <w:sz w:val="20"/>
                <w:szCs w:val="20"/>
              </w:rPr>
              <w:t>000 01 05 00 00 00 0000 500</w:t>
            </w:r>
          </w:p>
        </w:tc>
        <w:tc>
          <w:tcPr>
            <w:tcW w:w="683" w:type="pct"/>
            <w:tcBorders>
              <w:top w:val="nil"/>
              <w:left w:val="nil"/>
              <w:bottom w:val="single" w:sz="4" w:space="0" w:color="auto"/>
              <w:right w:val="single" w:sz="4" w:space="0" w:color="auto"/>
            </w:tcBorders>
            <w:shd w:val="clear" w:color="000000" w:fill="FFFFFF"/>
            <w:hideMark/>
          </w:tcPr>
          <w:p w:rsidR="00824DF1" w:rsidRPr="008B271E" w:rsidRDefault="00824DF1" w:rsidP="008B271E">
            <w:pPr>
              <w:jc w:val="center"/>
              <w:rPr>
                <w:b/>
                <w:bCs/>
                <w:sz w:val="20"/>
                <w:szCs w:val="20"/>
              </w:rPr>
            </w:pPr>
            <w:r w:rsidRPr="008B271E">
              <w:rPr>
                <w:b/>
                <w:bCs/>
                <w:sz w:val="20"/>
                <w:szCs w:val="20"/>
              </w:rPr>
              <w:t>168 587,3</w:t>
            </w:r>
          </w:p>
        </w:tc>
      </w:tr>
      <w:tr w:rsidR="00824DF1" w:rsidRPr="008B271E" w:rsidTr="00824DF1">
        <w:trPr>
          <w:trHeight w:val="315"/>
        </w:trPr>
        <w:tc>
          <w:tcPr>
            <w:tcW w:w="2920" w:type="pct"/>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B271E">
            <w:pPr>
              <w:rPr>
                <w:sz w:val="20"/>
                <w:szCs w:val="20"/>
              </w:rPr>
            </w:pPr>
            <w:r w:rsidRPr="008B271E">
              <w:rPr>
                <w:sz w:val="20"/>
                <w:szCs w:val="20"/>
              </w:rPr>
              <w:t>Увеличение прочих остатков средств бюджетов</w:t>
            </w:r>
          </w:p>
        </w:tc>
        <w:tc>
          <w:tcPr>
            <w:tcW w:w="1397"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sz w:val="20"/>
                <w:szCs w:val="20"/>
              </w:rPr>
            </w:pPr>
            <w:r w:rsidRPr="008B271E">
              <w:rPr>
                <w:sz w:val="20"/>
                <w:szCs w:val="20"/>
              </w:rPr>
              <w:t>000 01 05 02 00 00 0000 500</w:t>
            </w:r>
          </w:p>
        </w:tc>
        <w:tc>
          <w:tcPr>
            <w:tcW w:w="683" w:type="pct"/>
            <w:tcBorders>
              <w:top w:val="nil"/>
              <w:left w:val="nil"/>
              <w:bottom w:val="single" w:sz="4" w:space="0" w:color="auto"/>
              <w:right w:val="single" w:sz="4" w:space="0" w:color="auto"/>
            </w:tcBorders>
            <w:shd w:val="clear" w:color="000000" w:fill="FFFFFF"/>
            <w:hideMark/>
          </w:tcPr>
          <w:p w:rsidR="00824DF1" w:rsidRPr="008B271E" w:rsidRDefault="00824DF1" w:rsidP="008B271E">
            <w:pPr>
              <w:jc w:val="center"/>
              <w:rPr>
                <w:sz w:val="20"/>
                <w:szCs w:val="20"/>
              </w:rPr>
            </w:pPr>
            <w:r w:rsidRPr="008B271E">
              <w:rPr>
                <w:sz w:val="20"/>
                <w:szCs w:val="20"/>
              </w:rPr>
              <w:t>168 587,3</w:t>
            </w:r>
          </w:p>
        </w:tc>
      </w:tr>
      <w:tr w:rsidR="00824DF1" w:rsidRPr="008B271E" w:rsidTr="00824DF1">
        <w:trPr>
          <w:trHeight w:val="315"/>
        </w:trPr>
        <w:tc>
          <w:tcPr>
            <w:tcW w:w="2920" w:type="pct"/>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B271E">
            <w:pPr>
              <w:rPr>
                <w:sz w:val="20"/>
                <w:szCs w:val="20"/>
              </w:rPr>
            </w:pPr>
            <w:r w:rsidRPr="008B271E">
              <w:rPr>
                <w:sz w:val="20"/>
                <w:szCs w:val="20"/>
              </w:rPr>
              <w:t>Увеличение прочих остатков денежных средств бюджетов</w:t>
            </w:r>
          </w:p>
        </w:tc>
        <w:tc>
          <w:tcPr>
            <w:tcW w:w="1397"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sz w:val="20"/>
                <w:szCs w:val="20"/>
              </w:rPr>
            </w:pPr>
            <w:r w:rsidRPr="008B271E">
              <w:rPr>
                <w:sz w:val="20"/>
                <w:szCs w:val="20"/>
              </w:rPr>
              <w:t>000 01 05 02 01 00 0000 510</w:t>
            </w:r>
          </w:p>
        </w:tc>
        <w:tc>
          <w:tcPr>
            <w:tcW w:w="683" w:type="pct"/>
            <w:tcBorders>
              <w:top w:val="nil"/>
              <w:left w:val="nil"/>
              <w:bottom w:val="single" w:sz="4" w:space="0" w:color="auto"/>
              <w:right w:val="single" w:sz="4" w:space="0" w:color="auto"/>
            </w:tcBorders>
            <w:shd w:val="clear" w:color="000000" w:fill="FFFFFF"/>
            <w:hideMark/>
          </w:tcPr>
          <w:p w:rsidR="00824DF1" w:rsidRPr="008B271E" w:rsidRDefault="00824DF1" w:rsidP="008B271E">
            <w:pPr>
              <w:jc w:val="center"/>
              <w:rPr>
                <w:sz w:val="20"/>
                <w:szCs w:val="20"/>
              </w:rPr>
            </w:pPr>
            <w:r w:rsidRPr="008B271E">
              <w:rPr>
                <w:sz w:val="20"/>
                <w:szCs w:val="20"/>
              </w:rPr>
              <w:t>168 587,3</w:t>
            </w:r>
          </w:p>
        </w:tc>
      </w:tr>
      <w:tr w:rsidR="00824DF1" w:rsidRPr="008B271E" w:rsidTr="00824DF1">
        <w:trPr>
          <w:trHeight w:val="690"/>
        </w:trPr>
        <w:tc>
          <w:tcPr>
            <w:tcW w:w="2920" w:type="pct"/>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B271E">
            <w:pPr>
              <w:rPr>
                <w:sz w:val="20"/>
                <w:szCs w:val="20"/>
              </w:rPr>
            </w:pPr>
            <w:r w:rsidRPr="008B271E">
              <w:rPr>
                <w:sz w:val="20"/>
                <w:szCs w:val="20"/>
              </w:rPr>
              <w:t>Увеличение прочих остатков денежных средств бюджетом муниципального района</w:t>
            </w:r>
          </w:p>
        </w:tc>
        <w:tc>
          <w:tcPr>
            <w:tcW w:w="1397"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sz w:val="20"/>
                <w:szCs w:val="20"/>
              </w:rPr>
            </w:pPr>
            <w:r w:rsidRPr="008B271E">
              <w:rPr>
                <w:sz w:val="20"/>
                <w:szCs w:val="20"/>
              </w:rPr>
              <w:t>912 01 05 02 01 05 0000 510</w:t>
            </w:r>
          </w:p>
        </w:tc>
        <w:tc>
          <w:tcPr>
            <w:tcW w:w="683" w:type="pct"/>
            <w:tcBorders>
              <w:top w:val="nil"/>
              <w:left w:val="nil"/>
              <w:bottom w:val="single" w:sz="4" w:space="0" w:color="auto"/>
              <w:right w:val="single" w:sz="4" w:space="0" w:color="auto"/>
            </w:tcBorders>
            <w:shd w:val="clear" w:color="000000" w:fill="FFFFFF"/>
            <w:hideMark/>
          </w:tcPr>
          <w:p w:rsidR="00824DF1" w:rsidRPr="008B271E" w:rsidRDefault="00824DF1" w:rsidP="008B271E">
            <w:pPr>
              <w:jc w:val="center"/>
              <w:rPr>
                <w:sz w:val="20"/>
                <w:szCs w:val="20"/>
              </w:rPr>
            </w:pPr>
            <w:r w:rsidRPr="008B271E">
              <w:rPr>
                <w:sz w:val="20"/>
                <w:szCs w:val="20"/>
              </w:rPr>
              <w:t>168 587,3</w:t>
            </w:r>
          </w:p>
        </w:tc>
      </w:tr>
      <w:tr w:rsidR="00824DF1" w:rsidRPr="008B271E" w:rsidTr="00824DF1">
        <w:trPr>
          <w:trHeight w:val="315"/>
        </w:trPr>
        <w:tc>
          <w:tcPr>
            <w:tcW w:w="2920" w:type="pct"/>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B271E">
            <w:pPr>
              <w:rPr>
                <w:b/>
                <w:bCs/>
                <w:sz w:val="20"/>
                <w:szCs w:val="20"/>
              </w:rPr>
            </w:pPr>
            <w:r w:rsidRPr="008B271E">
              <w:rPr>
                <w:b/>
                <w:bCs/>
                <w:sz w:val="20"/>
                <w:szCs w:val="20"/>
              </w:rPr>
              <w:t>Уменьшение остатков средств бюджетов</w:t>
            </w:r>
          </w:p>
        </w:tc>
        <w:tc>
          <w:tcPr>
            <w:tcW w:w="1397"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b/>
                <w:bCs/>
                <w:sz w:val="20"/>
                <w:szCs w:val="20"/>
              </w:rPr>
            </w:pPr>
            <w:r w:rsidRPr="008B271E">
              <w:rPr>
                <w:b/>
                <w:bCs/>
                <w:sz w:val="20"/>
                <w:szCs w:val="20"/>
              </w:rPr>
              <w:t>000 01 05 00 00 00 0000 600</w:t>
            </w:r>
          </w:p>
        </w:tc>
        <w:tc>
          <w:tcPr>
            <w:tcW w:w="683" w:type="pct"/>
            <w:tcBorders>
              <w:top w:val="nil"/>
              <w:left w:val="nil"/>
              <w:bottom w:val="single" w:sz="4" w:space="0" w:color="auto"/>
              <w:right w:val="single" w:sz="4" w:space="0" w:color="auto"/>
            </w:tcBorders>
            <w:shd w:val="clear" w:color="000000" w:fill="FFFFFF"/>
            <w:hideMark/>
          </w:tcPr>
          <w:p w:rsidR="00824DF1" w:rsidRPr="008B271E" w:rsidRDefault="00824DF1" w:rsidP="008B271E">
            <w:pPr>
              <w:jc w:val="center"/>
              <w:rPr>
                <w:b/>
                <w:bCs/>
                <w:sz w:val="20"/>
                <w:szCs w:val="20"/>
              </w:rPr>
            </w:pPr>
            <w:r w:rsidRPr="008B271E">
              <w:rPr>
                <w:b/>
                <w:bCs/>
                <w:sz w:val="20"/>
                <w:szCs w:val="20"/>
              </w:rPr>
              <w:t>169 724,6</w:t>
            </w:r>
          </w:p>
        </w:tc>
      </w:tr>
      <w:tr w:rsidR="00824DF1" w:rsidRPr="008B271E" w:rsidTr="00824DF1">
        <w:trPr>
          <w:trHeight w:val="315"/>
        </w:trPr>
        <w:tc>
          <w:tcPr>
            <w:tcW w:w="2920" w:type="pct"/>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B271E">
            <w:pPr>
              <w:rPr>
                <w:sz w:val="20"/>
                <w:szCs w:val="20"/>
              </w:rPr>
            </w:pPr>
            <w:r w:rsidRPr="008B271E">
              <w:rPr>
                <w:sz w:val="20"/>
                <w:szCs w:val="20"/>
              </w:rPr>
              <w:t>Уменьшение прочих остатков средств бюджетов</w:t>
            </w:r>
          </w:p>
        </w:tc>
        <w:tc>
          <w:tcPr>
            <w:tcW w:w="1397"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sz w:val="20"/>
                <w:szCs w:val="20"/>
              </w:rPr>
            </w:pPr>
            <w:r w:rsidRPr="008B271E">
              <w:rPr>
                <w:sz w:val="20"/>
                <w:szCs w:val="20"/>
              </w:rPr>
              <w:t>000 01 05 02 00 00 0000 600</w:t>
            </w:r>
          </w:p>
        </w:tc>
        <w:tc>
          <w:tcPr>
            <w:tcW w:w="683" w:type="pct"/>
            <w:tcBorders>
              <w:top w:val="nil"/>
              <w:left w:val="nil"/>
              <w:bottom w:val="single" w:sz="4" w:space="0" w:color="auto"/>
              <w:right w:val="single" w:sz="4" w:space="0" w:color="auto"/>
            </w:tcBorders>
            <w:shd w:val="clear" w:color="000000" w:fill="FFFFFF"/>
            <w:hideMark/>
          </w:tcPr>
          <w:p w:rsidR="00824DF1" w:rsidRPr="008B271E" w:rsidRDefault="00824DF1" w:rsidP="008B271E">
            <w:pPr>
              <w:jc w:val="center"/>
              <w:rPr>
                <w:sz w:val="20"/>
                <w:szCs w:val="20"/>
              </w:rPr>
            </w:pPr>
            <w:r w:rsidRPr="008B271E">
              <w:rPr>
                <w:sz w:val="20"/>
                <w:szCs w:val="20"/>
              </w:rPr>
              <w:t>169 724,6</w:t>
            </w:r>
          </w:p>
        </w:tc>
      </w:tr>
      <w:tr w:rsidR="00824DF1" w:rsidRPr="008B271E" w:rsidTr="00824DF1">
        <w:trPr>
          <w:trHeight w:val="315"/>
        </w:trPr>
        <w:tc>
          <w:tcPr>
            <w:tcW w:w="2920" w:type="pct"/>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B271E">
            <w:pPr>
              <w:rPr>
                <w:sz w:val="20"/>
                <w:szCs w:val="20"/>
              </w:rPr>
            </w:pPr>
            <w:r w:rsidRPr="008B271E">
              <w:rPr>
                <w:sz w:val="20"/>
                <w:szCs w:val="20"/>
              </w:rPr>
              <w:t>Уменьшение прочих остатков денежных средств бюджетов</w:t>
            </w:r>
          </w:p>
        </w:tc>
        <w:tc>
          <w:tcPr>
            <w:tcW w:w="1397"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sz w:val="20"/>
                <w:szCs w:val="20"/>
              </w:rPr>
            </w:pPr>
            <w:r w:rsidRPr="008B271E">
              <w:rPr>
                <w:sz w:val="20"/>
                <w:szCs w:val="20"/>
              </w:rPr>
              <w:t>000 01 05 02 01 00 0000 610</w:t>
            </w:r>
          </w:p>
        </w:tc>
        <w:tc>
          <w:tcPr>
            <w:tcW w:w="683" w:type="pct"/>
            <w:tcBorders>
              <w:top w:val="nil"/>
              <w:left w:val="nil"/>
              <w:bottom w:val="single" w:sz="4" w:space="0" w:color="auto"/>
              <w:right w:val="single" w:sz="4" w:space="0" w:color="auto"/>
            </w:tcBorders>
            <w:shd w:val="clear" w:color="000000" w:fill="FFFFFF"/>
            <w:hideMark/>
          </w:tcPr>
          <w:p w:rsidR="00824DF1" w:rsidRPr="008B271E" w:rsidRDefault="00824DF1" w:rsidP="008B271E">
            <w:pPr>
              <w:jc w:val="center"/>
              <w:rPr>
                <w:sz w:val="20"/>
                <w:szCs w:val="20"/>
              </w:rPr>
            </w:pPr>
            <w:r w:rsidRPr="008B271E">
              <w:rPr>
                <w:sz w:val="20"/>
                <w:szCs w:val="20"/>
              </w:rPr>
              <w:t>169 724,6</w:t>
            </w:r>
          </w:p>
        </w:tc>
      </w:tr>
      <w:tr w:rsidR="00824DF1" w:rsidRPr="008B271E" w:rsidTr="00824DF1">
        <w:trPr>
          <w:trHeight w:val="645"/>
        </w:trPr>
        <w:tc>
          <w:tcPr>
            <w:tcW w:w="2920" w:type="pct"/>
            <w:tcBorders>
              <w:top w:val="nil"/>
              <w:left w:val="single" w:sz="4" w:space="0" w:color="auto"/>
              <w:bottom w:val="single" w:sz="4" w:space="0" w:color="auto"/>
              <w:right w:val="single" w:sz="4" w:space="0" w:color="auto"/>
            </w:tcBorders>
            <w:shd w:val="clear" w:color="000000" w:fill="FFFFFF"/>
            <w:hideMark/>
          </w:tcPr>
          <w:p w:rsidR="00824DF1" w:rsidRPr="008B271E" w:rsidRDefault="00824DF1" w:rsidP="008B271E">
            <w:pPr>
              <w:rPr>
                <w:sz w:val="20"/>
                <w:szCs w:val="20"/>
              </w:rPr>
            </w:pPr>
            <w:r w:rsidRPr="008B271E">
              <w:rPr>
                <w:sz w:val="20"/>
                <w:szCs w:val="20"/>
              </w:rPr>
              <w:t>Уменьшение прочих остатков денежных средств бюджетом муниципального района</w:t>
            </w:r>
          </w:p>
        </w:tc>
        <w:tc>
          <w:tcPr>
            <w:tcW w:w="1397" w:type="pct"/>
            <w:tcBorders>
              <w:top w:val="nil"/>
              <w:left w:val="nil"/>
              <w:bottom w:val="single" w:sz="4" w:space="0" w:color="auto"/>
              <w:right w:val="single" w:sz="4" w:space="0" w:color="auto"/>
            </w:tcBorders>
            <w:shd w:val="clear" w:color="auto" w:fill="auto"/>
            <w:hideMark/>
          </w:tcPr>
          <w:p w:rsidR="00824DF1" w:rsidRPr="008B271E" w:rsidRDefault="00824DF1" w:rsidP="008B271E">
            <w:pPr>
              <w:jc w:val="center"/>
              <w:rPr>
                <w:sz w:val="20"/>
                <w:szCs w:val="20"/>
              </w:rPr>
            </w:pPr>
            <w:r w:rsidRPr="008B271E">
              <w:rPr>
                <w:sz w:val="20"/>
                <w:szCs w:val="20"/>
              </w:rPr>
              <w:t>912 01 05 02 01 05 0000 610</w:t>
            </w:r>
          </w:p>
        </w:tc>
        <w:tc>
          <w:tcPr>
            <w:tcW w:w="683" w:type="pct"/>
            <w:tcBorders>
              <w:top w:val="nil"/>
              <w:left w:val="nil"/>
              <w:bottom w:val="single" w:sz="4" w:space="0" w:color="auto"/>
              <w:right w:val="single" w:sz="4" w:space="0" w:color="auto"/>
            </w:tcBorders>
            <w:shd w:val="clear" w:color="000000" w:fill="FFFFFF"/>
            <w:hideMark/>
          </w:tcPr>
          <w:p w:rsidR="00824DF1" w:rsidRPr="008B271E" w:rsidRDefault="00824DF1" w:rsidP="008B271E">
            <w:pPr>
              <w:jc w:val="center"/>
              <w:rPr>
                <w:sz w:val="20"/>
                <w:szCs w:val="20"/>
              </w:rPr>
            </w:pPr>
            <w:r w:rsidRPr="008B271E">
              <w:rPr>
                <w:sz w:val="20"/>
                <w:szCs w:val="20"/>
              </w:rPr>
              <w:t>169 724,6</w:t>
            </w:r>
          </w:p>
        </w:tc>
      </w:tr>
    </w:tbl>
    <w:p w:rsidR="00824DF1" w:rsidRDefault="00824DF1" w:rsidP="00824DF1">
      <w:pPr>
        <w:autoSpaceDE w:val="0"/>
        <w:autoSpaceDN w:val="0"/>
        <w:adjustRightInd w:val="0"/>
        <w:jc w:val="both"/>
        <w:rPr>
          <w:lang w:eastAsia="ar-SA"/>
        </w:rPr>
      </w:pPr>
    </w:p>
    <w:tbl>
      <w:tblPr>
        <w:tblW w:w="5000" w:type="pct"/>
        <w:tblCellMar>
          <w:left w:w="0" w:type="dxa"/>
          <w:right w:w="0" w:type="dxa"/>
        </w:tblCellMar>
        <w:tblLook w:val="0000"/>
      </w:tblPr>
      <w:tblGrid>
        <w:gridCol w:w="9639"/>
      </w:tblGrid>
      <w:tr w:rsidR="00684E38" w:rsidRPr="008B271E" w:rsidTr="00350FA3">
        <w:trPr>
          <w:trHeight w:val="1784"/>
        </w:trPr>
        <w:tc>
          <w:tcPr>
            <w:tcW w:w="5000" w:type="pct"/>
          </w:tcPr>
          <w:p w:rsidR="003E5EB9" w:rsidRDefault="003E5EB9" w:rsidP="008B271E">
            <w:pPr>
              <w:jc w:val="center"/>
              <w:rPr>
                <w:b/>
                <w:sz w:val="20"/>
                <w:szCs w:val="20"/>
              </w:rPr>
            </w:pPr>
          </w:p>
          <w:p w:rsidR="003E5EB9" w:rsidRDefault="003E5EB9" w:rsidP="008B271E">
            <w:pPr>
              <w:jc w:val="center"/>
              <w:rPr>
                <w:b/>
                <w:sz w:val="20"/>
                <w:szCs w:val="20"/>
              </w:rPr>
            </w:pPr>
          </w:p>
          <w:p w:rsidR="003E5EB9" w:rsidRDefault="003E5EB9" w:rsidP="008B271E">
            <w:pPr>
              <w:jc w:val="center"/>
              <w:rPr>
                <w:b/>
                <w:sz w:val="20"/>
                <w:szCs w:val="20"/>
              </w:rPr>
            </w:pPr>
          </w:p>
          <w:p w:rsidR="003E5EB9" w:rsidRDefault="003E5EB9" w:rsidP="008B271E">
            <w:pPr>
              <w:jc w:val="center"/>
              <w:rPr>
                <w:b/>
                <w:sz w:val="20"/>
                <w:szCs w:val="20"/>
              </w:rPr>
            </w:pPr>
          </w:p>
          <w:p w:rsidR="003E5EB9" w:rsidRDefault="003E5EB9" w:rsidP="008B271E">
            <w:pPr>
              <w:jc w:val="center"/>
              <w:rPr>
                <w:b/>
                <w:sz w:val="20"/>
                <w:szCs w:val="20"/>
              </w:rPr>
            </w:pPr>
          </w:p>
          <w:p w:rsidR="003E5EB9" w:rsidRDefault="003E5EB9" w:rsidP="008B271E">
            <w:pPr>
              <w:jc w:val="center"/>
              <w:rPr>
                <w:b/>
                <w:sz w:val="20"/>
                <w:szCs w:val="20"/>
              </w:rPr>
            </w:pPr>
          </w:p>
          <w:p w:rsidR="003E5EB9" w:rsidRDefault="003E5EB9" w:rsidP="008B271E">
            <w:pPr>
              <w:jc w:val="center"/>
              <w:rPr>
                <w:b/>
                <w:sz w:val="20"/>
                <w:szCs w:val="20"/>
              </w:rPr>
            </w:pPr>
          </w:p>
          <w:p w:rsidR="003E5EB9" w:rsidRDefault="003E5EB9" w:rsidP="008B271E">
            <w:pPr>
              <w:jc w:val="center"/>
              <w:rPr>
                <w:b/>
                <w:sz w:val="20"/>
                <w:szCs w:val="20"/>
              </w:rPr>
            </w:pPr>
          </w:p>
          <w:p w:rsidR="003E5EB9" w:rsidRDefault="003E5EB9" w:rsidP="008B271E">
            <w:pPr>
              <w:jc w:val="center"/>
              <w:rPr>
                <w:b/>
                <w:sz w:val="20"/>
                <w:szCs w:val="20"/>
              </w:rPr>
            </w:pPr>
          </w:p>
          <w:p w:rsidR="003E5EB9" w:rsidRDefault="003E5EB9" w:rsidP="008B271E">
            <w:pPr>
              <w:jc w:val="center"/>
              <w:rPr>
                <w:b/>
                <w:sz w:val="20"/>
                <w:szCs w:val="20"/>
              </w:rPr>
            </w:pPr>
          </w:p>
          <w:p w:rsidR="003E5EB9" w:rsidRDefault="003E5EB9" w:rsidP="008B271E">
            <w:pPr>
              <w:jc w:val="center"/>
              <w:rPr>
                <w:b/>
                <w:sz w:val="20"/>
                <w:szCs w:val="20"/>
              </w:rPr>
            </w:pPr>
          </w:p>
          <w:p w:rsidR="003E5EB9" w:rsidRDefault="003E5EB9" w:rsidP="008B271E">
            <w:pPr>
              <w:jc w:val="center"/>
              <w:rPr>
                <w:b/>
                <w:sz w:val="20"/>
                <w:szCs w:val="20"/>
              </w:rPr>
            </w:pPr>
          </w:p>
          <w:p w:rsidR="003E5EB9" w:rsidRDefault="003E5EB9" w:rsidP="008B271E">
            <w:pPr>
              <w:jc w:val="center"/>
              <w:rPr>
                <w:b/>
                <w:sz w:val="20"/>
                <w:szCs w:val="20"/>
              </w:rPr>
            </w:pPr>
          </w:p>
          <w:p w:rsidR="003E5EB9" w:rsidRDefault="003E5EB9" w:rsidP="008B271E">
            <w:pPr>
              <w:jc w:val="center"/>
              <w:rPr>
                <w:b/>
                <w:sz w:val="20"/>
                <w:szCs w:val="20"/>
              </w:rPr>
            </w:pPr>
          </w:p>
          <w:p w:rsidR="00684E38" w:rsidRPr="008B271E" w:rsidRDefault="00684E38" w:rsidP="008B271E">
            <w:pPr>
              <w:jc w:val="center"/>
              <w:rPr>
                <w:b/>
                <w:sz w:val="20"/>
                <w:szCs w:val="20"/>
              </w:rPr>
            </w:pPr>
            <w:r w:rsidRPr="008B271E">
              <w:rPr>
                <w:b/>
                <w:sz w:val="20"/>
                <w:szCs w:val="20"/>
              </w:rPr>
              <w:lastRenderedPageBreak/>
              <w:t>ТУЖИНСКАЯ РАЙОННАЯ ДУМА</w:t>
            </w:r>
          </w:p>
          <w:p w:rsidR="00684E38" w:rsidRPr="008B271E" w:rsidRDefault="00684E38" w:rsidP="008B271E">
            <w:pPr>
              <w:jc w:val="center"/>
              <w:rPr>
                <w:b/>
                <w:sz w:val="20"/>
                <w:szCs w:val="20"/>
              </w:rPr>
            </w:pPr>
            <w:r w:rsidRPr="008B271E">
              <w:rPr>
                <w:b/>
                <w:sz w:val="20"/>
                <w:szCs w:val="20"/>
              </w:rPr>
              <w:t>КИРОВСКОЙ ОБЛАСТИ</w:t>
            </w:r>
          </w:p>
          <w:p w:rsidR="00684E38" w:rsidRPr="008B271E" w:rsidRDefault="00684E38" w:rsidP="008B271E">
            <w:pPr>
              <w:jc w:val="center"/>
              <w:rPr>
                <w:b/>
                <w:sz w:val="20"/>
                <w:szCs w:val="20"/>
              </w:rPr>
            </w:pPr>
          </w:p>
          <w:p w:rsidR="00684E38" w:rsidRPr="008B271E" w:rsidRDefault="00684E38" w:rsidP="008B271E">
            <w:pPr>
              <w:pStyle w:val="ConsPlusTitle"/>
              <w:jc w:val="center"/>
              <w:rPr>
                <w:rFonts w:ascii="Times New Roman" w:hAnsi="Times New Roman" w:cs="Times New Roman"/>
              </w:rPr>
            </w:pPr>
            <w:r w:rsidRPr="008B271E">
              <w:rPr>
                <w:rFonts w:ascii="Times New Roman" w:hAnsi="Times New Roman" w:cs="Times New Roman"/>
              </w:rPr>
              <w:t>РЕШЕНИЕ</w:t>
            </w:r>
          </w:p>
          <w:tbl>
            <w:tblPr>
              <w:tblW w:w="5000" w:type="pct"/>
              <w:tblLook w:val="0000"/>
            </w:tblPr>
            <w:tblGrid>
              <w:gridCol w:w="1905"/>
              <w:gridCol w:w="2674"/>
              <w:gridCol w:w="3279"/>
              <w:gridCol w:w="1781"/>
            </w:tblGrid>
            <w:tr w:rsidR="00684E38" w:rsidRPr="008B271E" w:rsidTr="00350FA3">
              <w:tc>
                <w:tcPr>
                  <w:tcW w:w="988" w:type="pct"/>
                  <w:tcBorders>
                    <w:bottom w:val="single" w:sz="4" w:space="0" w:color="000000"/>
                  </w:tcBorders>
                </w:tcPr>
                <w:p w:rsidR="00684E38" w:rsidRPr="008B271E" w:rsidRDefault="00684E38" w:rsidP="008B271E">
                  <w:pPr>
                    <w:snapToGrid w:val="0"/>
                    <w:rPr>
                      <w:sz w:val="20"/>
                      <w:szCs w:val="20"/>
                    </w:rPr>
                  </w:pPr>
                  <w:r w:rsidRPr="008B271E">
                    <w:rPr>
                      <w:sz w:val="20"/>
                      <w:szCs w:val="20"/>
                    </w:rPr>
                    <w:t>31.08.2015</w:t>
                  </w:r>
                </w:p>
              </w:tc>
              <w:tc>
                <w:tcPr>
                  <w:tcW w:w="1387" w:type="pct"/>
                </w:tcPr>
                <w:p w:rsidR="00684E38" w:rsidRPr="008B271E" w:rsidRDefault="00684E38" w:rsidP="008B271E">
                  <w:pPr>
                    <w:snapToGrid w:val="0"/>
                    <w:jc w:val="center"/>
                    <w:rPr>
                      <w:sz w:val="20"/>
                      <w:szCs w:val="20"/>
                    </w:rPr>
                  </w:pPr>
                </w:p>
              </w:tc>
              <w:tc>
                <w:tcPr>
                  <w:tcW w:w="1701" w:type="pct"/>
                </w:tcPr>
                <w:p w:rsidR="00684E38" w:rsidRPr="008B271E" w:rsidRDefault="00684E38" w:rsidP="008B271E">
                  <w:pPr>
                    <w:snapToGrid w:val="0"/>
                    <w:jc w:val="right"/>
                    <w:rPr>
                      <w:sz w:val="20"/>
                      <w:szCs w:val="20"/>
                    </w:rPr>
                  </w:pPr>
                  <w:r w:rsidRPr="008B271E">
                    <w:rPr>
                      <w:sz w:val="20"/>
                      <w:szCs w:val="20"/>
                    </w:rPr>
                    <w:t>№</w:t>
                  </w:r>
                </w:p>
              </w:tc>
              <w:tc>
                <w:tcPr>
                  <w:tcW w:w="924" w:type="pct"/>
                  <w:tcBorders>
                    <w:bottom w:val="single" w:sz="4" w:space="0" w:color="000000"/>
                  </w:tcBorders>
                </w:tcPr>
                <w:p w:rsidR="00684E38" w:rsidRPr="008B271E" w:rsidRDefault="00684E38" w:rsidP="008B271E">
                  <w:pPr>
                    <w:snapToGrid w:val="0"/>
                    <w:jc w:val="center"/>
                    <w:rPr>
                      <w:sz w:val="20"/>
                      <w:szCs w:val="20"/>
                    </w:rPr>
                  </w:pPr>
                  <w:r w:rsidRPr="008B271E">
                    <w:rPr>
                      <w:sz w:val="20"/>
                      <w:szCs w:val="20"/>
                    </w:rPr>
                    <w:t>61/385</w:t>
                  </w:r>
                </w:p>
              </w:tc>
            </w:tr>
            <w:tr w:rsidR="00684E38" w:rsidRPr="008B271E" w:rsidTr="00350FA3">
              <w:tc>
                <w:tcPr>
                  <w:tcW w:w="5000" w:type="pct"/>
                  <w:gridSpan w:val="4"/>
                </w:tcPr>
                <w:p w:rsidR="00684E38" w:rsidRPr="008B271E" w:rsidRDefault="00684E38" w:rsidP="008B271E">
                  <w:pPr>
                    <w:snapToGrid w:val="0"/>
                    <w:jc w:val="center"/>
                    <w:rPr>
                      <w:rStyle w:val="consplusnormal"/>
                      <w:color w:val="000000"/>
                      <w:sz w:val="20"/>
                      <w:szCs w:val="20"/>
                    </w:rPr>
                  </w:pPr>
                  <w:r w:rsidRPr="008B271E">
                    <w:rPr>
                      <w:rStyle w:val="consplusnormal"/>
                      <w:color w:val="000000"/>
                      <w:sz w:val="20"/>
                      <w:szCs w:val="20"/>
                    </w:rPr>
                    <w:t>пгт Тужа</w:t>
                  </w:r>
                </w:p>
              </w:tc>
            </w:tr>
          </w:tbl>
          <w:p w:rsidR="00684E38" w:rsidRPr="008B271E" w:rsidRDefault="00684E38" w:rsidP="008B271E">
            <w:pPr>
              <w:snapToGrid w:val="0"/>
              <w:rPr>
                <w:sz w:val="20"/>
                <w:szCs w:val="20"/>
              </w:rPr>
            </w:pPr>
          </w:p>
        </w:tc>
      </w:tr>
    </w:tbl>
    <w:p w:rsidR="00684E38" w:rsidRPr="008B271E" w:rsidRDefault="00684E38" w:rsidP="008B271E">
      <w:pPr>
        <w:jc w:val="center"/>
        <w:rPr>
          <w:b/>
          <w:sz w:val="20"/>
          <w:szCs w:val="20"/>
        </w:rPr>
      </w:pPr>
    </w:p>
    <w:p w:rsidR="00684E38" w:rsidRPr="008B271E" w:rsidRDefault="00684E38" w:rsidP="008B271E">
      <w:pPr>
        <w:jc w:val="center"/>
        <w:rPr>
          <w:b/>
          <w:sz w:val="20"/>
          <w:szCs w:val="20"/>
        </w:rPr>
      </w:pPr>
      <w:r w:rsidRPr="008B271E">
        <w:rPr>
          <w:b/>
          <w:sz w:val="20"/>
          <w:szCs w:val="20"/>
        </w:rPr>
        <w:t>Об отклонении протеста прокурора Тужинского района на решение Тужинской районной Думы Кировской области от 27.04.2015 №56/363</w:t>
      </w:r>
    </w:p>
    <w:p w:rsidR="00684E38" w:rsidRPr="008B271E" w:rsidRDefault="00684E38" w:rsidP="008B271E">
      <w:pPr>
        <w:jc w:val="center"/>
        <w:rPr>
          <w:b/>
          <w:sz w:val="20"/>
          <w:szCs w:val="20"/>
        </w:rPr>
      </w:pPr>
      <w:r w:rsidRPr="008B271E">
        <w:rPr>
          <w:b/>
          <w:sz w:val="20"/>
          <w:szCs w:val="20"/>
        </w:rPr>
        <w:t xml:space="preserve"> «О внесении изменений в решение Тужинской районной Думы от 10.11.2008 № 34/277 «О едином налоге на вмененный доход </w:t>
      </w:r>
    </w:p>
    <w:p w:rsidR="00684E38" w:rsidRPr="008B271E" w:rsidRDefault="00684E38" w:rsidP="008B271E">
      <w:pPr>
        <w:jc w:val="center"/>
        <w:rPr>
          <w:b/>
          <w:sz w:val="20"/>
          <w:szCs w:val="20"/>
        </w:rPr>
      </w:pPr>
      <w:r w:rsidRPr="008B271E">
        <w:rPr>
          <w:b/>
          <w:sz w:val="20"/>
          <w:szCs w:val="20"/>
        </w:rPr>
        <w:t xml:space="preserve">для отдельных видов деятельности»» </w:t>
      </w:r>
    </w:p>
    <w:p w:rsidR="00684E38" w:rsidRPr="008B271E" w:rsidRDefault="00684E38" w:rsidP="008B271E">
      <w:pPr>
        <w:jc w:val="center"/>
        <w:rPr>
          <w:b/>
          <w:sz w:val="20"/>
          <w:szCs w:val="20"/>
        </w:rPr>
      </w:pPr>
    </w:p>
    <w:p w:rsidR="00684E38" w:rsidRPr="008B271E" w:rsidRDefault="00684E38" w:rsidP="008B271E">
      <w:pPr>
        <w:autoSpaceDE w:val="0"/>
        <w:autoSpaceDN w:val="0"/>
        <w:adjustRightInd w:val="0"/>
        <w:ind w:firstLine="540"/>
        <w:jc w:val="both"/>
        <w:rPr>
          <w:rFonts w:eastAsia="Calibri"/>
          <w:sz w:val="20"/>
          <w:szCs w:val="20"/>
        </w:rPr>
      </w:pPr>
      <w:r w:rsidRPr="008B271E">
        <w:rPr>
          <w:sz w:val="20"/>
          <w:szCs w:val="20"/>
        </w:rPr>
        <w:t>Рассмотрев протест прокурора  Тужинского района  от 06.07.2015 № 02-03-2015 в соответствии со статьей 23 Федерального закона "О прокуратуре Российской Федерации", руководствуясь статьей 21 Устава муниципального образования Тужинский муниципальный район,   Тужинская районная Дума РЕШИЛА:</w:t>
      </w:r>
    </w:p>
    <w:p w:rsidR="00684E38" w:rsidRPr="008B271E" w:rsidRDefault="00684E38" w:rsidP="008B271E">
      <w:pPr>
        <w:jc w:val="both"/>
        <w:rPr>
          <w:sz w:val="20"/>
          <w:szCs w:val="20"/>
        </w:rPr>
      </w:pPr>
      <w:r w:rsidRPr="008B271E">
        <w:rPr>
          <w:sz w:val="20"/>
          <w:szCs w:val="20"/>
        </w:rPr>
        <w:tab/>
        <w:t>1. Отклонить протест прокурора Тужинского района на решение Тужинской районной Думы Кировской области от 27.04.2015 №56/363 «О внесении изменений в решение Тужинской районной Думы от 10.11.2008 № 34/277 «О едином налоге на вмененный доход для отдельных</w:t>
      </w:r>
      <w:r w:rsidRPr="008B271E">
        <w:rPr>
          <w:b/>
          <w:sz w:val="20"/>
          <w:szCs w:val="20"/>
        </w:rPr>
        <w:t xml:space="preserve"> </w:t>
      </w:r>
      <w:r w:rsidRPr="008B271E">
        <w:rPr>
          <w:sz w:val="20"/>
          <w:szCs w:val="20"/>
        </w:rPr>
        <w:t>видов деятельности»», по основаниям, указанным в приложении к настоящему решению.</w:t>
      </w:r>
    </w:p>
    <w:p w:rsidR="00684E38" w:rsidRPr="008B271E" w:rsidRDefault="00684E38" w:rsidP="008B271E">
      <w:pPr>
        <w:ind w:firstLine="708"/>
        <w:jc w:val="both"/>
        <w:rPr>
          <w:sz w:val="20"/>
          <w:szCs w:val="20"/>
        </w:rPr>
      </w:pPr>
      <w:r w:rsidRPr="008B271E">
        <w:rPr>
          <w:sz w:val="20"/>
          <w:szCs w:val="20"/>
        </w:rPr>
        <w:t>2. Настоящее решение вступает в силу с момента подписания.</w:t>
      </w:r>
    </w:p>
    <w:p w:rsidR="00684E38" w:rsidRPr="008B271E" w:rsidRDefault="00684E38" w:rsidP="008B271E">
      <w:pPr>
        <w:autoSpaceDE w:val="0"/>
        <w:snapToGrid w:val="0"/>
        <w:ind w:firstLine="709"/>
        <w:jc w:val="both"/>
        <w:rPr>
          <w:sz w:val="20"/>
          <w:szCs w:val="20"/>
        </w:rPr>
      </w:pPr>
    </w:p>
    <w:p w:rsidR="00684E38" w:rsidRPr="008B271E" w:rsidRDefault="00684E38" w:rsidP="008B271E">
      <w:pPr>
        <w:autoSpaceDE w:val="0"/>
        <w:snapToGrid w:val="0"/>
        <w:ind w:firstLine="709"/>
        <w:jc w:val="both"/>
        <w:rPr>
          <w:sz w:val="20"/>
          <w:szCs w:val="20"/>
        </w:rPr>
      </w:pPr>
    </w:p>
    <w:p w:rsidR="00684E38" w:rsidRPr="008B271E" w:rsidRDefault="00684E38" w:rsidP="008B271E">
      <w:pPr>
        <w:jc w:val="both"/>
        <w:rPr>
          <w:sz w:val="20"/>
          <w:szCs w:val="20"/>
        </w:rPr>
      </w:pPr>
      <w:r w:rsidRPr="008B271E">
        <w:rPr>
          <w:sz w:val="20"/>
          <w:szCs w:val="20"/>
        </w:rPr>
        <w:t>Глава Тужинского района</w:t>
      </w:r>
      <w:r w:rsidRPr="008B271E">
        <w:rPr>
          <w:sz w:val="20"/>
          <w:szCs w:val="20"/>
        </w:rPr>
        <w:tab/>
        <w:t xml:space="preserve">       </w:t>
      </w:r>
      <w:r w:rsidRPr="008B271E">
        <w:rPr>
          <w:sz w:val="20"/>
          <w:szCs w:val="20"/>
        </w:rPr>
        <w:tab/>
      </w:r>
      <w:r w:rsidRPr="008B271E">
        <w:rPr>
          <w:sz w:val="20"/>
          <w:szCs w:val="20"/>
        </w:rPr>
        <w:tab/>
      </w:r>
      <w:r w:rsidRPr="008B271E">
        <w:rPr>
          <w:sz w:val="20"/>
          <w:szCs w:val="20"/>
        </w:rPr>
        <w:tab/>
      </w:r>
      <w:r w:rsidRPr="008B271E">
        <w:rPr>
          <w:sz w:val="20"/>
          <w:szCs w:val="20"/>
        </w:rPr>
        <w:tab/>
      </w:r>
      <w:r w:rsidRPr="008B271E">
        <w:rPr>
          <w:sz w:val="20"/>
          <w:szCs w:val="20"/>
        </w:rPr>
        <w:tab/>
        <w:t>Л.А. Трушкова</w:t>
      </w:r>
    </w:p>
    <w:p w:rsidR="00684E38" w:rsidRPr="008B271E" w:rsidRDefault="00684E38" w:rsidP="008B271E">
      <w:pPr>
        <w:rPr>
          <w:sz w:val="20"/>
          <w:szCs w:val="20"/>
        </w:rPr>
      </w:pPr>
    </w:p>
    <w:p w:rsidR="008B271E" w:rsidRPr="008B271E" w:rsidRDefault="008B271E" w:rsidP="008B271E">
      <w:pPr>
        <w:rPr>
          <w:sz w:val="20"/>
          <w:szCs w:val="20"/>
        </w:rPr>
      </w:pPr>
    </w:p>
    <w:p w:rsidR="00684E38" w:rsidRPr="008B271E" w:rsidRDefault="00684E38" w:rsidP="008B271E">
      <w:pPr>
        <w:rPr>
          <w:sz w:val="20"/>
          <w:szCs w:val="20"/>
        </w:rPr>
      </w:pPr>
    </w:p>
    <w:p w:rsidR="00684E38" w:rsidRPr="008B271E" w:rsidRDefault="00684E38" w:rsidP="008B271E">
      <w:pPr>
        <w:ind w:left="4536"/>
        <w:rPr>
          <w:sz w:val="20"/>
          <w:szCs w:val="20"/>
        </w:rPr>
      </w:pPr>
      <w:r w:rsidRPr="008B271E">
        <w:rPr>
          <w:sz w:val="20"/>
          <w:szCs w:val="20"/>
        </w:rPr>
        <w:t>Приложение</w:t>
      </w:r>
    </w:p>
    <w:p w:rsidR="00684E38" w:rsidRPr="008B271E" w:rsidRDefault="00684E38" w:rsidP="008B271E">
      <w:pPr>
        <w:ind w:left="4536"/>
        <w:rPr>
          <w:sz w:val="20"/>
          <w:szCs w:val="20"/>
        </w:rPr>
      </w:pPr>
      <w:r w:rsidRPr="008B271E">
        <w:rPr>
          <w:sz w:val="20"/>
          <w:szCs w:val="20"/>
        </w:rPr>
        <w:t xml:space="preserve">к решению Тужинской районной Думы </w:t>
      </w:r>
    </w:p>
    <w:p w:rsidR="00684E38" w:rsidRPr="008B271E" w:rsidRDefault="00684E38" w:rsidP="008B271E">
      <w:pPr>
        <w:ind w:left="4536"/>
        <w:rPr>
          <w:sz w:val="20"/>
          <w:szCs w:val="20"/>
        </w:rPr>
      </w:pPr>
      <w:r w:rsidRPr="008B271E">
        <w:rPr>
          <w:sz w:val="20"/>
          <w:szCs w:val="20"/>
        </w:rPr>
        <w:t>от</w:t>
      </w:r>
      <w:r w:rsidRPr="008B271E">
        <w:rPr>
          <w:sz w:val="20"/>
          <w:szCs w:val="20"/>
        </w:rPr>
        <w:tab/>
        <w:t>31.08.2015</w:t>
      </w:r>
      <w:r w:rsidRPr="008B271E">
        <w:rPr>
          <w:sz w:val="20"/>
          <w:szCs w:val="20"/>
        </w:rPr>
        <w:tab/>
        <w:t>№ 61/385</w:t>
      </w:r>
    </w:p>
    <w:p w:rsidR="00684E38" w:rsidRPr="008B271E" w:rsidRDefault="00684E38" w:rsidP="008B271E">
      <w:pPr>
        <w:rPr>
          <w:sz w:val="20"/>
          <w:szCs w:val="20"/>
        </w:rPr>
      </w:pPr>
    </w:p>
    <w:p w:rsidR="00684E38" w:rsidRPr="008B271E" w:rsidRDefault="00684E38" w:rsidP="008B271E">
      <w:pPr>
        <w:rPr>
          <w:sz w:val="20"/>
          <w:szCs w:val="20"/>
        </w:rPr>
      </w:pPr>
    </w:p>
    <w:p w:rsidR="00684E38" w:rsidRPr="008B271E" w:rsidRDefault="00684E38" w:rsidP="008B271E">
      <w:pPr>
        <w:tabs>
          <w:tab w:val="left" w:pos="3450"/>
        </w:tabs>
        <w:jc w:val="center"/>
        <w:rPr>
          <w:sz w:val="20"/>
          <w:szCs w:val="20"/>
        </w:rPr>
      </w:pPr>
      <w:r w:rsidRPr="008B271E">
        <w:rPr>
          <w:sz w:val="20"/>
          <w:szCs w:val="20"/>
        </w:rPr>
        <w:t>ОСНОВАНИЯ</w:t>
      </w:r>
    </w:p>
    <w:p w:rsidR="00684E38" w:rsidRPr="008B271E" w:rsidRDefault="00684E38" w:rsidP="008B271E">
      <w:pPr>
        <w:tabs>
          <w:tab w:val="left" w:pos="3450"/>
        </w:tabs>
        <w:jc w:val="center"/>
        <w:rPr>
          <w:sz w:val="20"/>
          <w:szCs w:val="20"/>
        </w:rPr>
      </w:pPr>
      <w:r w:rsidRPr="008B271E">
        <w:rPr>
          <w:sz w:val="20"/>
          <w:szCs w:val="20"/>
        </w:rPr>
        <w:t>отклонения протест прокурора Тужинского района на решение Тужинской районной Думы Кировской области от 27.04.2015 №56/363 «О внесении изменений в решение Тужинской районной Думы от 10.11.2008 № 34/277 «О едином налоге на вмененный доход для отдельных</w:t>
      </w:r>
      <w:r w:rsidRPr="008B271E">
        <w:rPr>
          <w:b/>
          <w:sz w:val="20"/>
          <w:szCs w:val="20"/>
        </w:rPr>
        <w:t xml:space="preserve"> </w:t>
      </w:r>
      <w:r w:rsidRPr="008B271E">
        <w:rPr>
          <w:sz w:val="20"/>
          <w:szCs w:val="20"/>
        </w:rPr>
        <w:t>видов деятельности»»</w:t>
      </w:r>
    </w:p>
    <w:p w:rsidR="00684E38" w:rsidRPr="008B271E" w:rsidRDefault="00684E38" w:rsidP="008B271E">
      <w:pPr>
        <w:rPr>
          <w:sz w:val="20"/>
          <w:szCs w:val="20"/>
        </w:rPr>
      </w:pPr>
    </w:p>
    <w:p w:rsidR="00684E38" w:rsidRPr="008B271E" w:rsidRDefault="00684E38" w:rsidP="008B271E">
      <w:pPr>
        <w:widowControl w:val="0"/>
        <w:autoSpaceDE w:val="0"/>
        <w:autoSpaceDN w:val="0"/>
        <w:adjustRightInd w:val="0"/>
        <w:ind w:firstLine="540"/>
        <w:jc w:val="both"/>
        <w:rPr>
          <w:sz w:val="20"/>
          <w:szCs w:val="20"/>
        </w:rPr>
      </w:pPr>
      <w:r w:rsidRPr="008B271E">
        <w:rPr>
          <w:sz w:val="20"/>
          <w:szCs w:val="20"/>
        </w:rPr>
        <w:tab/>
        <w:t>1. В протесте прокурора сказано, что решение Тужинской районной Думы Кировской области от 27.04.2015 №56/363 «О внесении изменений в решение Тужинской районной Думы от 10.11.2008 № 34/277 «О едином налоге на вмененный доход для отдельных</w:t>
      </w:r>
      <w:r w:rsidRPr="008B271E">
        <w:rPr>
          <w:b/>
          <w:sz w:val="20"/>
          <w:szCs w:val="20"/>
        </w:rPr>
        <w:t xml:space="preserve"> </w:t>
      </w:r>
      <w:r w:rsidRPr="008B271E">
        <w:rPr>
          <w:sz w:val="20"/>
          <w:szCs w:val="20"/>
        </w:rPr>
        <w:t xml:space="preserve">видов деятельности»» (далее –Решение) принято в нарушение норм действующего законодательства так как в  Решении предусмотрено, что настоящий правовой акт начинает действовать не с начала следующего года, а с момента его официального опубликования, что противоречит  пункту 7 статьи 346.29 НК РФ где сказано, что значения корректирующего коэффициента К2 определяются </w:t>
      </w:r>
      <w:r w:rsidRPr="008B271E">
        <w:rPr>
          <w:i/>
          <w:sz w:val="20"/>
          <w:szCs w:val="20"/>
        </w:rPr>
        <w:t>для всех категорий налогоплательщиков</w:t>
      </w:r>
      <w:r w:rsidRPr="008B271E">
        <w:rPr>
          <w:sz w:val="20"/>
          <w:szCs w:val="20"/>
        </w:rPr>
        <w:t xml:space="preserve"> представительными органами муниципальных районов, городских округов, законодательными (представительными) органами государственной власти городов федерального значения Москвы, Санкт-Петербурга и Севастополя </w:t>
      </w:r>
      <w:r w:rsidRPr="008B271E">
        <w:rPr>
          <w:i/>
          <w:sz w:val="20"/>
          <w:szCs w:val="20"/>
        </w:rPr>
        <w:t>на период не менее чем календарный год</w:t>
      </w:r>
      <w:r w:rsidRPr="008B271E">
        <w:rPr>
          <w:sz w:val="20"/>
          <w:szCs w:val="20"/>
        </w:rPr>
        <w:t xml:space="preserve"> и могут быть установлены в пределах от 0,005 до 1 включительно. </w:t>
      </w:r>
    </w:p>
    <w:p w:rsidR="00684E38" w:rsidRPr="008B271E" w:rsidRDefault="00684E38" w:rsidP="008B271E">
      <w:pPr>
        <w:widowControl w:val="0"/>
        <w:autoSpaceDE w:val="0"/>
        <w:autoSpaceDN w:val="0"/>
        <w:adjustRightInd w:val="0"/>
        <w:ind w:firstLine="540"/>
        <w:jc w:val="both"/>
        <w:rPr>
          <w:sz w:val="20"/>
          <w:szCs w:val="20"/>
        </w:rPr>
      </w:pPr>
      <w:r w:rsidRPr="008B271E">
        <w:rPr>
          <w:i/>
          <w:sz w:val="20"/>
          <w:szCs w:val="20"/>
        </w:rPr>
        <w:t>Если нормативный правовой акт представительного органа муниципального района</w:t>
      </w:r>
      <w:r w:rsidRPr="008B271E">
        <w:rPr>
          <w:sz w:val="20"/>
          <w:szCs w:val="20"/>
        </w:rPr>
        <w:t xml:space="preserve">, городского округа, законы городов федерального значения Москвы, Санкт-Петербурга и Севастополя </w:t>
      </w:r>
      <w:r w:rsidRPr="008B271E">
        <w:rPr>
          <w:i/>
          <w:sz w:val="20"/>
          <w:szCs w:val="20"/>
        </w:rPr>
        <w:t>о внесении изменений в действующие значения корректирующего коэффициента K2 не приняты до начала следующего календарного года</w:t>
      </w:r>
      <w:r w:rsidRPr="008B271E">
        <w:rPr>
          <w:sz w:val="20"/>
          <w:szCs w:val="20"/>
        </w:rPr>
        <w:t xml:space="preserve"> и (или) не вступили в силу в установленном настоящим Кодексом порядке с начала следующего календарного года, </w:t>
      </w:r>
      <w:r w:rsidRPr="008B271E">
        <w:rPr>
          <w:i/>
          <w:sz w:val="20"/>
          <w:szCs w:val="20"/>
        </w:rPr>
        <w:t>то в следующем календарном году продолжают действовать значения корректирующего коэффициента K2, действовавшие в предыдущем календарном году</w:t>
      </w:r>
      <w:r w:rsidRPr="008B271E">
        <w:rPr>
          <w:sz w:val="20"/>
          <w:szCs w:val="20"/>
        </w:rPr>
        <w:t>.</w:t>
      </w:r>
    </w:p>
    <w:p w:rsidR="00684E38" w:rsidRPr="008B271E" w:rsidRDefault="00684E38" w:rsidP="008B271E">
      <w:pPr>
        <w:jc w:val="both"/>
        <w:rPr>
          <w:sz w:val="20"/>
          <w:szCs w:val="20"/>
        </w:rPr>
      </w:pPr>
      <w:r w:rsidRPr="008B271E">
        <w:rPr>
          <w:sz w:val="20"/>
          <w:szCs w:val="20"/>
        </w:rPr>
        <w:tab/>
        <w:t>Данное заявление не обоснованно по следующим основаниям.</w:t>
      </w:r>
    </w:p>
    <w:p w:rsidR="00684E38" w:rsidRPr="008B271E" w:rsidRDefault="00684E38" w:rsidP="008B271E">
      <w:pPr>
        <w:jc w:val="both"/>
        <w:rPr>
          <w:sz w:val="20"/>
          <w:szCs w:val="20"/>
        </w:rPr>
      </w:pPr>
      <w:r w:rsidRPr="008B271E">
        <w:rPr>
          <w:sz w:val="20"/>
          <w:szCs w:val="20"/>
        </w:rPr>
        <w:tab/>
        <w:t>Изменения в Решение внесено в связи с поступившим письмом Межрайонной инспекции Федеральной налоговой службы № 5 по Кировской области от 02.04.2015 № 05-10/01194 «О предоставлении разъяснений порядка расчета среднемесячной заработной платы, учитываемой при исчислении коэффициента К2 по ЕНВД», где налоговый орган указывал, что при установлении зависимости значения К2 от уровня среднемесячной заработной платы Тужинская районная Дума не дала понятие среднемесячной заработной платы и не установила порядок расчета среднемесячной заработной платы работников, учитываемой при исчислении корректирующего коэффициента К2. Другими словами, изменения, внесенные Решением, предназначались не для налогоплательщиков, а для налогового органа, осуществляющего контроль за исчислением налоговых платежей, кроме того изменения, внесенные Решением не меняли значение коэффициента К2.</w:t>
      </w:r>
    </w:p>
    <w:p w:rsidR="00684E38" w:rsidRPr="008B271E" w:rsidRDefault="00684E38" w:rsidP="008B271E">
      <w:pPr>
        <w:ind w:firstLine="708"/>
        <w:jc w:val="both"/>
        <w:rPr>
          <w:sz w:val="20"/>
          <w:szCs w:val="20"/>
        </w:rPr>
      </w:pPr>
      <w:r w:rsidRPr="008B271E">
        <w:rPr>
          <w:sz w:val="20"/>
          <w:szCs w:val="20"/>
        </w:rPr>
        <w:lastRenderedPageBreak/>
        <w:t>Таким образом, в данной ситуации, не подлежат применению нормы, закрепленные в пункте 7 статьи 346.29 НК РФ.</w:t>
      </w:r>
    </w:p>
    <w:p w:rsidR="00684E38" w:rsidRPr="008B271E" w:rsidRDefault="00684E38" w:rsidP="008B271E">
      <w:pPr>
        <w:ind w:firstLine="708"/>
        <w:jc w:val="both"/>
        <w:rPr>
          <w:sz w:val="20"/>
          <w:szCs w:val="20"/>
        </w:rPr>
      </w:pPr>
      <w:r w:rsidRPr="008B271E">
        <w:rPr>
          <w:sz w:val="20"/>
          <w:szCs w:val="20"/>
        </w:rPr>
        <w:t>2. Необоснованными являются и доводы протеста относительно возможности ежеквартального изменения коэффициента базовой доходности К2 в течение календарного года так как требования части 7 статьи 346.29 НК РФ  относятся к представительному органу Тужинского муниципального района и запрещают менять значения корректирующего коэффициента К2 в течение  календарного года, а не к налогоплательщику, который исчисляет сумму налога, подлежащую уплате и применяет соответствующий коэффициент К2.</w:t>
      </w:r>
    </w:p>
    <w:p w:rsidR="00824DF1" w:rsidRPr="008B271E" w:rsidRDefault="00824DF1" w:rsidP="008B271E">
      <w:pPr>
        <w:autoSpaceDE w:val="0"/>
        <w:autoSpaceDN w:val="0"/>
        <w:adjustRightInd w:val="0"/>
        <w:jc w:val="both"/>
        <w:rPr>
          <w:sz w:val="20"/>
          <w:szCs w:val="20"/>
          <w:lang w:eastAsia="ar-SA"/>
        </w:rPr>
      </w:pPr>
    </w:p>
    <w:p w:rsidR="008B271E" w:rsidRDefault="008B271E" w:rsidP="008B271E">
      <w:pPr>
        <w:jc w:val="center"/>
        <w:rPr>
          <w:b/>
          <w:sz w:val="20"/>
          <w:szCs w:val="20"/>
        </w:rPr>
      </w:pPr>
    </w:p>
    <w:p w:rsidR="00684E38" w:rsidRPr="008B271E" w:rsidRDefault="00684E38" w:rsidP="008B271E">
      <w:pPr>
        <w:jc w:val="center"/>
        <w:rPr>
          <w:b/>
          <w:sz w:val="20"/>
          <w:szCs w:val="20"/>
        </w:rPr>
      </w:pPr>
      <w:r w:rsidRPr="008B271E">
        <w:rPr>
          <w:b/>
          <w:sz w:val="20"/>
          <w:szCs w:val="20"/>
        </w:rPr>
        <w:t>ТУЖИНСКАЯ РАЙОННАЯ ДУМА</w:t>
      </w:r>
    </w:p>
    <w:p w:rsidR="00684E38" w:rsidRPr="008B271E" w:rsidRDefault="00684E38" w:rsidP="008B271E">
      <w:pPr>
        <w:jc w:val="center"/>
        <w:rPr>
          <w:b/>
          <w:sz w:val="20"/>
          <w:szCs w:val="20"/>
        </w:rPr>
      </w:pPr>
      <w:r w:rsidRPr="008B271E">
        <w:rPr>
          <w:b/>
          <w:sz w:val="20"/>
          <w:szCs w:val="20"/>
        </w:rPr>
        <w:t>КИРОВСКОЙ ОБЛАСТИ</w:t>
      </w:r>
    </w:p>
    <w:p w:rsidR="00684E38" w:rsidRPr="008B271E" w:rsidRDefault="00684E38" w:rsidP="008B271E">
      <w:pPr>
        <w:jc w:val="center"/>
        <w:rPr>
          <w:b/>
          <w:sz w:val="20"/>
          <w:szCs w:val="20"/>
        </w:rPr>
      </w:pPr>
    </w:p>
    <w:p w:rsidR="00684E38" w:rsidRPr="008B271E" w:rsidRDefault="00684E38" w:rsidP="008B271E">
      <w:pPr>
        <w:jc w:val="center"/>
        <w:rPr>
          <w:b/>
          <w:sz w:val="20"/>
          <w:szCs w:val="20"/>
        </w:rPr>
      </w:pPr>
      <w:r w:rsidRPr="008B271E">
        <w:rPr>
          <w:b/>
          <w:sz w:val="20"/>
          <w:szCs w:val="20"/>
        </w:rPr>
        <w:t>РЕШЕНИЕ</w:t>
      </w:r>
    </w:p>
    <w:p w:rsidR="00684E38" w:rsidRPr="008B271E" w:rsidRDefault="00684E38" w:rsidP="008B271E">
      <w:pPr>
        <w:tabs>
          <w:tab w:val="left" w:pos="4260"/>
        </w:tabs>
        <w:rPr>
          <w:b/>
          <w:sz w:val="20"/>
          <w:szCs w:val="20"/>
        </w:rPr>
      </w:pPr>
      <w:r w:rsidRPr="008B271E">
        <w:rPr>
          <w:b/>
          <w:sz w:val="20"/>
          <w:szCs w:val="20"/>
        </w:rPr>
        <w:tab/>
      </w:r>
    </w:p>
    <w:p w:rsidR="00684E38" w:rsidRPr="008B271E" w:rsidRDefault="00684E38" w:rsidP="008B271E">
      <w:pPr>
        <w:jc w:val="center"/>
        <w:rPr>
          <w:sz w:val="20"/>
          <w:szCs w:val="20"/>
          <w:u w:val="single"/>
        </w:rPr>
      </w:pPr>
      <w:r w:rsidRPr="008B271E">
        <w:rPr>
          <w:sz w:val="20"/>
          <w:szCs w:val="20"/>
          <w:u w:val="single"/>
        </w:rPr>
        <w:t>31.08.2015</w:t>
      </w:r>
      <w:r w:rsidRPr="008B271E">
        <w:rPr>
          <w:sz w:val="20"/>
          <w:szCs w:val="20"/>
        </w:rPr>
        <w:t xml:space="preserve">                                                                                                       </w:t>
      </w:r>
      <w:r w:rsidRPr="008B271E">
        <w:rPr>
          <w:sz w:val="20"/>
          <w:szCs w:val="20"/>
          <w:u w:val="single"/>
        </w:rPr>
        <w:t>№ 61/386</w:t>
      </w:r>
    </w:p>
    <w:p w:rsidR="00684E38" w:rsidRPr="008B271E" w:rsidRDefault="00684E38" w:rsidP="008B271E">
      <w:pPr>
        <w:jc w:val="center"/>
        <w:rPr>
          <w:sz w:val="20"/>
          <w:szCs w:val="20"/>
        </w:rPr>
      </w:pPr>
      <w:r w:rsidRPr="008B271E">
        <w:rPr>
          <w:sz w:val="20"/>
          <w:szCs w:val="20"/>
        </w:rPr>
        <w:t>пгт Тужа</w:t>
      </w:r>
    </w:p>
    <w:p w:rsidR="00684E38" w:rsidRPr="008B271E" w:rsidRDefault="00684E38" w:rsidP="008B271E">
      <w:pPr>
        <w:jc w:val="center"/>
        <w:rPr>
          <w:b/>
          <w:sz w:val="20"/>
          <w:szCs w:val="20"/>
        </w:rPr>
      </w:pPr>
    </w:p>
    <w:p w:rsidR="00684E38" w:rsidRPr="008B271E" w:rsidRDefault="00684E38" w:rsidP="008B271E">
      <w:pPr>
        <w:jc w:val="center"/>
        <w:rPr>
          <w:b/>
          <w:sz w:val="20"/>
          <w:szCs w:val="20"/>
        </w:rPr>
      </w:pPr>
      <w:r w:rsidRPr="008B271E">
        <w:rPr>
          <w:b/>
          <w:sz w:val="20"/>
          <w:szCs w:val="20"/>
        </w:rPr>
        <w:t>О внесении изменений в решение Тужинской районной Думы</w:t>
      </w:r>
    </w:p>
    <w:p w:rsidR="00684E38" w:rsidRPr="008B271E" w:rsidRDefault="00684E38" w:rsidP="008B271E">
      <w:pPr>
        <w:jc w:val="center"/>
        <w:rPr>
          <w:b/>
          <w:sz w:val="20"/>
          <w:szCs w:val="20"/>
        </w:rPr>
      </w:pPr>
      <w:r w:rsidRPr="008B271E">
        <w:rPr>
          <w:b/>
          <w:sz w:val="20"/>
          <w:szCs w:val="20"/>
        </w:rPr>
        <w:t xml:space="preserve"> от 10.11.2008 № 34/277</w:t>
      </w:r>
    </w:p>
    <w:p w:rsidR="00684E38" w:rsidRPr="008B271E" w:rsidRDefault="00684E38" w:rsidP="008B271E">
      <w:pPr>
        <w:jc w:val="both"/>
        <w:rPr>
          <w:sz w:val="20"/>
          <w:szCs w:val="20"/>
        </w:rPr>
      </w:pPr>
    </w:p>
    <w:p w:rsidR="00684E38" w:rsidRPr="008B271E" w:rsidRDefault="00684E38" w:rsidP="008B271E">
      <w:pPr>
        <w:ind w:firstLine="709"/>
        <w:jc w:val="both"/>
        <w:rPr>
          <w:sz w:val="20"/>
          <w:szCs w:val="20"/>
        </w:rPr>
      </w:pPr>
      <w:r w:rsidRPr="008B271E">
        <w:rPr>
          <w:sz w:val="20"/>
          <w:szCs w:val="20"/>
        </w:rPr>
        <w:t>В соответствии с главой 26.3 «Система налогообложения в виде единого налога на вмененный доход для отдельных видов деятельности» Налогового кодекса Российской Ф</w:t>
      </w:r>
      <w:r w:rsidRPr="008B271E">
        <w:rPr>
          <w:sz w:val="20"/>
          <w:szCs w:val="20"/>
        </w:rPr>
        <w:t>е</w:t>
      </w:r>
      <w:r w:rsidRPr="008B271E">
        <w:rPr>
          <w:sz w:val="20"/>
          <w:szCs w:val="20"/>
        </w:rPr>
        <w:t>дерации, введенной Федеральным законом от 24.07.2002 №104-ФЗ, с пунктом 3 части 10 ст</w:t>
      </w:r>
      <w:r w:rsidRPr="008B271E">
        <w:rPr>
          <w:sz w:val="20"/>
          <w:szCs w:val="20"/>
        </w:rPr>
        <w:t>а</w:t>
      </w:r>
      <w:r w:rsidRPr="008B271E">
        <w:rPr>
          <w:sz w:val="20"/>
          <w:szCs w:val="20"/>
        </w:rPr>
        <w:t>тьи 35 Федерального закона от 06.10.2003 № 131-ФЗ «Об общих принципах организации местного самоуправления Росси</w:t>
      </w:r>
      <w:r w:rsidRPr="008B271E">
        <w:rPr>
          <w:sz w:val="20"/>
          <w:szCs w:val="20"/>
        </w:rPr>
        <w:t>й</w:t>
      </w:r>
      <w:r w:rsidRPr="008B271E">
        <w:rPr>
          <w:sz w:val="20"/>
          <w:szCs w:val="20"/>
        </w:rPr>
        <w:t>ской Федерации» и на основании пункта 3 части 1 статьи 21 Устава муниципального образования Тужинский муниципальный район, Тужинская райо</w:t>
      </w:r>
      <w:r w:rsidRPr="008B271E">
        <w:rPr>
          <w:sz w:val="20"/>
          <w:szCs w:val="20"/>
        </w:rPr>
        <w:t>н</w:t>
      </w:r>
      <w:r w:rsidRPr="008B271E">
        <w:rPr>
          <w:sz w:val="20"/>
          <w:szCs w:val="20"/>
        </w:rPr>
        <w:t>ная Дума РЕШИЛА:</w:t>
      </w:r>
    </w:p>
    <w:p w:rsidR="00684E38" w:rsidRPr="008B271E" w:rsidRDefault="00684E38" w:rsidP="008B271E">
      <w:pPr>
        <w:ind w:firstLine="709"/>
        <w:jc w:val="both"/>
        <w:rPr>
          <w:sz w:val="20"/>
          <w:szCs w:val="20"/>
        </w:rPr>
      </w:pPr>
      <w:r w:rsidRPr="008B271E">
        <w:rPr>
          <w:sz w:val="20"/>
          <w:szCs w:val="20"/>
        </w:rPr>
        <w:t>1.Внести в решение Тужинской районной Думы от 10.11.2008 № 34/277 «О едином налоге на вмененный доход для отдельных видов деятельности» (далее – Решение) следу</w:t>
      </w:r>
      <w:r w:rsidRPr="008B271E">
        <w:rPr>
          <w:sz w:val="20"/>
          <w:szCs w:val="20"/>
        </w:rPr>
        <w:t>ю</w:t>
      </w:r>
      <w:r w:rsidRPr="008B271E">
        <w:rPr>
          <w:sz w:val="20"/>
          <w:szCs w:val="20"/>
        </w:rPr>
        <w:t>щие изменения:</w:t>
      </w:r>
    </w:p>
    <w:p w:rsidR="00684E38" w:rsidRPr="008B271E" w:rsidRDefault="00684E38" w:rsidP="008B271E">
      <w:pPr>
        <w:ind w:firstLine="709"/>
        <w:jc w:val="both"/>
        <w:rPr>
          <w:sz w:val="20"/>
          <w:szCs w:val="20"/>
        </w:rPr>
      </w:pPr>
      <w:r w:rsidRPr="008B271E">
        <w:rPr>
          <w:sz w:val="20"/>
          <w:szCs w:val="20"/>
        </w:rPr>
        <w:t>1.1. Абзац 1 пункта 3 Решения изложить в новой редакции следующего содержания:</w:t>
      </w:r>
    </w:p>
    <w:p w:rsidR="00684E38" w:rsidRPr="008B271E" w:rsidRDefault="00684E38" w:rsidP="008B271E">
      <w:pPr>
        <w:widowControl w:val="0"/>
        <w:autoSpaceDE w:val="0"/>
        <w:autoSpaceDN w:val="0"/>
        <w:adjustRightInd w:val="0"/>
        <w:ind w:firstLine="540"/>
        <w:jc w:val="both"/>
        <w:rPr>
          <w:sz w:val="20"/>
          <w:szCs w:val="20"/>
        </w:rPr>
      </w:pPr>
      <w:r w:rsidRPr="008B271E">
        <w:rPr>
          <w:sz w:val="20"/>
          <w:szCs w:val="20"/>
        </w:rPr>
        <w:t>«Система налогообложения в виде единого налога на вмененный доход применяется в отношении следующих видов предпринимательской деятельн</w:t>
      </w:r>
      <w:r w:rsidRPr="008B271E">
        <w:rPr>
          <w:sz w:val="20"/>
          <w:szCs w:val="20"/>
        </w:rPr>
        <w:t>о</w:t>
      </w:r>
      <w:r w:rsidRPr="008B271E">
        <w:rPr>
          <w:sz w:val="20"/>
          <w:szCs w:val="20"/>
        </w:rPr>
        <w:t>сти:»</w:t>
      </w:r>
    </w:p>
    <w:p w:rsidR="00684E38" w:rsidRPr="008B271E" w:rsidRDefault="00684E38" w:rsidP="008B271E">
      <w:pPr>
        <w:ind w:firstLine="709"/>
        <w:jc w:val="both"/>
        <w:rPr>
          <w:sz w:val="20"/>
          <w:szCs w:val="20"/>
        </w:rPr>
      </w:pPr>
      <w:r w:rsidRPr="008B271E">
        <w:rPr>
          <w:sz w:val="20"/>
          <w:szCs w:val="20"/>
        </w:rPr>
        <w:t>1.2. Пункт 5 следует изложить в новой редакции:</w:t>
      </w:r>
    </w:p>
    <w:p w:rsidR="00684E38" w:rsidRPr="008B271E" w:rsidRDefault="00684E38" w:rsidP="008B271E">
      <w:pPr>
        <w:ind w:firstLine="709"/>
        <w:jc w:val="both"/>
        <w:rPr>
          <w:sz w:val="20"/>
          <w:szCs w:val="20"/>
        </w:rPr>
      </w:pPr>
      <w:r w:rsidRPr="008B271E">
        <w:rPr>
          <w:sz w:val="20"/>
          <w:szCs w:val="20"/>
        </w:rPr>
        <w:t>«Для налогоплательщиков, использующих труд наемных работников, значение корректирующего коэффициента К2 увеличивается в 3 раза при уро</w:t>
      </w:r>
      <w:r w:rsidRPr="008B271E">
        <w:rPr>
          <w:sz w:val="20"/>
          <w:szCs w:val="20"/>
        </w:rPr>
        <w:t>в</w:t>
      </w:r>
      <w:r w:rsidRPr="008B271E">
        <w:rPr>
          <w:sz w:val="20"/>
          <w:szCs w:val="20"/>
        </w:rPr>
        <w:t>не среднемесячной заработной платы работников ниже величины прожиточного минимума для трудоспособного населения, установленной по Кировской о</w:t>
      </w:r>
      <w:r w:rsidRPr="008B271E">
        <w:rPr>
          <w:sz w:val="20"/>
          <w:szCs w:val="20"/>
        </w:rPr>
        <w:t>б</w:t>
      </w:r>
      <w:r w:rsidRPr="008B271E">
        <w:rPr>
          <w:sz w:val="20"/>
          <w:szCs w:val="20"/>
        </w:rPr>
        <w:t>ласти на предшествующий квартал. Значение коэффициента К2 при этом не может быть более 1.  Среднемесячная заработная плата исчисляется в соотве</w:t>
      </w:r>
      <w:r w:rsidRPr="008B271E">
        <w:rPr>
          <w:sz w:val="20"/>
          <w:szCs w:val="20"/>
        </w:rPr>
        <w:t>т</w:t>
      </w:r>
      <w:r w:rsidRPr="008B271E">
        <w:rPr>
          <w:sz w:val="20"/>
          <w:szCs w:val="20"/>
        </w:rPr>
        <w:t>ствии с «Расчетом по начисленным и уплаченным страховым взносам на обяз</w:t>
      </w:r>
      <w:r w:rsidRPr="008B271E">
        <w:rPr>
          <w:sz w:val="20"/>
          <w:szCs w:val="20"/>
        </w:rPr>
        <w:t>а</w:t>
      </w:r>
      <w:r w:rsidRPr="008B271E">
        <w:rPr>
          <w:sz w:val="20"/>
          <w:szCs w:val="20"/>
        </w:rPr>
        <w:t>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как отношение суммы выплат и иных вознагра</w:t>
      </w:r>
      <w:r w:rsidRPr="008B271E">
        <w:rPr>
          <w:sz w:val="20"/>
          <w:szCs w:val="20"/>
        </w:rPr>
        <w:t>ж</w:t>
      </w:r>
      <w:r w:rsidRPr="008B271E">
        <w:rPr>
          <w:sz w:val="20"/>
          <w:szCs w:val="20"/>
        </w:rPr>
        <w:t>дений, начисленных в пользу физических лиц, к среднесписочной численности (Форма РСВ – 1ПФР).»</w:t>
      </w:r>
    </w:p>
    <w:p w:rsidR="00684E38" w:rsidRPr="008B271E" w:rsidRDefault="00684E38" w:rsidP="008B271E">
      <w:pPr>
        <w:ind w:firstLine="709"/>
        <w:jc w:val="both"/>
        <w:rPr>
          <w:sz w:val="20"/>
          <w:szCs w:val="20"/>
        </w:rPr>
      </w:pPr>
      <w:r w:rsidRPr="008B271E">
        <w:rPr>
          <w:sz w:val="20"/>
          <w:szCs w:val="20"/>
        </w:rPr>
        <w:t>2. Решение вступает в законную силу с  01.10.2015.</w:t>
      </w:r>
    </w:p>
    <w:p w:rsidR="00684E38" w:rsidRPr="008B271E" w:rsidRDefault="00684E38" w:rsidP="008B271E">
      <w:pPr>
        <w:tabs>
          <w:tab w:val="left" w:pos="0"/>
        </w:tabs>
        <w:suppressAutoHyphens/>
        <w:jc w:val="both"/>
        <w:rPr>
          <w:sz w:val="20"/>
          <w:szCs w:val="20"/>
        </w:rPr>
      </w:pPr>
    </w:p>
    <w:p w:rsidR="00684E38" w:rsidRPr="008B271E" w:rsidRDefault="00684E38" w:rsidP="008B271E">
      <w:pPr>
        <w:tabs>
          <w:tab w:val="left" w:pos="0"/>
        </w:tabs>
        <w:suppressAutoHyphens/>
        <w:jc w:val="both"/>
        <w:rPr>
          <w:sz w:val="20"/>
          <w:szCs w:val="20"/>
        </w:rPr>
      </w:pPr>
      <w:r w:rsidRPr="008B271E">
        <w:rPr>
          <w:sz w:val="20"/>
          <w:szCs w:val="20"/>
        </w:rPr>
        <w:t xml:space="preserve">Глава Тужинского района        </w:t>
      </w:r>
      <w:r w:rsidRPr="008B271E">
        <w:rPr>
          <w:sz w:val="20"/>
          <w:szCs w:val="20"/>
        </w:rPr>
        <w:tab/>
        <w:t>Л.А. Трушкова</w:t>
      </w:r>
    </w:p>
    <w:p w:rsidR="00824DF1" w:rsidRPr="008B271E" w:rsidRDefault="00824DF1" w:rsidP="008B271E">
      <w:pPr>
        <w:spacing w:after="480"/>
        <w:jc w:val="both"/>
        <w:rPr>
          <w:sz w:val="20"/>
          <w:szCs w:val="20"/>
        </w:rPr>
      </w:pPr>
    </w:p>
    <w:tbl>
      <w:tblPr>
        <w:tblW w:w="5000" w:type="pct"/>
        <w:tblCellMar>
          <w:left w:w="0" w:type="dxa"/>
          <w:right w:w="0" w:type="dxa"/>
        </w:tblCellMar>
        <w:tblLook w:val="0000"/>
      </w:tblPr>
      <w:tblGrid>
        <w:gridCol w:w="9639"/>
      </w:tblGrid>
      <w:tr w:rsidR="00684E38" w:rsidRPr="008B271E" w:rsidTr="00350FA3">
        <w:trPr>
          <w:trHeight w:val="1784"/>
        </w:trPr>
        <w:tc>
          <w:tcPr>
            <w:tcW w:w="5000" w:type="pct"/>
          </w:tcPr>
          <w:p w:rsidR="00684E38" w:rsidRPr="008B271E" w:rsidRDefault="00684E38" w:rsidP="008B271E">
            <w:pPr>
              <w:jc w:val="center"/>
              <w:rPr>
                <w:b/>
                <w:sz w:val="20"/>
                <w:szCs w:val="20"/>
              </w:rPr>
            </w:pPr>
            <w:r w:rsidRPr="008B271E">
              <w:rPr>
                <w:b/>
                <w:sz w:val="20"/>
                <w:szCs w:val="20"/>
              </w:rPr>
              <w:t>ТУЖИНСКАЯ РАЙОННАЯ ДУМА</w:t>
            </w:r>
          </w:p>
          <w:p w:rsidR="00684E38" w:rsidRPr="008B271E" w:rsidRDefault="00684E38" w:rsidP="008B271E">
            <w:pPr>
              <w:jc w:val="center"/>
              <w:rPr>
                <w:b/>
                <w:sz w:val="20"/>
                <w:szCs w:val="20"/>
              </w:rPr>
            </w:pPr>
            <w:r w:rsidRPr="008B271E">
              <w:rPr>
                <w:b/>
                <w:sz w:val="20"/>
                <w:szCs w:val="20"/>
              </w:rPr>
              <w:t>КИРОВСКОЙ ОБЛАСТИ</w:t>
            </w:r>
          </w:p>
          <w:p w:rsidR="00684E38" w:rsidRPr="008B271E" w:rsidRDefault="00684E38" w:rsidP="008B271E">
            <w:pPr>
              <w:jc w:val="center"/>
              <w:rPr>
                <w:b/>
                <w:sz w:val="20"/>
                <w:szCs w:val="20"/>
              </w:rPr>
            </w:pPr>
          </w:p>
          <w:p w:rsidR="00684E38" w:rsidRPr="008B271E" w:rsidRDefault="00684E38" w:rsidP="008B271E">
            <w:pPr>
              <w:pStyle w:val="ConsPlusTitle"/>
              <w:jc w:val="center"/>
              <w:rPr>
                <w:rFonts w:ascii="Times New Roman" w:hAnsi="Times New Roman" w:cs="Times New Roman"/>
              </w:rPr>
            </w:pPr>
            <w:r w:rsidRPr="008B271E">
              <w:rPr>
                <w:rFonts w:ascii="Times New Roman" w:hAnsi="Times New Roman" w:cs="Times New Roman"/>
              </w:rPr>
              <w:t>РЕШЕНИЕ</w:t>
            </w:r>
          </w:p>
          <w:tbl>
            <w:tblPr>
              <w:tblW w:w="5000" w:type="pct"/>
              <w:tblLook w:val="0000"/>
            </w:tblPr>
            <w:tblGrid>
              <w:gridCol w:w="1905"/>
              <w:gridCol w:w="2674"/>
              <w:gridCol w:w="3279"/>
              <w:gridCol w:w="1781"/>
            </w:tblGrid>
            <w:tr w:rsidR="00684E38" w:rsidRPr="008B271E" w:rsidTr="00350FA3">
              <w:tc>
                <w:tcPr>
                  <w:tcW w:w="988" w:type="pct"/>
                  <w:tcBorders>
                    <w:bottom w:val="single" w:sz="4" w:space="0" w:color="000000"/>
                  </w:tcBorders>
                </w:tcPr>
                <w:p w:rsidR="00684E38" w:rsidRPr="008B271E" w:rsidRDefault="00684E38" w:rsidP="008B271E">
                  <w:pPr>
                    <w:snapToGrid w:val="0"/>
                    <w:rPr>
                      <w:sz w:val="20"/>
                      <w:szCs w:val="20"/>
                    </w:rPr>
                  </w:pPr>
                  <w:r w:rsidRPr="008B271E">
                    <w:rPr>
                      <w:sz w:val="20"/>
                      <w:szCs w:val="20"/>
                    </w:rPr>
                    <w:t>31.08.2015</w:t>
                  </w:r>
                </w:p>
              </w:tc>
              <w:tc>
                <w:tcPr>
                  <w:tcW w:w="1387" w:type="pct"/>
                </w:tcPr>
                <w:p w:rsidR="00684E38" w:rsidRPr="008B271E" w:rsidRDefault="00684E38" w:rsidP="008B271E">
                  <w:pPr>
                    <w:snapToGrid w:val="0"/>
                    <w:jc w:val="center"/>
                    <w:rPr>
                      <w:sz w:val="20"/>
                      <w:szCs w:val="20"/>
                    </w:rPr>
                  </w:pPr>
                </w:p>
              </w:tc>
              <w:tc>
                <w:tcPr>
                  <w:tcW w:w="1701" w:type="pct"/>
                </w:tcPr>
                <w:p w:rsidR="00684E38" w:rsidRPr="008B271E" w:rsidRDefault="00684E38" w:rsidP="008B271E">
                  <w:pPr>
                    <w:snapToGrid w:val="0"/>
                    <w:jc w:val="right"/>
                    <w:rPr>
                      <w:sz w:val="20"/>
                      <w:szCs w:val="20"/>
                    </w:rPr>
                  </w:pPr>
                  <w:r w:rsidRPr="008B271E">
                    <w:rPr>
                      <w:sz w:val="20"/>
                      <w:szCs w:val="20"/>
                    </w:rPr>
                    <w:t>№</w:t>
                  </w:r>
                </w:p>
              </w:tc>
              <w:tc>
                <w:tcPr>
                  <w:tcW w:w="924" w:type="pct"/>
                  <w:tcBorders>
                    <w:bottom w:val="single" w:sz="4" w:space="0" w:color="000000"/>
                  </w:tcBorders>
                </w:tcPr>
                <w:p w:rsidR="00684E38" w:rsidRPr="008B271E" w:rsidRDefault="00684E38" w:rsidP="008B271E">
                  <w:pPr>
                    <w:snapToGrid w:val="0"/>
                    <w:jc w:val="center"/>
                    <w:rPr>
                      <w:sz w:val="20"/>
                      <w:szCs w:val="20"/>
                    </w:rPr>
                  </w:pPr>
                  <w:r w:rsidRPr="008B271E">
                    <w:rPr>
                      <w:sz w:val="20"/>
                      <w:szCs w:val="20"/>
                    </w:rPr>
                    <w:t>61/387</w:t>
                  </w:r>
                </w:p>
              </w:tc>
            </w:tr>
            <w:tr w:rsidR="00684E38" w:rsidRPr="008B271E" w:rsidTr="00350FA3">
              <w:tc>
                <w:tcPr>
                  <w:tcW w:w="5000" w:type="pct"/>
                  <w:gridSpan w:val="4"/>
                </w:tcPr>
                <w:p w:rsidR="00684E38" w:rsidRPr="008B271E" w:rsidRDefault="00684E38" w:rsidP="008B271E">
                  <w:pPr>
                    <w:snapToGrid w:val="0"/>
                    <w:jc w:val="center"/>
                    <w:rPr>
                      <w:rStyle w:val="consplusnormal"/>
                      <w:color w:val="000000"/>
                      <w:sz w:val="20"/>
                      <w:szCs w:val="20"/>
                    </w:rPr>
                  </w:pPr>
                  <w:r w:rsidRPr="008B271E">
                    <w:rPr>
                      <w:rStyle w:val="consplusnormal"/>
                      <w:color w:val="000000"/>
                      <w:sz w:val="20"/>
                      <w:szCs w:val="20"/>
                    </w:rPr>
                    <w:t>пгт Тужа</w:t>
                  </w:r>
                </w:p>
              </w:tc>
            </w:tr>
          </w:tbl>
          <w:p w:rsidR="00684E38" w:rsidRPr="008B271E" w:rsidRDefault="00684E38" w:rsidP="008B271E">
            <w:pPr>
              <w:snapToGrid w:val="0"/>
              <w:rPr>
                <w:sz w:val="20"/>
                <w:szCs w:val="20"/>
              </w:rPr>
            </w:pPr>
          </w:p>
        </w:tc>
      </w:tr>
    </w:tbl>
    <w:p w:rsidR="00684E38" w:rsidRPr="008B271E" w:rsidRDefault="00684E38" w:rsidP="008B271E">
      <w:pPr>
        <w:jc w:val="center"/>
        <w:rPr>
          <w:b/>
          <w:sz w:val="20"/>
          <w:szCs w:val="20"/>
        </w:rPr>
      </w:pPr>
      <w:r w:rsidRPr="008B271E">
        <w:rPr>
          <w:b/>
          <w:sz w:val="20"/>
          <w:szCs w:val="20"/>
        </w:rPr>
        <w:t>О внесении изменений в решение Тужинской районной Думы</w:t>
      </w:r>
    </w:p>
    <w:p w:rsidR="00684E38" w:rsidRPr="008B271E" w:rsidRDefault="00684E38" w:rsidP="008B271E">
      <w:pPr>
        <w:jc w:val="center"/>
        <w:rPr>
          <w:b/>
          <w:sz w:val="20"/>
          <w:szCs w:val="20"/>
        </w:rPr>
      </w:pPr>
      <w:r w:rsidRPr="008B271E">
        <w:rPr>
          <w:b/>
          <w:sz w:val="20"/>
          <w:szCs w:val="20"/>
        </w:rPr>
        <w:t xml:space="preserve"> от 12.12.2008 № 36/288 </w:t>
      </w:r>
    </w:p>
    <w:p w:rsidR="00684E38" w:rsidRPr="008B271E" w:rsidRDefault="00684E38" w:rsidP="008B271E">
      <w:pPr>
        <w:jc w:val="center"/>
        <w:rPr>
          <w:b/>
          <w:sz w:val="20"/>
          <w:szCs w:val="20"/>
        </w:rPr>
      </w:pPr>
    </w:p>
    <w:p w:rsidR="00684E38" w:rsidRPr="008B271E" w:rsidRDefault="00684E38" w:rsidP="008B271E">
      <w:pPr>
        <w:autoSpaceDE w:val="0"/>
        <w:autoSpaceDN w:val="0"/>
        <w:adjustRightInd w:val="0"/>
        <w:ind w:firstLine="540"/>
        <w:jc w:val="both"/>
        <w:rPr>
          <w:rFonts w:eastAsia="Calibri"/>
          <w:sz w:val="20"/>
          <w:szCs w:val="20"/>
        </w:rPr>
      </w:pPr>
      <w:r w:rsidRPr="008B271E">
        <w:rPr>
          <w:sz w:val="20"/>
          <w:szCs w:val="20"/>
        </w:rPr>
        <w:t>В соответствии с Бюджетным кодексом Российской Федерации</w:t>
      </w:r>
      <w:r w:rsidRPr="008B271E">
        <w:rPr>
          <w:rFonts w:eastAsia="Calibri"/>
          <w:sz w:val="20"/>
          <w:szCs w:val="20"/>
        </w:rPr>
        <w:t xml:space="preserve">, </w:t>
      </w:r>
      <w:r w:rsidRPr="008B271E">
        <w:rPr>
          <w:sz w:val="20"/>
          <w:szCs w:val="20"/>
        </w:rPr>
        <w:t>на основании Устава муниципального образования Тужинский муниципальный район Тужинская районная Дума РЕШИЛА:</w:t>
      </w:r>
    </w:p>
    <w:p w:rsidR="00684E38" w:rsidRPr="008B271E" w:rsidRDefault="00684E38" w:rsidP="008B271E">
      <w:pPr>
        <w:jc w:val="both"/>
        <w:rPr>
          <w:sz w:val="20"/>
          <w:szCs w:val="20"/>
        </w:rPr>
      </w:pPr>
      <w:r w:rsidRPr="008B271E">
        <w:rPr>
          <w:sz w:val="20"/>
          <w:szCs w:val="20"/>
        </w:rPr>
        <w:tab/>
        <w:t>1. Внести в решение Тужинской районной Думы от 12.12.2008             № 36/288 (в ред. от 30.03.2015 № 55/358), которым утверждено Положение о бюджетном процессе в Тужинском муниципальном районе (далее – Положение), следующие изменения:</w:t>
      </w:r>
    </w:p>
    <w:p w:rsidR="00684E38" w:rsidRPr="008B271E" w:rsidRDefault="00684E38" w:rsidP="008B271E">
      <w:pPr>
        <w:ind w:firstLine="540"/>
        <w:jc w:val="both"/>
        <w:rPr>
          <w:sz w:val="20"/>
          <w:szCs w:val="20"/>
        </w:rPr>
      </w:pPr>
      <w:r w:rsidRPr="008B271E">
        <w:rPr>
          <w:sz w:val="20"/>
          <w:szCs w:val="20"/>
        </w:rPr>
        <w:t>1.1. Статью 11.1 Положения исключить.</w:t>
      </w:r>
    </w:p>
    <w:p w:rsidR="00684E38" w:rsidRPr="008B271E" w:rsidRDefault="00684E38" w:rsidP="008B271E">
      <w:pPr>
        <w:autoSpaceDE w:val="0"/>
        <w:autoSpaceDN w:val="0"/>
        <w:adjustRightInd w:val="0"/>
        <w:ind w:firstLine="540"/>
        <w:jc w:val="both"/>
        <w:rPr>
          <w:bCs/>
          <w:sz w:val="20"/>
          <w:szCs w:val="20"/>
        </w:rPr>
      </w:pPr>
      <w:r w:rsidRPr="008B271E">
        <w:rPr>
          <w:bCs/>
          <w:sz w:val="20"/>
          <w:szCs w:val="20"/>
        </w:rPr>
        <w:lastRenderedPageBreak/>
        <w:t>1.2. Пункты 7-10 статьи 15 Положения изложить в следующей редакции:</w:t>
      </w:r>
    </w:p>
    <w:p w:rsidR="00684E38" w:rsidRPr="008B271E" w:rsidRDefault="00684E38" w:rsidP="008B271E">
      <w:pPr>
        <w:autoSpaceDE w:val="0"/>
        <w:autoSpaceDN w:val="0"/>
        <w:adjustRightInd w:val="0"/>
        <w:ind w:firstLine="540"/>
        <w:jc w:val="both"/>
        <w:rPr>
          <w:sz w:val="20"/>
          <w:szCs w:val="20"/>
        </w:rPr>
      </w:pPr>
      <w:r w:rsidRPr="008B271E">
        <w:rPr>
          <w:sz w:val="20"/>
          <w:szCs w:val="20"/>
        </w:rPr>
        <w:t>«7) устанавливает порядок разработки, утверждения и реализации муниципальных программ;</w:t>
      </w:r>
    </w:p>
    <w:p w:rsidR="00684E38" w:rsidRPr="008B271E" w:rsidRDefault="00684E38" w:rsidP="008B271E">
      <w:pPr>
        <w:autoSpaceDE w:val="0"/>
        <w:autoSpaceDN w:val="0"/>
        <w:adjustRightInd w:val="0"/>
        <w:ind w:firstLine="540"/>
        <w:jc w:val="both"/>
        <w:rPr>
          <w:sz w:val="20"/>
          <w:szCs w:val="20"/>
        </w:rPr>
      </w:pPr>
      <w:r w:rsidRPr="008B271E">
        <w:rPr>
          <w:sz w:val="20"/>
          <w:szCs w:val="20"/>
        </w:rPr>
        <w:t>8) утверждает муниципальные программы;</w:t>
      </w:r>
    </w:p>
    <w:p w:rsidR="00684E38" w:rsidRPr="008B271E" w:rsidRDefault="00684E38" w:rsidP="008B271E">
      <w:pPr>
        <w:autoSpaceDE w:val="0"/>
        <w:autoSpaceDN w:val="0"/>
        <w:adjustRightInd w:val="0"/>
        <w:ind w:firstLine="540"/>
        <w:jc w:val="both"/>
        <w:rPr>
          <w:sz w:val="20"/>
          <w:szCs w:val="20"/>
        </w:rPr>
      </w:pPr>
      <w:r w:rsidRPr="008B271E">
        <w:rPr>
          <w:sz w:val="20"/>
          <w:szCs w:val="20"/>
        </w:rPr>
        <w:t>9) устанавливает порядок проведения и критерии оценки эффективности реализации муниципальных программ;</w:t>
      </w:r>
    </w:p>
    <w:p w:rsidR="00684E38" w:rsidRPr="008B271E" w:rsidRDefault="00684E38" w:rsidP="008B271E">
      <w:pPr>
        <w:autoSpaceDE w:val="0"/>
        <w:autoSpaceDN w:val="0"/>
        <w:adjustRightInd w:val="0"/>
        <w:ind w:firstLine="540"/>
        <w:jc w:val="both"/>
        <w:rPr>
          <w:sz w:val="20"/>
          <w:szCs w:val="20"/>
        </w:rPr>
      </w:pPr>
      <w:r w:rsidRPr="008B271E">
        <w:rPr>
          <w:sz w:val="20"/>
          <w:szCs w:val="20"/>
        </w:rPr>
        <w:t>10) принимает решение о сокращении бюджетных ассигнований на реализацию муниципальных программ или о досрочном прекращении их реализации по результатам оценки эффективности реализации указанных программ;»</w:t>
      </w:r>
    </w:p>
    <w:p w:rsidR="00684E38" w:rsidRPr="008B271E" w:rsidRDefault="00684E38" w:rsidP="008B271E">
      <w:pPr>
        <w:autoSpaceDE w:val="0"/>
        <w:autoSpaceDN w:val="0"/>
        <w:adjustRightInd w:val="0"/>
        <w:ind w:firstLine="540"/>
        <w:jc w:val="both"/>
        <w:rPr>
          <w:sz w:val="20"/>
          <w:szCs w:val="20"/>
        </w:rPr>
      </w:pPr>
      <w:r w:rsidRPr="008B271E">
        <w:rPr>
          <w:sz w:val="20"/>
          <w:szCs w:val="20"/>
        </w:rPr>
        <w:t>1.3. Пункт 11 статьи 15 Положения исключить.</w:t>
      </w:r>
    </w:p>
    <w:p w:rsidR="00684E38" w:rsidRPr="008B271E" w:rsidRDefault="00684E38" w:rsidP="008B271E">
      <w:pPr>
        <w:autoSpaceDE w:val="0"/>
        <w:autoSpaceDN w:val="0"/>
        <w:adjustRightInd w:val="0"/>
        <w:ind w:firstLine="540"/>
        <w:jc w:val="both"/>
        <w:rPr>
          <w:sz w:val="20"/>
          <w:szCs w:val="20"/>
        </w:rPr>
      </w:pPr>
      <w:r w:rsidRPr="008B271E">
        <w:rPr>
          <w:sz w:val="20"/>
          <w:szCs w:val="20"/>
        </w:rPr>
        <w:t xml:space="preserve">1.4. В части 1 </w:t>
      </w:r>
      <w:r w:rsidRPr="008B271E">
        <w:rPr>
          <w:rFonts w:eastAsia="Calibri"/>
          <w:sz w:val="20"/>
          <w:szCs w:val="20"/>
        </w:rPr>
        <w:t>статьи 18 Положения:</w:t>
      </w:r>
      <w:r w:rsidRPr="008B271E">
        <w:rPr>
          <w:sz w:val="20"/>
          <w:szCs w:val="20"/>
        </w:rPr>
        <w:t xml:space="preserve"> </w:t>
      </w:r>
    </w:p>
    <w:p w:rsidR="00684E38" w:rsidRPr="008B271E" w:rsidRDefault="00684E38" w:rsidP="008B271E">
      <w:pPr>
        <w:autoSpaceDE w:val="0"/>
        <w:autoSpaceDN w:val="0"/>
        <w:adjustRightInd w:val="0"/>
        <w:ind w:firstLine="540"/>
        <w:jc w:val="both"/>
        <w:rPr>
          <w:rFonts w:eastAsia="Calibri"/>
          <w:sz w:val="20"/>
          <w:szCs w:val="20"/>
        </w:rPr>
      </w:pPr>
      <w:r w:rsidRPr="008B271E">
        <w:rPr>
          <w:rFonts w:eastAsia="Calibri"/>
          <w:sz w:val="20"/>
          <w:szCs w:val="20"/>
        </w:rPr>
        <w:t>1.4.1. Пункт 4 исключить.</w:t>
      </w:r>
    </w:p>
    <w:p w:rsidR="00684E38" w:rsidRPr="008B271E" w:rsidRDefault="00684E38" w:rsidP="008B271E">
      <w:pPr>
        <w:autoSpaceDE w:val="0"/>
        <w:autoSpaceDN w:val="0"/>
        <w:adjustRightInd w:val="0"/>
        <w:ind w:firstLine="540"/>
        <w:jc w:val="both"/>
        <w:rPr>
          <w:rFonts w:eastAsia="Calibri"/>
          <w:sz w:val="20"/>
          <w:szCs w:val="20"/>
        </w:rPr>
      </w:pPr>
      <w:r w:rsidRPr="008B271E">
        <w:rPr>
          <w:rFonts w:eastAsia="Calibri"/>
          <w:sz w:val="20"/>
          <w:szCs w:val="20"/>
        </w:rPr>
        <w:t xml:space="preserve">1.4.2. Пункт 9 изложить в следующей редакции: </w:t>
      </w:r>
    </w:p>
    <w:p w:rsidR="00684E38" w:rsidRPr="008B271E" w:rsidRDefault="00684E38" w:rsidP="008B271E">
      <w:pPr>
        <w:autoSpaceDE w:val="0"/>
        <w:autoSpaceDN w:val="0"/>
        <w:adjustRightInd w:val="0"/>
        <w:ind w:firstLine="540"/>
        <w:jc w:val="both"/>
        <w:rPr>
          <w:sz w:val="20"/>
          <w:szCs w:val="20"/>
        </w:rPr>
      </w:pPr>
      <w:r w:rsidRPr="008B271E">
        <w:rPr>
          <w:rFonts w:eastAsia="Calibri"/>
          <w:sz w:val="20"/>
          <w:szCs w:val="20"/>
        </w:rPr>
        <w:t xml:space="preserve">«9. </w:t>
      </w:r>
      <w:r w:rsidRPr="008B271E">
        <w:rPr>
          <w:sz w:val="20"/>
          <w:szCs w:val="20"/>
        </w:rPr>
        <w:t>формирует и утверждает государственные (муниципальные) задания;»</w:t>
      </w:r>
    </w:p>
    <w:p w:rsidR="00684E38" w:rsidRPr="008B271E" w:rsidRDefault="00684E38" w:rsidP="008B271E">
      <w:pPr>
        <w:autoSpaceDE w:val="0"/>
        <w:autoSpaceDN w:val="0"/>
        <w:adjustRightInd w:val="0"/>
        <w:ind w:firstLine="540"/>
        <w:jc w:val="both"/>
        <w:rPr>
          <w:sz w:val="20"/>
          <w:szCs w:val="20"/>
        </w:rPr>
      </w:pPr>
      <w:r w:rsidRPr="008B271E">
        <w:rPr>
          <w:sz w:val="20"/>
          <w:szCs w:val="20"/>
        </w:rPr>
        <w:t>1.5. Статью 18 Положения дополнить частью 3.1 следующего содержания:</w:t>
      </w:r>
    </w:p>
    <w:p w:rsidR="00684E38" w:rsidRPr="008B271E" w:rsidRDefault="00684E38" w:rsidP="008B271E">
      <w:pPr>
        <w:autoSpaceDE w:val="0"/>
        <w:autoSpaceDN w:val="0"/>
        <w:adjustRightInd w:val="0"/>
        <w:ind w:firstLine="540"/>
        <w:jc w:val="both"/>
        <w:rPr>
          <w:b/>
          <w:sz w:val="20"/>
          <w:szCs w:val="20"/>
        </w:rPr>
      </w:pPr>
      <w:r w:rsidRPr="008B271E">
        <w:rPr>
          <w:sz w:val="20"/>
          <w:szCs w:val="20"/>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r w:rsidRPr="008B271E">
        <w:rPr>
          <w:b/>
          <w:sz w:val="20"/>
          <w:szCs w:val="20"/>
        </w:rPr>
        <w:t xml:space="preserve"> </w:t>
      </w:r>
    </w:p>
    <w:p w:rsidR="00684E38" w:rsidRPr="008B271E" w:rsidRDefault="00684E38" w:rsidP="008B271E">
      <w:pPr>
        <w:ind w:firstLine="540"/>
        <w:jc w:val="both"/>
        <w:rPr>
          <w:sz w:val="20"/>
          <w:szCs w:val="20"/>
        </w:rPr>
      </w:pPr>
      <w:r w:rsidRPr="008B271E">
        <w:rPr>
          <w:sz w:val="20"/>
          <w:szCs w:val="20"/>
        </w:rPr>
        <w:t>1.6. Статью 21 Положения дополнить пунктом 8 следующего содержания:</w:t>
      </w:r>
    </w:p>
    <w:p w:rsidR="00684E38" w:rsidRPr="008B271E" w:rsidRDefault="00684E38" w:rsidP="008B271E">
      <w:pPr>
        <w:autoSpaceDE w:val="0"/>
        <w:autoSpaceDN w:val="0"/>
        <w:adjustRightInd w:val="0"/>
        <w:ind w:firstLine="540"/>
        <w:jc w:val="both"/>
        <w:rPr>
          <w:sz w:val="20"/>
          <w:szCs w:val="20"/>
        </w:rPr>
      </w:pPr>
      <w:r w:rsidRPr="008B271E">
        <w:rPr>
          <w:sz w:val="20"/>
          <w:szCs w:val="20"/>
        </w:rPr>
        <w:t>«8. ведет реестр закупок, осуществленных без заключения муниципальных контрактов.»</w:t>
      </w:r>
    </w:p>
    <w:p w:rsidR="00684E38" w:rsidRPr="008B271E" w:rsidRDefault="00684E38" w:rsidP="008B271E">
      <w:pPr>
        <w:autoSpaceDE w:val="0"/>
        <w:autoSpaceDN w:val="0"/>
        <w:adjustRightInd w:val="0"/>
        <w:ind w:firstLine="540"/>
        <w:jc w:val="both"/>
        <w:rPr>
          <w:sz w:val="20"/>
          <w:szCs w:val="20"/>
        </w:rPr>
      </w:pPr>
      <w:r w:rsidRPr="008B271E">
        <w:rPr>
          <w:sz w:val="20"/>
          <w:szCs w:val="20"/>
        </w:rPr>
        <w:t>1.7.Часть 1 статьи 41.1 Положения дополнить абзацем следующего содержания:</w:t>
      </w:r>
    </w:p>
    <w:p w:rsidR="00684E38" w:rsidRPr="008B271E" w:rsidRDefault="00684E38" w:rsidP="008B271E">
      <w:pPr>
        <w:autoSpaceDE w:val="0"/>
        <w:autoSpaceDN w:val="0"/>
        <w:adjustRightInd w:val="0"/>
        <w:ind w:firstLine="540"/>
        <w:jc w:val="both"/>
        <w:rPr>
          <w:rFonts w:eastAsia="Calibri"/>
          <w:sz w:val="20"/>
          <w:szCs w:val="20"/>
        </w:rPr>
      </w:pPr>
      <w:r w:rsidRPr="008B271E">
        <w:rPr>
          <w:sz w:val="20"/>
          <w:szCs w:val="20"/>
        </w:rPr>
        <w:t>«</w:t>
      </w:r>
      <w:r w:rsidRPr="008B271E">
        <w:rPr>
          <w:rFonts w:eastAsia="Calibri"/>
          <w:sz w:val="20"/>
          <w:szCs w:val="20"/>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684E38" w:rsidRPr="008B271E" w:rsidRDefault="00684E38" w:rsidP="008B271E">
      <w:pPr>
        <w:autoSpaceDE w:val="0"/>
        <w:snapToGrid w:val="0"/>
        <w:ind w:firstLine="709"/>
        <w:jc w:val="both"/>
        <w:rPr>
          <w:sz w:val="20"/>
          <w:szCs w:val="20"/>
        </w:rPr>
      </w:pPr>
      <w:r w:rsidRPr="008B271E">
        <w:rPr>
          <w:sz w:val="20"/>
          <w:szCs w:val="20"/>
        </w:rPr>
        <w:t>2.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84E38" w:rsidRPr="008B271E" w:rsidRDefault="00684E38" w:rsidP="008B271E">
      <w:pPr>
        <w:autoSpaceDE w:val="0"/>
        <w:snapToGrid w:val="0"/>
        <w:ind w:firstLine="709"/>
        <w:jc w:val="both"/>
        <w:rPr>
          <w:sz w:val="20"/>
          <w:szCs w:val="20"/>
        </w:rPr>
      </w:pPr>
    </w:p>
    <w:p w:rsidR="00684E38" w:rsidRDefault="00684E38" w:rsidP="008B271E">
      <w:pPr>
        <w:jc w:val="both"/>
        <w:rPr>
          <w:sz w:val="20"/>
          <w:szCs w:val="20"/>
        </w:rPr>
      </w:pPr>
      <w:r w:rsidRPr="008B271E">
        <w:rPr>
          <w:sz w:val="20"/>
          <w:szCs w:val="20"/>
        </w:rPr>
        <w:t>Глава Тужинского района</w:t>
      </w:r>
      <w:r w:rsidRPr="008B271E">
        <w:rPr>
          <w:sz w:val="20"/>
          <w:szCs w:val="20"/>
        </w:rPr>
        <w:tab/>
        <w:t xml:space="preserve">             Л.А. Трушкова</w:t>
      </w:r>
    </w:p>
    <w:p w:rsidR="00326832" w:rsidRDefault="00326832" w:rsidP="008B271E">
      <w:pPr>
        <w:jc w:val="both"/>
        <w:rPr>
          <w:sz w:val="20"/>
          <w:szCs w:val="20"/>
        </w:rPr>
      </w:pPr>
    </w:p>
    <w:p w:rsidR="00326832" w:rsidRPr="008B271E" w:rsidRDefault="00326832" w:rsidP="008B271E">
      <w:pPr>
        <w:jc w:val="both"/>
        <w:rPr>
          <w:sz w:val="20"/>
          <w:szCs w:val="20"/>
        </w:rPr>
      </w:pPr>
    </w:p>
    <w:p w:rsidR="00684E38" w:rsidRPr="008B271E" w:rsidRDefault="00684E38" w:rsidP="008B271E">
      <w:pPr>
        <w:pStyle w:val="a3"/>
        <w:jc w:val="center"/>
        <w:rPr>
          <w:rFonts w:ascii="Times New Roman" w:hAnsi="Times New Roman" w:cs="Times New Roman"/>
          <w:b/>
          <w:sz w:val="20"/>
          <w:szCs w:val="20"/>
        </w:rPr>
      </w:pPr>
      <w:r w:rsidRPr="008B271E">
        <w:rPr>
          <w:rFonts w:ascii="Times New Roman" w:hAnsi="Times New Roman" w:cs="Times New Roman"/>
          <w:b/>
          <w:sz w:val="20"/>
          <w:szCs w:val="20"/>
        </w:rPr>
        <w:t xml:space="preserve">ТУЖИНСКАЯ РАЙОННАЯ ДУМА </w:t>
      </w:r>
    </w:p>
    <w:p w:rsidR="00684E38" w:rsidRPr="008B271E" w:rsidRDefault="00684E38" w:rsidP="008B271E">
      <w:pPr>
        <w:pStyle w:val="a3"/>
        <w:jc w:val="center"/>
        <w:rPr>
          <w:rFonts w:ascii="Times New Roman" w:hAnsi="Times New Roman" w:cs="Times New Roman"/>
          <w:b/>
          <w:sz w:val="20"/>
          <w:szCs w:val="20"/>
        </w:rPr>
      </w:pPr>
      <w:r w:rsidRPr="008B271E">
        <w:rPr>
          <w:rFonts w:ascii="Times New Roman" w:hAnsi="Times New Roman" w:cs="Times New Roman"/>
          <w:b/>
          <w:sz w:val="20"/>
          <w:szCs w:val="20"/>
        </w:rPr>
        <w:t>КИРОВСКОЙ ОБЛАСТИ</w:t>
      </w:r>
    </w:p>
    <w:p w:rsidR="00684E38" w:rsidRPr="008B271E" w:rsidRDefault="00684E38" w:rsidP="008B271E">
      <w:pPr>
        <w:pStyle w:val="a3"/>
        <w:jc w:val="center"/>
        <w:rPr>
          <w:rFonts w:ascii="Times New Roman" w:hAnsi="Times New Roman" w:cs="Times New Roman"/>
          <w:sz w:val="20"/>
          <w:szCs w:val="20"/>
        </w:rPr>
      </w:pPr>
    </w:p>
    <w:p w:rsidR="00684E38" w:rsidRPr="008B271E" w:rsidRDefault="00684E38" w:rsidP="008B271E">
      <w:pPr>
        <w:pStyle w:val="a3"/>
        <w:jc w:val="center"/>
        <w:rPr>
          <w:rFonts w:ascii="Times New Roman" w:hAnsi="Times New Roman" w:cs="Times New Roman"/>
          <w:b/>
          <w:sz w:val="20"/>
          <w:szCs w:val="20"/>
        </w:rPr>
      </w:pPr>
      <w:r w:rsidRPr="008B271E">
        <w:rPr>
          <w:rFonts w:ascii="Times New Roman" w:hAnsi="Times New Roman" w:cs="Times New Roman"/>
          <w:b/>
          <w:sz w:val="20"/>
          <w:szCs w:val="20"/>
        </w:rPr>
        <w:t>РЕШЕНИЕ</w:t>
      </w:r>
    </w:p>
    <w:p w:rsidR="00684E38" w:rsidRPr="008B271E" w:rsidRDefault="00684E38" w:rsidP="008B271E">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684E38" w:rsidRPr="008B271E" w:rsidTr="00350FA3">
        <w:tc>
          <w:tcPr>
            <w:tcW w:w="2235" w:type="dxa"/>
            <w:tcBorders>
              <w:bottom w:val="single" w:sz="4" w:space="0" w:color="auto"/>
            </w:tcBorders>
          </w:tcPr>
          <w:p w:rsidR="00684E38" w:rsidRPr="008B271E" w:rsidRDefault="00684E38" w:rsidP="008B271E">
            <w:pPr>
              <w:pStyle w:val="a3"/>
              <w:jc w:val="center"/>
              <w:rPr>
                <w:rFonts w:ascii="Times New Roman" w:hAnsi="Times New Roman" w:cs="Times New Roman"/>
                <w:sz w:val="20"/>
                <w:szCs w:val="20"/>
              </w:rPr>
            </w:pPr>
            <w:r w:rsidRPr="008B271E">
              <w:rPr>
                <w:rFonts w:ascii="Times New Roman" w:hAnsi="Times New Roman" w:cs="Times New Roman"/>
                <w:sz w:val="20"/>
                <w:szCs w:val="20"/>
              </w:rPr>
              <w:t>31.08.2015</w:t>
            </w:r>
          </w:p>
        </w:tc>
        <w:tc>
          <w:tcPr>
            <w:tcW w:w="4819" w:type="dxa"/>
          </w:tcPr>
          <w:p w:rsidR="00684E38" w:rsidRPr="008B271E" w:rsidRDefault="00684E38" w:rsidP="008B271E">
            <w:pPr>
              <w:pStyle w:val="a3"/>
              <w:jc w:val="right"/>
              <w:rPr>
                <w:rFonts w:ascii="Times New Roman" w:hAnsi="Times New Roman" w:cs="Times New Roman"/>
                <w:sz w:val="20"/>
                <w:szCs w:val="20"/>
              </w:rPr>
            </w:pPr>
            <w:r w:rsidRPr="008B271E">
              <w:rPr>
                <w:rFonts w:ascii="Times New Roman" w:hAnsi="Times New Roman" w:cs="Times New Roman"/>
                <w:sz w:val="20"/>
                <w:szCs w:val="20"/>
              </w:rPr>
              <w:t>№</w:t>
            </w:r>
          </w:p>
        </w:tc>
        <w:tc>
          <w:tcPr>
            <w:tcW w:w="2516" w:type="dxa"/>
            <w:tcBorders>
              <w:bottom w:val="single" w:sz="4" w:space="0" w:color="auto"/>
            </w:tcBorders>
          </w:tcPr>
          <w:p w:rsidR="00684E38" w:rsidRPr="008B271E" w:rsidRDefault="00684E38" w:rsidP="008B271E">
            <w:pPr>
              <w:pStyle w:val="a3"/>
              <w:jc w:val="center"/>
              <w:rPr>
                <w:rFonts w:ascii="Times New Roman" w:hAnsi="Times New Roman" w:cs="Times New Roman"/>
                <w:sz w:val="20"/>
                <w:szCs w:val="20"/>
              </w:rPr>
            </w:pPr>
            <w:r w:rsidRPr="008B271E">
              <w:rPr>
                <w:rFonts w:ascii="Times New Roman" w:hAnsi="Times New Roman" w:cs="Times New Roman"/>
                <w:sz w:val="20"/>
                <w:szCs w:val="20"/>
              </w:rPr>
              <w:t>61/388</w:t>
            </w:r>
          </w:p>
        </w:tc>
      </w:tr>
    </w:tbl>
    <w:p w:rsidR="00684E38" w:rsidRPr="008B271E" w:rsidRDefault="00684E38" w:rsidP="008B271E">
      <w:pPr>
        <w:pStyle w:val="a3"/>
        <w:jc w:val="center"/>
        <w:rPr>
          <w:rFonts w:ascii="Times New Roman" w:hAnsi="Times New Roman" w:cs="Times New Roman"/>
          <w:sz w:val="20"/>
          <w:szCs w:val="20"/>
        </w:rPr>
      </w:pPr>
      <w:r w:rsidRPr="008B271E">
        <w:rPr>
          <w:rFonts w:ascii="Times New Roman" w:hAnsi="Times New Roman" w:cs="Times New Roman"/>
          <w:sz w:val="20"/>
          <w:szCs w:val="20"/>
        </w:rPr>
        <w:t>пгт Тужа</w:t>
      </w:r>
    </w:p>
    <w:p w:rsidR="00684E38" w:rsidRPr="008B271E" w:rsidRDefault="00684E38" w:rsidP="008B271E">
      <w:pPr>
        <w:jc w:val="center"/>
        <w:rPr>
          <w:b/>
          <w:sz w:val="20"/>
          <w:szCs w:val="20"/>
        </w:rPr>
      </w:pPr>
    </w:p>
    <w:p w:rsidR="00684E38" w:rsidRPr="008B271E" w:rsidRDefault="00684E38" w:rsidP="008B271E">
      <w:pPr>
        <w:jc w:val="center"/>
        <w:rPr>
          <w:b/>
          <w:sz w:val="20"/>
          <w:szCs w:val="20"/>
        </w:rPr>
      </w:pPr>
      <w:r w:rsidRPr="008B271E">
        <w:rPr>
          <w:b/>
          <w:sz w:val="20"/>
          <w:szCs w:val="20"/>
        </w:rPr>
        <w:t xml:space="preserve">О внесении изменений в решение Тужинской районной Думы </w:t>
      </w:r>
    </w:p>
    <w:p w:rsidR="00684E38" w:rsidRPr="008B271E" w:rsidRDefault="00684E38" w:rsidP="008B271E">
      <w:pPr>
        <w:jc w:val="center"/>
        <w:rPr>
          <w:b/>
          <w:sz w:val="20"/>
          <w:szCs w:val="20"/>
        </w:rPr>
      </w:pPr>
      <w:r w:rsidRPr="008B271E">
        <w:rPr>
          <w:b/>
          <w:sz w:val="20"/>
          <w:szCs w:val="20"/>
        </w:rPr>
        <w:t xml:space="preserve">от 14.10.2011 №10/65 </w:t>
      </w:r>
    </w:p>
    <w:p w:rsidR="00684E38" w:rsidRPr="008B271E" w:rsidRDefault="00684E38" w:rsidP="008B271E">
      <w:pPr>
        <w:rPr>
          <w:b/>
          <w:sz w:val="20"/>
          <w:szCs w:val="20"/>
        </w:rPr>
      </w:pPr>
    </w:p>
    <w:p w:rsidR="00684E38" w:rsidRPr="008B271E" w:rsidRDefault="00684E38" w:rsidP="008B271E">
      <w:pPr>
        <w:ind w:firstLine="720"/>
        <w:jc w:val="both"/>
        <w:rPr>
          <w:sz w:val="20"/>
          <w:szCs w:val="20"/>
        </w:rPr>
      </w:pPr>
      <w:r w:rsidRPr="008B271E">
        <w:rPr>
          <w:sz w:val="20"/>
          <w:szCs w:val="20"/>
        </w:rPr>
        <w:t>В соответствии с частью 8 статьи 37 Федерального закона от 06.10.2003 № 131-ФЗ «Об общих принципах организации местного самоуправления в Российской Федерации», на основании пункта 8 части 2 статьи 21 Устава Тужинского района районная Дума РЕШИЛА:</w:t>
      </w:r>
    </w:p>
    <w:p w:rsidR="00684E38" w:rsidRPr="008B271E" w:rsidRDefault="00684E38" w:rsidP="008B271E">
      <w:pPr>
        <w:ind w:firstLine="708"/>
        <w:jc w:val="both"/>
        <w:rPr>
          <w:sz w:val="20"/>
          <w:szCs w:val="20"/>
        </w:rPr>
      </w:pPr>
      <w:r w:rsidRPr="008B271E">
        <w:rPr>
          <w:sz w:val="20"/>
          <w:szCs w:val="20"/>
        </w:rPr>
        <w:t xml:space="preserve">1. Внести изменения в решение Тужинской районной Думы                          от 14.10.2011 №10/65 «О структуре администрации Тужинского муниципального района», изложив структуру администрации в новой редакции согласно приложению. </w:t>
      </w:r>
    </w:p>
    <w:p w:rsidR="00684E38" w:rsidRPr="008B271E" w:rsidRDefault="00684E38" w:rsidP="008B271E">
      <w:pPr>
        <w:ind w:firstLine="708"/>
        <w:jc w:val="both"/>
        <w:rPr>
          <w:sz w:val="20"/>
          <w:szCs w:val="20"/>
        </w:rPr>
      </w:pPr>
      <w:r w:rsidRPr="008B271E">
        <w:rPr>
          <w:sz w:val="20"/>
          <w:szCs w:val="20"/>
        </w:rPr>
        <w:t>2. Главе администрации Тужинского района Видякиной Е.В. привести штатное расписание в соответствие с настоящим решением.</w:t>
      </w:r>
    </w:p>
    <w:p w:rsidR="00684E38" w:rsidRPr="008B271E" w:rsidRDefault="00684E38" w:rsidP="008B271E">
      <w:pPr>
        <w:ind w:firstLine="708"/>
        <w:jc w:val="both"/>
        <w:rPr>
          <w:sz w:val="20"/>
          <w:szCs w:val="20"/>
        </w:rPr>
      </w:pPr>
      <w:r w:rsidRPr="008B271E">
        <w:rPr>
          <w:sz w:val="20"/>
          <w:szCs w:val="20"/>
        </w:rPr>
        <w:t xml:space="preserve">3.Настоящее решение вступает в силу с момента подписания. </w:t>
      </w:r>
    </w:p>
    <w:p w:rsidR="00684E38" w:rsidRPr="008B271E" w:rsidRDefault="00684E38" w:rsidP="008B271E">
      <w:pPr>
        <w:ind w:firstLine="708"/>
        <w:jc w:val="both"/>
        <w:rPr>
          <w:sz w:val="20"/>
          <w:szCs w:val="20"/>
        </w:rPr>
      </w:pPr>
      <w:r w:rsidRPr="008B271E">
        <w:rPr>
          <w:sz w:val="20"/>
          <w:szCs w:val="20"/>
        </w:rPr>
        <w:t xml:space="preserve">4. Опубликовать настоящее решение в установленном порядке. </w:t>
      </w:r>
    </w:p>
    <w:p w:rsidR="00684E38" w:rsidRPr="008B271E" w:rsidRDefault="00684E38" w:rsidP="008B271E">
      <w:pPr>
        <w:ind w:firstLine="708"/>
        <w:jc w:val="both"/>
        <w:rPr>
          <w:sz w:val="20"/>
          <w:szCs w:val="20"/>
        </w:rPr>
      </w:pPr>
      <w:r w:rsidRPr="008B271E">
        <w:rPr>
          <w:sz w:val="20"/>
          <w:szCs w:val="20"/>
        </w:rPr>
        <w:t>5. Контроль за исполнением данного решения возложить на главу района Трушкову Л.А.</w:t>
      </w:r>
    </w:p>
    <w:p w:rsidR="00684E38" w:rsidRPr="008B271E" w:rsidRDefault="00684E38" w:rsidP="008B271E">
      <w:pPr>
        <w:jc w:val="both"/>
        <w:rPr>
          <w:sz w:val="20"/>
          <w:szCs w:val="20"/>
        </w:rPr>
      </w:pPr>
    </w:p>
    <w:p w:rsidR="00684E38" w:rsidRPr="008B271E" w:rsidRDefault="00684E38" w:rsidP="008B271E">
      <w:pPr>
        <w:jc w:val="both"/>
        <w:rPr>
          <w:sz w:val="20"/>
          <w:szCs w:val="20"/>
        </w:rPr>
      </w:pPr>
      <w:r w:rsidRPr="008B271E">
        <w:rPr>
          <w:sz w:val="20"/>
          <w:szCs w:val="20"/>
        </w:rPr>
        <w:t>Глава</w:t>
      </w:r>
      <w:r w:rsidR="008B271E">
        <w:rPr>
          <w:sz w:val="20"/>
          <w:szCs w:val="20"/>
        </w:rPr>
        <w:t xml:space="preserve"> Тужинского района</w:t>
      </w:r>
      <w:r w:rsidR="008B271E">
        <w:rPr>
          <w:sz w:val="20"/>
          <w:szCs w:val="20"/>
        </w:rPr>
        <w:tab/>
        <w:t xml:space="preserve">        </w:t>
      </w:r>
      <w:r w:rsidRPr="008B271E">
        <w:rPr>
          <w:sz w:val="20"/>
          <w:szCs w:val="20"/>
        </w:rPr>
        <w:t xml:space="preserve">      Л.А. Трушкова</w:t>
      </w:r>
      <w:r w:rsidRPr="008B271E">
        <w:rPr>
          <w:sz w:val="20"/>
          <w:szCs w:val="20"/>
        </w:rPr>
        <w:tab/>
      </w:r>
    </w:p>
    <w:tbl>
      <w:tblPr>
        <w:tblW w:w="0" w:type="auto"/>
        <w:tblInd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2"/>
      </w:tblGrid>
      <w:tr w:rsidR="00684E38" w:rsidRPr="00005893" w:rsidTr="00350FA3">
        <w:tc>
          <w:tcPr>
            <w:tcW w:w="3912" w:type="dxa"/>
            <w:tcBorders>
              <w:top w:val="nil"/>
              <w:left w:val="nil"/>
              <w:bottom w:val="nil"/>
              <w:right w:val="nil"/>
            </w:tcBorders>
          </w:tcPr>
          <w:p w:rsidR="00684E38" w:rsidRDefault="00684E38" w:rsidP="00350FA3">
            <w:r>
              <w:t>ПРИЛОЖЕНИЕ</w:t>
            </w:r>
          </w:p>
          <w:p w:rsidR="00684E38" w:rsidRDefault="00684E38" w:rsidP="00350FA3">
            <w:r>
              <w:t>к решению Тужинской</w:t>
            </w:r>
          </w:p>
          <w:p w:rsidR="00684E38" w:rsidRDefault="00684E38" w:rsidP="00350FA3">
            <w:r>
              <w:t>районной Думы</w:t>
            </w:r>
          </w:p>
          <w:p w:rsidR="00684E38" w:rsidRPr="00005893" w:rsidRDefault="00684E38" w:rsidP="00350FA3">
            <w:pPr>
              <w:rPr>
                <w:u w:val="single"/>
              </w:rPr>
            </w:pPr>
            <w:r>
              <w:t>от  31.08.2015_  №_61/388______________</w:t>
            </w:r>
          </w:p>
        </w:tc>
      </w:tr>
    </w:tbl>
    <w:p w:rsidR="00684E38" w:rsidRDefault="00684E38" w:rsidP="00684E38">
      <w:pPr>
        <w:ind w:right="458"/>
        <w:jc w:val="right"/>
      </w:pPr>
    </w:p>
    <w:p w:rsidR="00684E38" w:rsidRDefault="00684E38" w:rsidP="00684E38">
      <w:pPr>
        <w:ind w:right="458"/>
        <w:jc w:val="right"/>
      </w:pPr>
    </w:p>
    <w:p w:rsidR="00684E38" w:rsidRDefault="00684E38" w:rsidP="00684E38">
      <w:pPr>
        <w:ind w:right="458"/>
        <w:jc w:val="center"/>
        <w:sectPr w:rsidR="00684E38" w:rsidSect="0006436D">
          <w:pgSz w:w="11907" w:h="16840" w:code="9"/>
          <w:pgMar w:top="851" w:right="1134" w:bottom="851" w:left="1134" w:header="720" w:footer="720" w:gutter="0"/>
          <w:cols w:space="720"/>
          <w:titlePg/>
          <w:docGrid w:linePitch="326"/>
        </w:sectPr>
      </w:pPr>
    </w:p>
    <w:p w:rsidR="00684E38" w:rsidRDefault="00684E38" w:rsidP="00684E38">
      <w:pPr>
        <w:ind w:right="-30"/>
        <w:jc w:val="center"/>
        <w:rPr>
          <w:b/>
        </w:rPr>
      </w:pPr>
      <w:r>
        <w:rPr>
          <w:b/>
        </w:rPr>
        <w:lastRenderedPageBreak/>
        <w:t>СТРУКТУРА</w:t>
      </w:r>
    </w:p>
    <w:p w:rsidR="00684E38" w:rsidRDefault="00684E38" w:rsidP="00684E38">
      <w:pPr>
        <w:ind w:right="458"/>
        <w:jc w:val="center"/>
        <w:rPr>
          <w:b/>
        </w:rPr>
      </w:pPr>
      <w:r>
        <w:rPr>
          <w:b/>
        </w:rPr>
        <w:t>администрации Тужинского муниципального района</w:t>
      </w:r>
    </w:p>
    <w:p w:rsidR="00684E38" w:rsidRPr="008B271E" w:rsidRDefault="00684E38" w:rsidP="008B271E">
      <w:pPr>
        <w:rPr>
          <w:sz w:val="20"/>
          <w:szCs w:val="20"/>
        </w:rPr>
        <w:sectPr w:rsidR="00684E38" w:rsidRPr="008B271E" w:rsidSect="00684E38">
          <w:pgSz w:w="16840" w:h="11907" w:orient="landscape" w:code="9"/>
          <w:pgMar w:top="1134" w:right="255" w:bottom="1134" w:left="567" w:header="720" w:footer="720" w:gutter="0"/>
          <w:cols w:space="720"/>
          <w:titlePg/>
          <w:docGrid w:linePitch="326"/>
        </w:sectPr>
      </w:pPr>
      <w:r>
        <w:rPr>
          <w:sz w:val="20"/>
          <w:szCs w:val="20"/>
        </w:rPr>
      </w:r>
      <w:r w:rsidRPr="00F923F3">
        <w:rPr>
          <w:sz w:val="20"/>
          <w:szCs w:val="20"/>
        </w:rPr>
        <w:pict>
          <v:group id="_x0000_s1033" editas="canvas" style="width:819pt;height:441pt;mso-position-horizontal-relative:char;mso-position-vertical-relative:line" coordorigin="340,2505" coordsize="16380,88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340;top:2505;width:16380;height:8820" o:preferrelative="f">
              <v:fill o:detectmouseclick="t"/>
              <v:path o:extrusionok="t" o:connecttype="none"/>
            </v:shape>
            <v:rect id="_x0000_s1035" style="position:absolute;left:6280;top:2505;width:4680;height:540">
              <v:textbox style="mso-next-textbox:#_x0000_s1035">
                <w:txbxContent>
                  <w:p w:rsidR="00350FA3" w:rsidRDefault="00350FA3" w:rsidP="00684E38">
                    <w:pPr>
                      <w:jc w:val="center"/>
                    </w:pPr>
                    <w:r>
                      <w:t>Глава администрации</w:t>
                    </w:r>
                  </w:p>
                </w:txbxContent>
              </v:textbox>
            </v:rect>
            <v:rect id="_x0000_s1036" style="position:absolute;left:520;top:2505;width:5220;height:540">
              <v:textbox style="mso-next-textbox:#_x0000_s1036">
                <w:txbxContent>
                  <w:p w:rsidR="00350FA3" w:rsidRDefault="00350FA3" w:rsidP="00684E38">
                    <w:pPr>
                      <w:jc w:val="center"/>
                      <w:rPr>
                        <w:sz w:val="20"/>
                        <w:szCs w:val="20"/>
                      </w:rPr>
                    </w:pPr>
                    <w:r>
                      <w:rPr>
                        <w:sz w:val="20"/>
                        <w:szCs w:val="20"/>
                      </w:rPr>
                      <w:t>МКУ Финансовое управление</w:t>
                    </w:r>
                  </w:p>
                </w:txbxContent>
              </v:textbox>
            </v:rect>
            <v:rect id="_x0000_s1037" style="position:absolute;left:520;top:3045;width:5220;height:1080">
              <v:textbox style="mso-next-textbox:#_x0000_s1037">
                <w:txbxContent>
                  <w:p w:rsidR="00350FA3" w:rsidRDefault="00350FA3" w:rsidP="00684E38">
                    <w:pPr>
                      <w:rPr>
                        <w:sz w:val="20"/>
                        <w:szCs w:val="20"/>
                      </w:rPr>
                    </w:pPr>
                    <w:r>
                      <w:rPr>
                        <w:sz w:val="20"/>
                        <w:szCs w:val="20"/>
                      </w:rPr>
                      <w:t>Начальник управления</w:t>
                    </w:r>
                  </w:p>
                  <w:p w:rsidR="00350FA3" w:rsidRDefault="00350FA3" w:rsidP="00684E38">
                    <w:pPr>
                      <w:rPr>
                        <w:sz w:val="20"/>
                        <w:szCs w:val="20"/>
                      </w:rPr>
                    </w:pPr>
                    <w:r>
                      <w:rPr>
                        <w:sz w:val="20"/>
                        <w:szCs w:val="20"/>
                      </w:rPr>
                      <w:t>Главный специалист - 3 ед.</w:t>
                    </w:r>
                  </w:p>
                  <w:p w:rsidR="00350FA3" w:rsidRDefault="00350FA3" w:rsidP="00684E38">
                    <w:pPr>
                      <w:rPr>
                        <w:sz w:val="20"/>
                        <w:szCs w:val="20"/>
                      </w:rPr>
                    </w:pPr>
                    <w:r>
                      <w:rPr>
                        <w:sz w:val="20"/>
                        <w:szCs w:val="20"/>
                      </w:rPr>
                      <w:t>Ведущий специалист – 3 ед.</w:t>
                    </w:r>
                  </w:p>
                  <w:p w:rsidR="00350FA3" w:rsidRDefault="00350FA3" w:rsidP="00684E38">
                    <w:pPr>
                      <w:rPr>
                        <w:sz w:val="20"/>
                        <w:szCs w:val="20"/>
                      </w:rPr>
                    </w:pPr>
                    <w:r>
                      <w:rPr>
                        <w:sz w:val="20"/>
                        <w:szCs w:val="20"/>
                      </w:rPr>
                      <w:t xml:space="preserve">Специалист </w:t>
                    </w:r>
                    <w:r>
                      <w:rPr>
                        <w:sz w:val="20"/>
                        <w:szCs w:val="20"/>
                        <w:lang w:val="en-US"/>
                      </w:rPr>
                      <w:t>I</w:t>
                    </w:r>
                    <w:r>
                      <w:rPr>
                        <w:sz w:val="20"/>
                        <w:szCs w:val="20"/>
                      </w:rPr>
                      <w:t xml:space="preserve"> категории </w:t>
                    </w:r>
                  </w:p>
                </w:txbxContent>
              </v:textbox>
            </v:rect>
            <v:rect id="_x0000_s1038" style="position:absolute;left:11320;top:2505;width:4860;height:540">
              <v:textbox style="mso-next-textbox:#_x0000_s1038">
                <w:txbxContent>
                  <w:p w:rsidR="00350FA3" w:rsidRDefault="00350FA3" w:rsidP="00684E38">
                    <w:pPr>
                      <w:jc w:val="center"/>
                      <w:rPr>
                        <w:sz w:val="20"/>
                        <w:szCs w:val="20"/>
                      </w:rPr>
                    </w:pPr>
                    <w:r>
                      <w:rPr>
                        <w:sz w:val="20"/>
                        <w:szCs w:val="20"/>
                      </w:rPr>
                      <w:t>Сектор бухгалтерского учета</w:t>
                    </w:r>
                  </w:p>
                </w:txbxContent>
              </v:textbox>
            </v:rect>
            <v:rect id="_x0000_s1039" style="position:absolute;left:11320;top:3045;width:4860;height:720">
              <v:textbox style="mso-next-textbox:#_x0000_s1039">
                <w:txbxContent>
                  <w:p w:rsidR="00350FA3" w:rsidRDefault="00350FA3" w:rsidP="00684E38">
                    <w:pPr>
                      <w:rPr>
                        <w:sz w:val="20"/>
                        <w:szCs w:val="20"/>
                      </w:rPr>
                    </w:pPr>
                    <w:r>
                      <w:rPr>
                        <w:sz w:val="20"/>
                        <w:szCs w:val="20"/>
                      </w:rPr>
                      <w:t>Заведующий сектором</w:t>
                    </w:r>
                  </w:p>
                  <w:p w:rsidR="00350FA3" w:rsidRDefault="00350FA3" w:rsidP="00684E38">
                    <w:pPr>
                      <w:rPr>
                        <w:sz w:val="20"/>
                        <w:szCs w:val="20"/>
                      </w:rPr>
                    </w:pPr>
                    <w:r>
                      <w:rPr>
                        <w:sz w:val="20"/>
                        <w:szCs w:val="20"/>
                      </w:rPr>
                      <w:t xml:space="preserve">Ведущий специалист </w:t>
                    </w:r>
                  </w:p>
                </w:txbxContent>
              </v:textbox>
            </v:rect>
            <v:line id="_x0000_s1040" style="position:absolute" from="4215,5025" to="14200,5027"/>
            <v:line id="_x0000_s1041" style="position:absolute;flip:x" from="5740,2685" to="6280,2687">
              <v:stroke endarrow="block"/>
            </v:line>
            <v:line id="_x0000_s1042" style="position:absolute" from="10960,2685" to="11320,2687">
              <v:stroke endarrow="block"/>
            </v:line>
            <v:line id="_x0000_s1043" style="position:absolute" from="9540,3045" to="9543,5025">
              <v:stroke endarrow="block"/>
            </v:line>
            <v:rect id="_x0000_s1044" style="position:absolute;left:2860;top:5205;width:3060;height:1080">
              <v:textbox style="mso-next-textbox:#_x0000_s1044">
                <w:txbxContent>
                  <w:p w:rsidR="00350FA3" w:rsidRPr="002A5412" w:rsidRDefault="00350FA3" w:rsidP="00684E38">
                    <w:pPr>
                      <w:jc w:val="center"/>
                      <w:rPr>
                        <w:sz w:val="20"/>
                        <w:szCs w:val="20"/>
                      </w:rPr>
                    </w:pPr>
                    <w:r w:rsidRPr="002A5412">
                      <w:rPr>
                        <w:sz w:val="20"/>
                        <w:szCs w:val="20"/>
                      </w:rPr>
                      <w:t>Зам главы администрации</w:t>
                    </w:r>
                    <w:r>
                      <w:rPr>
                        <w:sz w:val="20"/>
                        <w:szCs w:val="20"/>
                      </w:rPr>
                      <w:t xml:space="preserve"> по жизнеобеспечению </w:t>
                    </w:r>
                  </w:p>
                  <w:p w:rsidR="00350FA3" w:rsidRPr="009B26FC" w:rsidRDefault="00350FA3" w:rsidP="00684E38">
                    <w:pPr>
                      <w:rPr>
                        <w:szCs w:val="20"/>
                      </w:rPr>
                    </w:pPr>
                  </w:p>
                </w:txbxContent>
              </v:textbox>
            </v:rect>
            <v:rect id="_x0000_s1045" style="position:absolute;left:8440;top:5205;width:3780;height:1080">
              <v:textbox style="mso-next-textbox:#_x0000_s1045">
                <w:txbxContent>
                  <w:p w:rsidR="00350FA3" w:rsidRPr="00414FAF" w:rsidRDefault="00350FA3" w:rsidP="00684E38">
                    <w:pPr>
                      <w:jc w:val="center"/>
                      <w:rPr>
                        <w:sz w:val="20"/>
                        <w:szCs w:val="20"/>
                      </w:rPr>
                    </w:pPr>
                    <w:r w:rsidRPr="00414FAF">
                      <w:rPr>
                        <w:sz w:val="20"/>
                        <w:szCs w:val="20"/>
                      </w:rPr>
                      <w:t xml:space="preserve">Зам. главы администрации </w:t>
                    </w:r>
                    <w:r>
                      <w:rPr>
                        <w:sz w:val="20"/>
                        <w:szCs w:val="20"/>
                      </w:rPr>
                      <w:t xml:space="preserve">по социальным вопросам </w:t>
                    </w:r>
                    <w:r w:rsidRPr="00414FAF">
                      <w:rPr>
                        <w:sz w:val="20"/>
                        <w:szCs w:val="20"/>
                      </w:rPr>
                      <w:t>– начальник отдела социальных отношений</w:t>
                    </w:r>
                  </w:p>
                  <w:p w:rsidR="00350FA3" w:rsidRPr="009B26FC" w:rsidRDefault="00350FA3" w:rsidP="00684E38">
                    <w:pPr>
                      <w:rPr>
                        <w:szCs w:val="20"/>
                      </w:rPr>
                    </w:pPr>
                  </w:p>
                </w:txbxContent>
              </v:textbox>
            </v:rect>
            <v:rect id="_x0000_s1046" style="position:absolute;left:12400;top:5205;width:3780;height:540">
              <v:textbox style="mso-next-textbox:#_x0000_s1046">
                <w:txbxContent>
                  <w:p w:rsidR="00350FA3" w:rsidRDefault="00350FA3" w:rsidP="00684E38">
                    <w:pPr>
                      <w:jc w:val="center"/>
                      <w:rPr>
                        <w:sz w:val="20"/>
                        <w:szCs w:val="20"/>
                      </w:rPr>
                    </w:pPr>
                    <w:r>
                      <w:rPr>
                        <w:sz w:val="20"/>
                        <w:szCs w:val="20"/>
                      </w:rPr>
                      <w:t>Управление делами</w:t>
                    </w:r>
                  </w:p>
                </w:txbxContent>
              </v:textbox>
            </v:rect>
            <v:line id="_x0000_s1047" style="position:absolute;flip:x" from="10060,5025" to="10062,5205">
              <v:stroke endarrow="block"/>
            </v:line>
            <v:line id="_x0000_s1048" style="position:absolute" from="14200,5025" to="14202,5205">
              <v:stroke endarrow="block"/>
            </v:line>
            <v:rect id="_x0000_s1049" style="position:absolute;left:12400;top:5745;width:3780;height:720">
              <v:textbox style="mso-next-textbox:#_x0000_s1049">
                <w:txbxContent>
                  <w:p w:rsidR="00350FA3" w:rsidRDefault="00350FA3" w:rsidP="00684E38">
                    <w:pPr>
                      <w:rPr>
                        <w:sz w:val="20"/>
                        <w:szCs w:val="20"/>
                      </w:rPr>
                    </w:pPr>
                    <w:r>
                      <w:rPr>
                        <w:sz w:val="20"/>
                        <w:szCs w:val="20"/>
                      </w:rPr>
                      <w:t>Управляющий делами</w:t>
                    </w:r>
                  </w:p>
                  <w:p w:rsidR="00350FA3" w:rsidRDefault="00350FA3" w:rsidP="00684E38">
                    <w:pPr>
                      <w:rPr>
                        <w:sz w:val="20"/>
                        <w:szCs w:val="20"/>
                      </w:rPr>
                    </w:pPr>
                    <w:r>
                      <w:rPr>
                        <w:sz w:val="20"/>
                        <w:szCs w:val="20"/>
                      </w:rPr>
                      <w:t>Ведущий специалист – 3 ед.</w:t>
                    </w:r>
                  </w:p>
                  <w:p w:rsidR="00350FA3" w:rsidRDefault="00350FA3" w:rsidP="00684E38">
                    <w:pPr>
                      <w:rPr>
                        <w:sz w:val="20"/>
                        <w:szCs w:val="20"/>
                      </w:rPr>
                    </w:pPr>
                  </w:p>
                </w:txbxContent>
              </v:textbox>
            </v:rect>
            <v:rect id="_x0000_s1050" style="position:absolute;left:12400;top:6825;width:3780;height:540">
              <v:textbox style="mso-next-textbox:#_x0000_s1050">
                <w:txbxContent>
                  <w:p w:rsidR="00350FA3" w:rsidRDefault="00350FA3" w:rsidP="00684E38">
                    <w:pPr>
                      <w:jc w:val="center"/>
                      <w:rPr>
                        <w:sz w:val="20"/>
                        <w:szCs w:val="20"/>
                      </w:rPr>
                    </w:pPr>
                    <w:r>
                      <w:rPr>
                        <w:sz w:val="20"/>
                        <w:szCs w:val="20"/>
                      </w:rPr>
                      <w:t>Отдел организационной работы</w:t>
                    </w:r>
                  </w:p>
                </w:txbxContent>
              </v:textbox>
            </v:rect>
            <v:rect id="_x0000_s1051" style="position:absolute;left:12400;top:7365;width:3780;height:720">
              <v:textbox style="mso-next-textbox:#_x0000_s1051">
                <w:txbxContent>
                  <w:p w:rsidR="00350FA3" w:rsidRDefault="00350FA3" w:rsidP="00684E38">
                    <w:pPr>
                      <w:rPr>
                        <w:sz w:val="20"/>
                        <w:szCs w:val="20"/>
                      </w:rPr>
                    </w:pPr>
                    <w:r>
                      <w:rPr>
                        <w:sz w:val="20"/>
                        <w:szCs w:val="20"/>
                      </w:rPr>
                      <w:t>Начальник отдела</w:t>
                    </w:r>
                  </w:p>
                  <w:p w:rsidR="00350FA3" w:rsidRDefault="00350FA3" w:rsidP="00684E38">
                    <w:r>
                      <w:rPr>
                        <w:sz w:val="20"/>
                        <w:szCs w:val="20"/>
                      </w:rPr>
                      <w:t>Ведущий специалист</w:t>
                    </w:r>
                  </w:p>
                </w:txbxContent>
              </v:textbox>
            </v:rect>
            <v:rect id="_x0000_s1052" style="position:absolute;left:8793;top:6465;width:3420;height:360">
              <v:textbox style="mso-next-textbox:#_x0000_s1052">
                <w:txbxContent>
                  <w:p w:rsidR="00350FA3" w:rsidRDefault="00350FA3" w:rsidP="00684E38">
                    <w:pPr>
                      <w:jc w:val="center"/>
                      <w:rPr>
                        <w:sz w:val="20"/>
                        <w:szCs w:val="20"/>
                      </w:rPr>
                    </w:pPr>
                    <w:r>
                      <w:rPr>
                        <w:sz w:val="20"/>
                        <w:szCs w:val="20"/>
                      </w:rPr>
                      <w:t>Отдел социальных отношений</w:t>
                    </w:r>
                  </w:p>
                </w:txbxContent>
              </v:textbox>
            </v:rect>
            <v:rect id="_x0000_s1053" style="position:absolute;left:8800;top:6825;width:3420;height:443">
              <v:textbox style="mso-next-textbox:#_x0000_s1053">
                <w:txbxContent>
                  <w:p w:rsidR="00350FA3" w:rsidRDefault="00350FA3" w:rsidP="00684E38">
                    <w:pPr>
                      <w:rPr>
                        <w:sz w:val="20"/>
                        <w:szCs w:val="20"/>
                      </w:rPr>
                    </w:pPr>
                    <w:r>
                      <w:rPr>
                        <w:sz w:val="20"/>
                        <w:szCs w:val="20"/>
                      </w:rPr>
                      <w:t>Ведущий специалист – 3 ед.</w:t>
                    </w:r>
                  </w:p>
                </w:txbxContent>
              </v:textbox>
            </v:rect>
            <v:rect id="_x0000_s1054" style="position:absolute;left:8800;top:8445;width:3420;height:446">
              <v:textbox style="mso-next-textbox:#_x0000_s1054">
                <w:txbxContent>
                  <w:p w:rsidR="00350FA3" w:rsidRDefault="00350FA3" w:rsidP="00684E38">
                    <w:pPr>
                      <w:jc w:val="center"/>
                      <w:rPr>
                        <w:sz w:val="20"/>
                        <w:szCs w:val="20"/>
                      </w:rPr>
                    </w:pPr>
                    <w:r>
                      <w:rPr>
                        <w:sz w:val="20"/>
                        <w:szCs w:val="20"/>
                      </w:rPr>
                      <w:t>МКУ Управление образования</w:t>
                    </w:r>
                  </w:p>
                </w:txbxContent>
              </v:textbox>
            </v:rect>
            <v:rect id="_x0000_s1055" style="position:absolute;left:8793;top:8891;width:3427;height:634">
              <v:textbox style="mso-next-textbox:#_x0000_s1055">
                <w:txbxContent>
                  <w:p w:rsidR="00350FA3" w:rsidRDefault="00350FA3" w:rsidP="00684E38">
                    <w:pPr>
                      <w:rPr>
                        <w:sz w:val="20"/>
                        <w:szCs w:val="20"/>
                      </w:rPr>
                    </w:pPr>
                    <w:r>
                      <w:rPr>
                        <w:sz w:val="20"/>
                        <w:szCs w:val="20"/>
                      </w:rPr>
                      <w:t>Начальник управления</w:t>
                    </w:r>
                  </w:p>
                  <w:p w:rsidR="00350FA3" w:rsidRDefault="00350FA3" w:rsidP="00684E38">
                    <w:r>
                      <w:rPr>
                        <w:sz w:val="20"/>
                        <w:szCs w:val="20"/>
                      </w:rPr>
                      <w:t>Ведущий специалист</w:t>
                    </w:r>
                  </w:p>
                </w:txbxContent>
              </v:textbox>
            </v:rect>
            <v:rect id="_x0000_s1056" style="position:absolute;left:8800;top:9703;width:3420;height:371">
              <v:textbox style="mso-next-textbox:#_x0000_s1056">
                <w:txbxContent>
                  <w:p w:rsidR="00350FA3" w:rsidRDefault="00350FA3" w:rsidP="00684E38">
                    <w:pPr>
                      <w:jc w:val="center"/>
                      <w:rPr>
                        <w:sz w:val="20"/>
                        <w:szCs w:val="20"/>
                      </w:rPr>
                    </w:pPr>
                    <w:r>
                      <w:rPr>
                        <w:sz w:val="20"/>
                        <w:szCs w:val="20"/>
                      </w:rPr>
                      <w:t>МКУ Отдел культуры</w:t>
                    </w:r>
                  </w:p>
                </w:txbxContent>
              </v:textbox>
            </v:rect>
            <v:rect id="_x0000_s1057" style="position:absolute;left:8800;top:10074;width:3420;height:720">
              <v:textbox style="mso-next-textbox:#_x0000_s1057">
                <w:txbxContent>
                  <w:p w:rsidR="00350FA3" w:rsidRDefault="00350FA3" w:rsidP="00684E38">
                    <w:pPr>
                      <w:rPr>
                        <w:sz w:val="20"/>
                        <w:szCs w:val="20"/>
                      </w:rPr>
                    </w:pPr>
                    <w:r>
                      <w:rPr>
                        <w:sz w:val="20"/>
                        <w:szCs w:val="20"/>
                      </w:rPr>
                      <w:t>Заведующий отделом</w:t>
                    </w:r>
                  </w:p>
                  <w:p w:rsidR="00350FA3" w:rsidRDefault="00350FA3" w:rsidP="00684E38">
                    <w:pPr>
                      <w:rPr>
                        <w:sz w:val="20"/>
                        <w:szCs w:val="20"/>
                      </w:rPr>
                    </w:pPr>
                    <w:r>
                      <w:rPr>
                        <w:sz w:val="20"/>
                        <w:szCs w:val="20"/>
                      </w:rPr>
                      <w:t xml:space="preserve">Специалист </w:t>
                    </w:r>
                    <w:r>
                      <w:rPr>
                        <w:sz w:val="20"/>
                        <w:szCs w:val="20"/>
                        <w:lang w:val="en-US"/>
                      </w:rPr>
                      <w:t>I</w:t>
                    </w:r>
                    <w:r>
                      <w:rPr>
                        <w:sz w:val="20"/>
                        <w:szCs w:val="20"/>
                      </w:rPr>
                      <w:t xml:space="preserve"> категории</w:t>
                    </w:r>
                  </w:p>
                </w:txbxContent>
              </v:textbox>
            </v:rect>
            <v:rect id="_x0000_s1058" style="position:absolute;left:2860;top:7806;width:3060;height:900">
              <v:textbox style="mso-next-textbox:#_x0000_s1058">
                <w:txbxContent>
                  <w:p w:rsidR="00350FA3" w:rsidRDefault="00350FA3" w:rsidP="00684E38">
                    <w:pPr>
                      <w:jc w:val="center"/>
                      <w:rPr>
                        <w:sz w:val="20"/>
                        <w:szCs w:val="20"/>
                      </w:rPr>
                    </w:pPr>
                  </w:p>
                  <w:p w:rsidR="00350FA3" w:rsidRDefault="00350FA3" w:rsidP="00684E38">
                    <w:pPr>
                      <w:jc w:val="center"/>
                      <w:rPr>
                        <w:sz w:val="20"/>
                        <w:szCs w:val="20"/>
                      </w:rPr>
                    </w:pPr>
                    <w:r>
                      <w:rPr>
                        <w:sz w:val="20"/>
                        <w:szCs w:val="20"/>
                      </w:rPr>
                      <w:t>Отдел по экономике и прогнозированию</w:t>
                    </w:r>
                  </w:p>
                </w:txbxContent>
              </v:textbox>
            </v:rect>
            <v:rect id="_x0000_s1059" style="position:absolute;left:2860;top:8706;width:3060;height:1082">
              <v:textbox style="mso-next-textbox:#_x0000_s1059">
                <w:txbxContent>
                  <w:p w:rsidR="00350FA3" w:rsidRDefault="00350FA3" w:rsidP="00684E38">
                    <w:pPr>
                      <w:rPr>
                        <w:sz w:val="20"/>
                        <w:szCs w:val="20"/>
                      </w:rPr>
                    </w:pPr>
                    <w:r>
                      <w:rPr>
                        <w:sz w:val="20"/>
                        <w:szCs w:val="20"/>
                      </w:rPr>
                      <w:t>Заведующий отделом</w:t>
                    </w:r>
                  </w:p>
                  <w:p w:rsidR="00350FA3" w:rsidRDefault="00350FA3" w:rsidP="00684E38">
                    <w:pPr>
                      <w:rPr>
                        <w:sz w:val="20"/>
                        <w:szCs w:val="20"/>
                      </w:rPr>
                    </w:pPr>
                    <w:r>
                      <w:rPr>
                        <w:sz w:val="20"/>
                        <w:szCs w:val="20"/>
                      </w:rPr>
                      <w:t>Ведущий специалист - 3 ед.</w:t>
                    </w:r>
                  </w:p>
                  <w:p w:rsidR="00350FA3" w:rsidRDefault="00350FA3" w:rsidP="00684E38">
                    <w:pPr>
                      <w:rPr>
                        <w:sz w:val="20"/>
                        <w:szCs w:val="20"/>
                      </w:rPr>
                    </w:pPr>
                    <w:r>
                      <w:rPr>
                        <w:sz w:val="20"/>
                        <w:szCs w:val="20"/>
                      </w:rPr>
                      <w:t xml:space="preserve">Специалист </w:t>
                    </w:r>
                    <w:r>
                      <w:rPr>
                        <w:sz w:val="20"/>
                        <w:szCs w:val="20"/>
                        <w:lang w:val="en-US"/>
                      </w:rPr>
                      <w:t>I</w:t>
                    </w:r>
                    <w:r>
                      <w:rPr>
                        <w:sz w:val="20"/>
                        <w:szCs w:val="20"/>
                      </w:rPr>
                      <w:t xml:space="preserve"> категории</w:t>
                    </w:r>
                  </w:p>
                  <w:p w:rsidR="00350FA3" w:rsidRPr="009F03A3" w:rsidRDefault="00350FA3" w:rsidP="00684E38">
                    <w:pPr>
                      <w:rPr>
                        <w:sz w:val="20"/>
                        <w:szCs w:val="20"/>
                      </w:rPr>
                    </w:pPr>
                    <w:r w:rsidRPr="009F03A3">
                      <w:rPr>
                        <w:sz w:val="20"/>
                        <w:szCs w:val="20"/>
                      </w:rPr>
                      <w:t>Главный специалист- 3 ед.</w:t>
                    </w:r>
                  </w:p>
                  <w:p w:rsidR="00350FA3" w:rsidRDefault="00350FA3" w:rsidP="00684E38"/>
                </w:txbxContent>
              </v:textbox>
            </v:rect>
            <v:rect id="_x0000_s1060" style="position:absolute;left:2860;top:6465;width:3060;height:360">
              <v:textbox style="mso-next-textbox:#_x0000_s1060">
                <w:txbxContent>
                  <w:p w:rsidR="00350FA3" w:rsidRDefault="00350FA3" w:rsidP="00684E38">
                    <w:pPr>
                      <w:jc w:val="center"/>
                      <w:rPr>
                        <w:sz w:val="20"/>
                        <w:szCs w:val="20"/>
                      </w:rPr>
                    </w:pPr>
                    <w:r>
                      <w:rPr>
                        <w:sz w:val="20"/>
                        <w:szCs w:val="20"/>
                      </w:rPr>
                      <w:t>Отдел жизнеобеспечения</w:t>
                    </w:r>
                  </w:p>
                </w:txbxContent>
              </v:textbox>
            </v:rect>
            <v:rect id="_x0000_s1061" style="position:absolute;left:2860;top:6825;width:3060;height:1149">
              <v:textbox style="mso-next-textbox:#_x0000_s1061">
                <w:txbxContent>
                  <w:p w:rsidR="00350FA3" w:rsidRDefault="00350FA3" w:rsidP="00684E38">
                    <w:pPr>
                      <w:rPr>
                        <w:sz w:val="20"/>
                        <w:szCs w:val="20"/>
                      </w:rPr>
                    </w:pPr>
                    <w:r>
                      <w:rPr>
                        <w:sz w:val="20"/>
                        <w:szCs w:val="20"/>
                      </w:rPr>
                      <w:t>Заведующий отделом</w:t>
                    </w:r>
                  </w:p>
                  <w:p w:rsidR="00350FA3" w:rsidRDefault="00350FA3" w:rsidP="00684E38">
                    <w:pPr>
                      <w:rPr>
                        <w:sz w:val="20"/>
                        <w:szCs w:val="20"/>
                      </w:rPr>
                    </w:pPr>
                    <w:r>
                      <w:rPr>
                        <w:sz w:val="20"/>
                        <w:szCs w:val="20"/>
                      </w:rPr>
                      <w:t xml:space="preserve"> жизнеобеспечения</w:t>
                    </w:r>
                  </w:p>
                  <w:p w:rsidR="00350FA3" w:rsidRDefault="00350FA3" w:rsidP="00684E38">
                    <w:pPr>
                      <w:rPr>
                        <w:sz w:val="20"/>
                        <w:szCs w:val="20"/>
                      </w:rPr>
                    </w:pPr>
                    <w:r>
                      <w:rPr>
                        <w:sz w:val="20"/>
                        <w:szCs w:val="20"/>
                      </w:rPr>
                      <w:t>Главный специалист  - 3 ед.</w:t>
                    </w:r>
                  </w:p>
                  <w:p w:rsidR="00350FA3" w:rsidRDefault="00350FA3" w:rsidP="00684E38">
                    <w:pPr>
                      <w:rPr>
                        <w:sz w:val="20"/>
                        <w:szCs w:val="20"/>
                      </w:rPr>
                    </w:pPr>
                  </w:p>
                </w:txbxContent>
              </v:textbox>
            </v:rect>
            <v:line id="_x0000_s1062" style="position:absolute" from="4213,5025" to="4215,5205">
              <v:stroke endarrow="block"/>
            </v:line>
            <v:line id="_x0000_s1063" style="position:absolute;flip:x" from="8260,5925" to="8262,9885"/>
            <v:line id="_x0000_s1064" style="position:absolute;flip:y" from="2498,8362" to="2858,8364">
              <v:stroke endarrow="block"/>
            </v:line>
            <v:line id="_x0000_s1065" style="position:absolute" from="2498,6647" to="2858,6649">
              <v:stroke endarrow="block"/>
            </v:line>
            <v:line id="_x0000_s1066" style="position:absolute;flip:y" from="8262,6553" to="8802,6555">
              <v:stroke endarrow="block"/>
            </v:line>
            <v:line id="_x0000_s1067" style="position:absolute" from="8260,8623" to="8800,8625">
              <v:stroke endarrow="block"/>
            </v:line>
            <v:rect id="_x0000_s1068" style="position:absolute;left:11320;top:3945;width:4860;height:421">
              <v:textbox style="mso-next-textbox:#_x0000_s1068">
                <w:txbxContent>
                  <w:p w:rsidR="00350FA3" w:rsidRPr="005500F9" w:rsidRDefault="00350FA3" w:rsidP="00684E38">
                    <w:pPr>
                      <w:jc w:val="center"/>
                      <w:rPr>
                        <w:sz w:val="20"/>
                        <w:szCs w:val="20"/>
                      </w:rPr>
                    </w:pPr>
                    <w:r w:rsidRPr="005500F9">
                      <w:rPr>
                        <w:sz w:val="20"/>
                        <w:szCs w:val="20"/>
                      </w:rPr>
                      <w:t>Сектор специальной</w:t>
                    </w:r>
                    <w:r w:rsidRPr="005500F9">
                      <w:rPr>
                        <w:sz w:val="20"/>
                        <w:szCs w:val="20"/>
                      </w:rPr>
                      <w:tab/>
                      <w:t xml:space="preserve"> работы</w:t>
                    </w:r>
                  </w:p>
                </w:txbxContent>
              </v:textbox>
            </v:rect>
            <v:rect id="_x0000_s1069" style="position:absolute;left:11320;top:4285;width:4860;height:643">
              <v:textbox style="mso-next-textbox:#_x0000_s1069">
                <w:txbxContent>
                  <w:p w:rsidR="00350FA3" w:rsidRDefault="00350FA3" w:rsidP="00684E38">
                    <w:pPr>
                      <w:rPr>
                        <w:sz w:val="20"/>
                        <w:szCs w:val="20"/>
                      </w:rPr>
                    </w:pPr>
                    <w:r>
                      <w:rPr>
                        <w:sz w:val="20"/>
                        <w:szCs w:val="20"/>
                      </w:rPr>
                      <w:t>Заведующий сектором</w:t>
                    </w:r>
                  </w:p>
                  <w:p w:rsidR="00350FA3" w:rsidRDefault="00350FA3" w:rsidP="00684E38">
                    <w:pPr>
                      <w:rPr>
                        <w:sz w:val="20"/>
                        <w:szCs w:val="20"/>
                      </w:rPr>
                    </w:pPr>
                  </w:p>
                </w:txbxContent>
              </v:textbox>
            </v:rect>
            <v:line id="_x0000_s1070" style="position:absolute;flip:y" from="10600,3045" to="10602,4125"/>
            <v:line id="_x0000_s1071" style="position:absolute" from="10600,4125" to="11320,4127">
              <v:stroke endarrow="block"/>
            </v:line>
            <v:rect id="_x0000_s1072" style="position:absolute;left:12400;top:9525;width:3780;height:360">
              <v:textbox style="mso-next-textbox:#_x0000_s1072">
                <w:txbxContent>
                  <w:p w:rsidR="00350FA3" w:rsidRDefault="00350FA3" w:rsidP="00684E38">
                    <w:r>
                      <w:rPr>
                        <w:sz w:val="20"/>
                        <w:szCs w:val="20"/>
                      </w:rPr>
                      <w:t>Архивный сектор</w:t>
                    </w:r>
                  </w:p>
                </w:txbxContent>
              </v:textbox>
            </v:rect>
            <v:rect id="_x0000_s1073" style="position:absolute;left:12400;top:9885;width:3780;height:540">
              <v:textbox style="mso-next-textbox:#_x0000_s1073">
                <w:txbxContent>
                  <w:p w:rsidR="00350FA3" w:rsidRDefault="00350FA3" w:rsidP="00684E38">
                    <w:r>
                      <w:rPr>
                        <w:sz w:val="20"/>
                        <w:szCs w:val="20"/>
                      </w:rPr>
                      <w:t>Главный специалист</w:t>
                    </w:r>
                  </w:p>
                </w:txbxContent>
              </v:textbox>
            </v:rect>
            <v:line id="_x0000_s1074" style="position:absolute" from="8260,9883" to="8800,9885">
              <v:stroke endarrow="block"/>
            </v:line>
            <v:line id="_x0000_s1075" style="position:absolute;flip:x" from="8260,5925" to="8440,5927"/>
            <v:rect id="_x0000_s1076" style="position:absolute;left:12400;top:8625;width:3780;height:720">
              <v:textbox style="mso-next-textbox:#_x0000_s1076">
                <w:txbxContent>
                  <w:p w:rsidR="00350FA3" w:rsidRPr="00EE3D6D" w:rsidRDefault="00350FA3" w:rsidP="00684E38">
                    <w:pPr>
                      <w:rPr>
                        <w:sz w:val="20"/>
                        <w:szCs w:val="20"/>
                      </w:rPr>
                    </w:pPr>
                    <w:r w:rsidRPr="00EE3D6D">
                      <w:rPr>
                        <w:sz w:val="20"/>
                        <w:szCs w:val="20"/>
                      </w:rPr>
                      <w:t>Начальник отдела</w:t>
                    </w:r>
                  </w:p>
                  <w:p w:rsidR="00350FA3" w:rsidRPr="002271DB" w:rsidRDefault="00350FA3" w:rsidP="00684E38">
                    <w:pPr>
                      <w:rPr>
                        <w:sz w:val="22"/>
                        <w:szCs w:val="22"/>
                      </w:rPr>
                    </w:pPr>
                    <w:r w:rsidRPr="00EE3D6D">
                      <w:rPr>
                        <w:sz w:val="20"/>
                        <w:szCs w:val="20"/>
                      </w:rPr>
                      <w:t>Ведущий специалист-юрист – 2ед</w:t>
                    </w:r>
                    <w:r w:rsidRPr="002271DB">
                      <w:rPr>
                        <w:sz w:val="22"/>
                        <w:szCs w:val="22"/>
                      </w:rPr>
                      <w:t>.</w:t>
                    </w:r>
                  </w:p>
                </w:txbxContent>
              </v:textbox>
            </v:rect>
            <v:rect id="_x0000_s1077" style="position:absolute;left:12400;top:8265;width:3780;height:360">
              <v:textbox style="mso-next-textbox:#_x0000_s1077">
                <w:txbxContent>
                  <w:p w:rsidR="00350FA3" w:rsidRPr="00EE3D6D" w:rsidRDefault="00350FA3" w:rsidP="00684E38">
                    <w:pPr>
                      <w:rPr>
                        <w:sz w:val="20"/>
                        <w:szCs w:val="20"/>
                      </w:rPr>
                    </w:pPr>
                    <w:r w:rsidRPr="00EE3D6D">
                      <w:rPr>
                        <w:sz w:val="20"/>
                        <w:szCs w:val="20"/>
                      </w:rPr>
                      <w:t>Отдел юридического обеспечения</w:t>
                    </w:r>
                  </w:p>
                  <w:p w:rsidR="00350FA3" w:rsidRDefault="00350FA3" w:rsidP="00684E38">
                    <w:r>
                      <w:rPr>
                        <w:sz w:val="20"/>
                        <w:szCs w:val="20"/>
                      </w:rPr>
                      <w:t>Ведущий специалист</w:t>
                    </w:r>
                  </w:p>
                </w:txbxContent>
              </v:textbox>
            </v:rect>
            <v:line id="_x0000_s1078" style="position:absolute" from="16540,5385" to="16542,9705"/>
            <v:line id="_x0000_s1079" style="position:absolute;flip:x" from="16180,7005" to="16540,7007">
              <v:stroke endarrow="block"/>
            </v:line>
            <v:line id="_x0000_s1080" style="position:absolute;flip:x" from="16180,8445" to="16540,8447">
              <v:stroke endarrow="block"/>
            </v:line>
            <v:line id="_x0000_s1081" style="position:absolute;flip:x" from="16180,9705" to="16540,9707">
              <v:stroke endarrow="block"/>
            </v:line>
            <v:line id="_x0000_s1082" style="position:absolute;flip:x" from="16180,5385" to="16540,5387"/>
            <v:shapetype id="_x0000_t109" coordsize="21600,21600" o:spt="109" path="m,l,21600r21600,l21600,xe">
              <v:stroke joinstyle="miter"/>
              <v:path gradientshapeok="t" o:connecttype="rect"/>
            </v:shapetype>
            <v:shape id="_x0000_s1083" type="#_x0000_t109" style="position:absolute;left:8800;top:7365;width:3420;height:360">
              <v:textbox>
                <w:txbxContent>
                  <w:p w:rsidR="00350FA3" w:rsidRPr="00EF3882" w:rsidRDefault="00350FA3" w:rsidP="00684E38">
                    <w:pPr>
                      <w:rPr>
                        <w:sz w:val="20"/>
                        <w:szCs w:val="20"/>
                      </w:rPr>
                    </w:pPr>
                    <w:r w:rsidRPr="00EF3882">
                      <w:rPr>
                        <w:sz w:val="20"/>
                        <w:szCs w:val="20"/>
                      </w:rPr>
                      <w:t>Сектор</w:t>
                    </w:r>
                    <w:r>
                      <w:rPr>
                        <w:sz w:val="20"/>
                        <w:szCs w:val="20"/>
                      </w:rPr>
                      <w:t xml:space="preserve"> по опеке и попечительству</w:t>
                    </w:r>
                  </w:p>
                </w:txbxContent>
              </v:textbox>
            </v:shape>
            <v:shape id="_x0000_s1084" type="#_x0000_t109" style="position:absolute;left:8800;top:7725;width:3420;height:639">
              <v:textbox>
                <w:txbxContent>
                  <w:p w:rsidR="00350FA3" w:rsidRDefault="00350FA3" w:rsidP="00684E38">
                    <w:pPr>
                      <w:rPr>
                        <w:sz w:val="20"/>
                        <w:szCs w:val="20"/>
                      </w:rPr>
                    </w:pPr>
                    <w:r w:rsidRPr="00EF3882">
                      <w:rPr>
                        <w:sz w:val="20"/>
                        <w:szCs w:val="20"/>
                      </w:rPr>
                      <w:t>Заведующий сектором</w:t>
                    </w:r>
                  </w:p>
                  <w:p w:rsidR="00350FA3" w:rsidRPr="00EF3882" w:rsidRDefault="00350FA3" w:rsidP="00684E38">
                    <w:pPr>
                      <w:rPr>
                        <w:sz w:val="20"/>
                        <w:szCs w:val="20"/>
                      </w:rPr>
                    </w:pPr>
                    <w:r>
                      <w:rPr>
                        <w:sz w:val="20"/>
                        <w:szCs w:val="20"/>
                      </w:rPr>
                      <w:t>Ведущий специалист</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5" type="#_x0000_t34" style="position:absolute;left:8793;top:6645;width:7;height:900;rotation:180;flip:x y" o:connectortype="elbow" adj="-1110857,166176,27132686">
              <v:stroke endarrow="block"/>
            </v:shape>
            <v:shapetype id="_x0000_t32" coordsize="21600,21600" o:spt="32" o:oned="t" path="m,l21600,21600e" filled="f">
              <v:path arrowok="t" fillok="f" o:connecttype="none"/>
              <o:lock v:ext="edit" shapetype="t"/>
            </v:shapetype>
            <v:shape id="_x0000_s1086" type="#_x0000_t32" style="position:absolute;left:7795;top:3045;width:2;height:720" o:connectortype="straight">
              <v:stroke endarrow="block"/>
            </v:shape>
            <v:rect id="_x0000_s1087" style="position:absolute;left:6297;top:3779;width:3033;height:587">
              <v:textbox>
                <w:txbxContent>
                  <w:p w:rsidR="00350FA3" w:rsidRPr="00903DA0" w:rsidRDefault="00350FA3" w:rsidP="00684E38">
                    <w:pPr>
                      <w:rPr>
                        <w:sz w:val="20"/>
                        <w:szCs w:val="20"/>
                      </w:rPr>
                    </w:pPr>
                    <w:r w:rsidRPr="00903DA0">
                      <w:rPr>
                        <w:sz w:val="20"/>
                        <w:szCs w:val="20"/>
                      </w:rPr>
                      <w:t xml:space="preserve">Ведущий специалист по </w:t>
                    </w:r>
                    <w:r>
                      <w:rPr>
                        <w:sz w:val="20"/>
                        <w:szCs w:val="20"/>
                      </w:rPr>
                      <w:t>ГО и ЧС</w:t>
                    </w:r>
                  </w:p>
                </w:txbxContent>
              </v:textbox>
            </v:rect>
            <v:line id="_x0000_s1088" style="position:absolute" from="2494,5861" to="2498,8362"/>
            <v:line id="_x0000_s1089" style="position:absolute;flip:x" from="2498,5862" to="2860,5863"/>
            <w10:anchorlock/>
          </v:group>
        </w:pict>
      </w:r>
    </w:p>
    <w:p w:rsidR="00684E38" w:rsidRPr="008B271E" w:rsidRDefault="00684E38" w:rsidP="00350FA3">
      <w:pPr>
        <w:jc w:val="center"/>
        <w:rPr>
          <w:b/>
          <w:sz w:val="20"/>
          <w:szCs w:val="20"/>
        </w:rPr>
      </w:pPr>
      <w:r w:rsidRPr="008B271E">
        <w:rPr>
          <w:b/>
          <w:sz w:val="20"/>
          <w:szCs w:val="20"/>
        </w:rPr>
        <w:lastRenderedPageBreak/>
        <w:t xml:space="preserve">ТУЖИНСКАЯ РАЙОННАЯ ДУМА </w:t>
      </w:r>
    </w:p>
    <w:p w:rsidR="00684E38" w:rsidRPr="008B271E" w:rsidRDefault="00684E38" w:rsidP="00350FA3">
      <w:pPr>
        <w:jc w:val="center"/>
        <w:rPr>
          <w:b/>
          <w:sz w:val="20"/>
          <w:szCs w:val="20"/>
        </w:rPr>
      </w:pPr>
      <w:r w:rsidRPr="008B271E">
        <w:rPr>
          <w:b/>
          <w:sz w:val="20"/>
          <w:szCs w:val="20"/>
        </w:rPr>
        <w:t>КИРОВСКОЙ ОБЛАСТИ</w:t>
      </w:r>
    </w:p>
    <w:p w:rsidR="00684E38" w:rsidRPr="008B271E" w:rsidRDefault="00684E38" w:rsidP="00350FA3">
      <w:pPr>
        <w:rPr>
          <w:sz w:val="20"/>
          <w:szCs w:val="20"/>
        </w:rPr>
      </w:pPr>
    </w:p>
    <w:p w:rsidR="00684E38" w:rsidRPr="008B271E" w:rsidRDefault="00684E38" w:rsidP="00350FA3">
      <w:pPr>
        <w:jc w:val="center"/>
        <w:rPr>
          <w:b/>
          <w:sz w:val="20"/>
          <w:szCs w:val="20"/>
        </w:rPr>
      </w:pPr>
      <w:r w:rsidRPr="008B271E">
        <w:rPr>
          <w:b/>
          <w:sz w:val="20"/>
          <w:szCs w:val="20"/>
        </w:rPr>
        <w:t>РЕШЕНИЕ</w:t>
      </w:r>
    </w:p>
    <w:p w:rsidR="00684E38" w:rsidRPr="008B271E" w:rsidRDefault="00684E38" w:rsidP="00326832">
      <w:pPr>
        <w:jc w:val="center"/>
        <w:rPr>
          <w:sz w:val="20"/>
          <w:szCs w:val="20"/>
          <w:u w:val="single"/>
        </w:rPr>
      </w:pPr>
      <w:r w:rsidRPr="008B271E">
        <w:rPr>
          <w:sz w:val="20"/>
          <w:szCs w:val="20"/>
          <w:u w:val="single"/>
        </w:rPr>
        <w:t>31.08.2015</w:t>
      </w:r>
      <w:r w:rsidRPr="008B271E">
        <w:rPr>
          <w:sz w:val="20"/>
          <w:szCs w:val="20"/>
        </w:rPr>
        <w:t xml:space="preserve">                                                                                                   </w:t>
      </w:r>
      <w:r w:rsidRPr="008B271E">
        <w:rPr>
          <w:sz w:val="20"/>
          <w:szCs w:val="20"/>
          <w:u w:val="single"/>
        </w:rPr>
        <w:t>№ 61/389</w:t>
      </w:r>
    </w:p>
    <w:p w:rsidR="00684E38" w:rsidRPr="008B271E" w:rsidRDefault="00684E38" w:rsidP="00350FA3">
      <w:pPr>
        <w:jc w:val="center"/>
        <w:rPr>
          <w:sz w:val="20"/>
          <w:szCs w:val="20"/>
        </w:rPr>
      </w:pPr>
      <w:r w:rsidRPr="008B271E">
        <w:rPr>
          <w:sz w:val="20"/>
          <w:szCs w:val="20"/>
        </w:rPr>
        <w:t>пгт Тужа</w:t>
      </w:r>
    </w:p>
    <w:p w:rsidR="00684E38" w:rsidRPr="008B271E" w:rsidRDefault="00684E38" w:rsidP="00350FA3">
      <w:pPr>
        <w:rPr>
          <w:sz w:val="20"/>
          <w:szCs w:val="20"/>
        </w:rPr>
      </w:pPr>
    </w:p>
    <w:p w:rsidR="00684E38" w:rsidRPr="008B271E" w:rsidRDefault="00684E38" w:rsidP="00350FA3">
      <w:pPr>
        <w:pStyle w:val="1"/>
        <w:spacing w:before="0" w:line="240" w:lineRule="auto"/>
        <w:jc w:val="center"/>
        <w:rPr>
          <w:color w:val="auto"/>
          <w:sz w:val="20"/>
          <w:szCs w:val="20"/>
        </w:rPr>
      </w:pPr>
      <w:r w:rsidRPr="008B271E">
        <w:rPr>
          <w:color w:val="auto"/>
          <w:sz w:val="20"/>
          <w:szCs w:val="20"/>
        </w:rPr>
        <w:t>О внесении предложения в избирательную комиссию Кировской области</w:t>
      </w:r>
    </w:p>
    <w:p w:rsidR="00684E38" w:rsidRPr="008B271E" w:rsidRDefault="00684E38" w:rsidP="00350FA3">
      <w:pPr>
        <w:pStyle w:val="1"/>
        <w:spacing w:before="0" w:line="240" w:lineRule="auto"/>
        <w:jc w:val="center"/>
        <w:rPr>
          <w:color w:val="auto"/>
          <w:sz w:val="20"/>
          <w:szCs w:val="20"/>
        </w:rPr>
      </w:pPr>
      <w:r w:rsidRPr="008B271E">
        <w:rPr>
          <w:color w:val="auto"/>
          <w:sz w:val="20"/>
          <w:szCs w:val="20"/>
        </w:rPr>
        <w:t>о назначении в состав территориальной избирательной комиссии</w:t>
      </w:r>
    </w:p>
    <w:p w:rsidR="00684E38" w:rsidRPr="008B271E" w:rsidRDefault="00684E38" w:rsidP="00350FA3">
      <w:pPr>
        <w:pStyle w:val="1"/>
        <w:spacing w:before="0" w:line="240" w:lineRule="auto"/>
        <w:jc w:val="center"/>
        <w:rPr>
          <w:color w:val="auto"/>
          <w:sz w:val="20"/>
          <w:szCs w:val="20"/>
        </w:rPr>
      </w:pPr>
      <w:r w:rsidRPr="008B271E">
        <w:rPr>
          <w:color w:val="auto"/>
          <w:sz w:val="20"/>
          <w:szCs w:val="20"/>
        </w:rPr>
        <w:t>Тужинского района Дудиной Людмилы Александровны</w:t>
      </w:r>
    </w:p>
    <w:p w:rsidR="00684E38" w:rsidRPr="008B271E" w:rsidRDefault="00684E38" w:rsidP="00350FA3">
      <w:pPr>
        <w:rPr>
          <w:sz w:val="20"/>
          <w:szCs w:val="20"/>
        </w:rPr>
      </w:pPr>
    </w:p>
    <w:p w:rsidR="00684E38" w:rsidRPr="008B271E" w:rsidRDefault="00684E38" w:rsidP="00350FA3">
      <w:pPr>
        <w:rPr>
          <w:sz w:val="20"/>
          <w:szCs w:val="20"/>
        </w:rPr>
      </w:pPr>
    </w:p>
    <w:p w:rsidR="00684E38" w:rsidRPr="008B271E" w:rsidRDefault="00684E38" w:rsidP="00350FA3">
      <w:pPr>
        <w:jc w:val="both"/>
        <w:rPr>
          <w:sz w:val="20"/>
          <w:szCs w:val="20"/>
        </w:rPr>
      </w:pPr>
      <w:r w:rsidRPr="008B271E">
        <w:rPr>
          <w:sz w:val="20"/>
          <w:szCs w:val="20"/>
        </w:rPr>
        <w:tab/>
        <w:t>В соответствии с пунктом 6 статьи 26 Федерального закона от 12.06.2002 № 67-ФЗ «Об основных гарантиях избирательных прав и права на участие в референдуме граждан Российской Федерации районная Дума РЕШИЛА:</w:t>
      </w:r>
    </w:p>
    <w:p w:rsidR="00684E38" w:rsidRPr="008B271E" w:rsidRDefault="00684E38" w:rsidP="00350FA3">
      <w:pPr>
        <w:ind w:firstLine="708"/>
        <w:jc w:val="both"/>
        <w:rPr>
          <w:sz w:val="20"/>
          <w:szCs w:val="20"/>
        </w:rPr>
      </w:pPr>
      <w:r w:rsidRPr="008B271E">
        <w:rPr>
          <w:sz w:val="20"/>
          <w:szCs w:val="20"/>
        </w:rPr>
        <w:t>1. Предложить избирательной комиссии Кировской области назначить в состав территориальной избирательной комиссии Тужинского района Кировской области с правом решающего голоса Дудину Людмилу Александровну, 1966 года рождения, образование высшее, директора муниципального бюджетного учреждения культуры Тужинская районная межпоселенческая централизованная библиотечная система.</w:t>
      </w:r>
    </w:p>
    <w:p w:rsidR="00684E38" w:rsidRPr="008B271E" w:rsidRDefault="00684E38" w:rsidP="00350FA3">
      <w:pPr>
        <w:ind w:firstLine="708"/>
        <w:jc w:val="both"/>
        <w:rPr>
          <w:sz w:val="20"/>
          <w:szCs w:val="20"/>
        </w:rPr>
      </w:pPr>
    </w:p>
    <w:p w:rsidR="00684E38" w:rsidRPr="008B271E" w:rsidRDefault="00684E38" w:rsidP="00350FA3">
      <w:pPr>
        <w:jc w:val="both"/>
        <w:rPr>
          <w:sz w:val="20"/>
          <w:szCs w:val="20"/>
        </w:rPr>
      </w:pPr>
      <w:r w:rsidRPr="008B271E">
        <w:rPr>
          <w:sz w:val="20"/>
          <w:szCs w:val="20"/>
        </w:rPr>
        <w:tab/>
        <w:t>2. Настоящее решение вступает в силу с момента принятия.</w:t>
      </w:r>
    </w:p>
    <w:p w:rsidR="00684E38" w:rsidRPr="008B271E" w:rsidRDefault="00684E38" w:rsidP="00350FA3">
      <w:pPr>
        <w:jc w:val="both"/>
        <w:rPr>
          <w:sz w:val="20"/>
          <w:szCs w:val="20"/>
        </w:rPr>
      </w:pPr>
    </w:p>
    <w:p w:rsidR="00684E38" w:rsidRPr="008B271E" w:rsidRDefault="00684E38" w:rsidP="00350FA3">
      <w:pPr>
        <w:jc w:val="both"/>
        <w:rPr>
          <w:sz w:val="20"/>
          <w:szCs w:val="20"/>
        </w:rPr>
      </w:pPr>
    </w:p>
    <w:p w:rsidR="00684E38" w:rsidRPr="008B271E" w:rsidRDefault="00684E38" w:rsidP="00350FA3">
      <w:pPr>
        <w:jc w:val="both"/>
        <w:rPr>
          <w:sz w:val="20"/>
          <w:szCs w:val="20"/>
        </w:rPr>
      </w:pPr>
      <w:r w:rsidRPr="008B271E">
        <w:rPr>
          <w:sz w:val="20"/>
          <w:szCs w:val="20"/>
        </w:rPr>
        <w:t>Глава Тужинского района</w:t>
      </w:r>
      <w:r w:rsidRPr="008B271E">
        <w:rPr>
          <w:sz w:val="20"/>
          <w:szCs w:val="20"/>
        </w:rPr>
        <w:tab/>
      </w:r>
      <w:r w:rsidRPr="008B271E">
        <w:rPr>
          <w:sz w:val="20"/>
          <w:szCs w:val="20"/>
        </w:rPr>
        <w:tab/>
      </w:r>
      <w:r w:rsidRPr="008B271E">
        <w:rPr>
          <w:sz w:val="20"/>
          <w:szCs w:val="20"/>
        </w:rPr>
        <w:tab/>
      </w:r>
      <w:r w:rsidRPr="008B271E">
        <w:rPr>
          <w:sz w:val="20"/>
          <w:szCs w:val="20"/>
        </w:rPr>
        <w:tab/>
      </w:r>
      <w:r w:rsidRPr="008B271E">
        <w:rPr>
          <w:sz w:val="20"/>
          <w:szCs w:val="20"/>
        </w:rPr>
        <w:tab/>
      </w:r>
      <w:r w:rsidRPr="008B271E">
        <w:rPr>
          <w:sz w:val="20"/>
          <w:szCs w:val="20"/>
        </w:rPr>
        <w:tab/>
        <w:t xml:space="preserve">      Л.А. Трушкова</w:t>
      </w:r>
    </w:p>
    <w:p w:rsidR="00B1324B" w:rsidRPr="008677CA" w:rsidRDefault="00B1324B" w:rsidP="00BD68DB">
      <w:pPr>
        <w:ind w:firstLine="708"/>
        <w:jc w:val="both"/>
        <w:rPr>
          <w:rFonts w:eastAsia="Calibri"/>
          <w:sz w:val="16"/>
          <w:szCs w:val="16"/>
        </w:rPr>
      </w:pPr>
    </w:p>
    <w:p w:rsidR="00B1324B" w:rsidRPr="008677CA" w:rsidRDefault="00B1324B" w:rsidP="00BD68DB">
      <w:pPr>
        <w:ind w:firstLine="708"/>
        <w:jc w:val="both"/>
        <w:rPr>
          <w:rFonts w:eastAsia="Calibri"/>
          <w:sz w:val="16"/>
          <w:szCs w:val="16"/>
        </w:rPr>
      </w:pPr>
    </w:p>
    <w:p w:rsidR="00350FA3" w:rsidRPr="00350FA3" w:rsidRDefault="00350FA3" w:rsidP="00350FA3">
      <w:pPr>
        <w:autoSpaceDE w:val="0"/>
        <w:autoSpaceDN w:val="0"/>
        <w:adjustRightInd w:val="0"/>
        <w:spacing w:before="360"/>
        <w:ind w:right="-82"/>
        <w:jc w:val="center"/>
        <w:rPr>
          <w:b/>
          <w:sz w:val="20"/>
          <w:szCs w:val="20"/>
        </w:rPr>
      </w:pPr>
      <w:r w:rsidRPr="00350FA3">
        <w:rPr>
          <w:b/>
          <w:sz w:val="20"/>
          <w:szCs w:val="20"/>
        </w:rPr>
        <w:t>АДМИНИСТРАЦИЯ ТУЖИНСКОГО МУНИЦИПАЛЬНОГО РАЙОНА</w:t>
      </w:r>
    </w:p>
    <w:p w:rsidR="00350FA3" w:rsidRPr="00350FA3" w:rsidRDefault="00350FA3" w:rsidP="00350FA3">
      <w:pPr>
        <w:autoSpaceDE w:val="0"/>
        <w:autoSpaceDN w:val="0"/>
        <w:adjustRightInd w:val="0"/>
        <w:spacing w:after="360"/>
        <w:jc w:val="center"/>
        <w:rPr>
          <w:b/>
          <w:sz w:val="20"/>
          <w:szCs w:val="20"/>
        </w:rPr>
      </w:pPr>
      <w:r w:rsidRPr="00350FA3">
        <w:rPr>
          <w:b/>
          <w:sz w:val="20"/>
          <w:szCs w:val="20"/>
        </w:rPr>
        <w:t>КИРОВСКОЙ ОБЛАСТИ</w:t>
      </w:r>
    </w:p>
    <w:p w:rsidR="00350FA3" w:rsidRPr="00350FA3" w:rsidRDefault="00350FA3" w:rsidP="00350FA3">
      <w:pPr>
        <w:pStyle w:val="ConsPlusTitle"/>
        <w:spacing w:after="360"/>
        <w:jc w:val="center"/>
        <w:rPr>
          <w:rFonts w:ascii="Times New Roman" w:hAnsi="Times New Roman" w:cs="Times New Roman"/>
        </w:rPr>
      </w:pPr>
      <w:r w:rsidRPr="00350FA3">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350FA3" w:rsidRPr="00350FA3" w:rsidTr="00350FA3">
        <w:tc>
          <w:tcPr>
            <w:tcW w:w="1908" w:type="dxa"/>
            <w:tcBorders>
              <w:top w:val="nil"/>
              <w:left w:val="nil"/>
              <w:bottom w:val="single" w:sz="4" w:space="0" w:color="auto"/>
              <w:right w:val="nil"/>
            </w:tcBorders>
          </w:tcPr>
          <w:p w:rsidR="00350FA3" w:rsidRPr="00350FA3" w:rsidRDefault="00350FA3" w:rsidP="00350FA3">
            <w:pPr>
              <w:autoSpaceDE w:val="0"/>
              <w:autoSpaceDN w:val="0"/>
              <w:adjustRightInd w:val="0"/>
              <w:jc w:val="center"/>
              <w:rPr>
                <w:sz w:val="20"/>
                <w:szCs w:val="20"/>
              </w:rPr>
            </w:pPr>
            <w:r w:rsidRPr="00350FA3">
              <w:rPr>
                <w:sz w:val="20"/>
                <w:szCs w:val="20"/>
              </w:rPr>
              <w:t>02.09.2015</w:t>
            </w:r>
          </w:p>
        </w:tc>
        <w:tc>
          <w:tcPr>
            <w:tcW w:w="2753" w:type="dxa"/>
            <w:tcBorders>
              <w:top w:val="nil"/>
              <w:left w:val="nil"/>
              <w:bottom w:val="nil"/>
              <w:right w:val="nil"/>
            </w:tcBorders>
          </w:tcPr>
          <w:p w:rsidR="00350FA3" w:rsidRPr="00350FA3" w:rsidRDefault="00350FA3" w:rsidP="00350FA3">
            <w:pPr>
              <w:autoSpaceDE w:val="0"/>
              <w:autoSpaceDN w:val="0"/>
              <w:adjustRightInd w:val="0"/>
              <w:jc w:val="center"/>
              <w:rPr>
                <w:sz w:val="20"/>
                <w:szCs w:val="20"/>
              </w:rPr>
            </w:pPr>
          </w:p>
        </w:tc>
        <w:tc>
          <w:tcPr>
            <w:tcW w:w="3367" w:type="dxa"/>
            <w:tcBorders>
              <w:top w:val="nil"/>
              <w:left w:val="nil"/>
              <w:bottom w:val="nil"/>
              <w:right w:val="nil"/>
            </w:tcBorders>
          </w:tcPr>
          <w:p w:rsidR="00350FA3" w:rsidRPr="00350FA3" w:rsidRDefault="00350FA3" w:rsidP="00350FA3">
            <w:pPr>
              <w:autoSpaceDE w:val="0"/>
              <w:autoSpaceDN w:val="0"/>
              <w:adjustRightInd w:val="0"/>
              <w:jc w:val="right"/>
              <w:rPr>
                <w:sz w:val="20"/>
                <w:szCs w:val="20"/>
              </w:rPr>
            </w:pPr>
            <w:r w:rsidRPr="00350FA3">
              <w:rPr>
                <w:sz w:val="20"/>
                <w:szCs w:val="20"/>
              </w:rPr>
              <w:t>№</w:t>
            </w:r>
          </w:p>
        </w:tc>
        <w:tc>
          <w:tcPr>
            <w:tcW w:w="1800" w:type="dxa"/>
            <w:tcBorders>
              <w:top w:val="nil"/>
              <w:left w:val="nil"/>
              <w:bottom w:val="single" w:sz="4" w:space="0" w:color="auto"/>
              <w:right w:val="nil"/>
            </w:tcBorders>
          </w:tcPr>
          <w:p w:rsidR="00350FA3" w:rsidRPr="00350FA3" w:rsidRDefault="00350FA3" w:rsidP="00350FA3">
            <w:pPr>
              <w:autoSpaceDE w:val="0"/>
              <w:autoSpaceDN w:val="0"/>
              <w:adjustRightInd w:val="0"/>
              <w:jc w:val="center"/>
              <w:rPr>
                <w:sz w:val="20"/>
                <w:szCs w:val="20"/>
              </w:rPr>
            </w:pPr>
            <w:r w:rsidRPr="00350FA3">
              <w:rPr>
                <w:sz w:val="20"/>
                <w:szCs w:val="20"/>
              </w:rPr>
              <w:t>307</w:t>
            </w:r>
          </w:p>
        </w:tc>
      </w:tr>
      <w:tr w:rsidR="00350FA3" w:rsidRPr="00350FA3" w:rsidTr="00350FA3">
        <w:tc>
          <w:tcPr>
            <w:tcW w:w="9828" w:type="dxa"/>
            <w:gridSpan w:val="4"/>
            <w:tcBorders>
              <w:top w:val="nil"/>
              <w:left w:val="nil"/>
              <w:bottom w:val="nil"/>
              <w:right w:val="nil"/>
            </w:tcBorders>
          </w:tcPr>
          <w:p w:rsidR="00350FA3" w:rsidRPr="00350FA3" w:rsidRDefault="00350FA3" w:rsidP="00350FA3">
            <w:pPr>
              <w:autoSpaceDE w:val="0"/>
              <w:autoSpaceDN w:val="0"/>
              <w:adjustRightInd w:val="0"/>
              <w:jc w:val="center"/>
              <w:rPr>
                <w:sz w:val="20"/>
                <w:szCs w:val="20"/>
              </w:rPr>
            </w:pPr>
            <w:r w:rsidRPr="00350FA3">
              <w:rPr>
                <w:rStyle w:val="consplusnormal"/>
                <w:color w:val="000000"/>
                <w:sz w:val="20"/>
                <w:szCs w:val="20"/>
              </w:rPr>
              <w:t>пгт Тужа</w:t>
            </w:r>
          </w:p>
        </w:tc>
      </w:tr>
    </w:tbl>
    <w:p w:rsidR="00350FA3" w:rsidRPr="00350FA3" w:rsidRDefault="00350FA3" w:rsidP="00350FA3">
      <w:pPr>
        <w:spacing w:before="480" w:after="480"/>
        <w:jc w:val="center"/>
        <w:rPr>
          <w:b/>
          <w:color w:val="000000"/>
          <w:sz w:val="20"/>
          <w:szCs w:val="20"/>
        </w:rPr>
      </w:pPr>
      <w:r w:rsidRPr="00350FA3">
        <w:rPr>
          <w:b/>
          <w:sz w:val="20"/>
          <w:szCs w:val="20"/>
        </w:rPr>
        <w:t>О внесении изменений в постановление администрации Тужинского муниципального района от 19.01.2012 № 15</w:t>
      </w:r>
    </w:p>
    <w:p w:rsidR="00350FA3" w:rsidRPr="00350FA3" w:rsidRDefault="00350FA3" w:rsidP="00350FA3">
      <w:pPr>
        <w:autoSpaceDE w:val="0"/>
        <w:autoSpaceDN w:val="0"/>
        <w:adjustRightInd w:val="0"/>
        <w:ind w:firstLine="708"/>
        <w:jc w:val="both"/>
        <w:rPr>
          <w:sz w:val="20"/>
          <w:szCs w:val="20"/>
        </w:rPr>
      </w:pPr>
      <w:r w:rsidRPr="00350FA3">
        <w:rPr>
          <w:sz w:val="20"/>
          <w:szCs w:val="20"/>
        </w:rPr>
        <w:t xml:space="preserve">В  целях приведения Устава муниципального казенного учреждения культуры Тужинский районный культурно-досуговый центр Кировской области в соответствие с законодательством Российской Федерации, администрация Тужинского муниципального района ПОСТАНОВЛЯЕТ:  </w:t>
      </w:r>
    </w:p>
    <w:p w:rsidR="00350FA3" w:rsidRPr="00350FA3" w:rsidRDefault="00350FA3" w:rsidP="00350FA3">
      <w:pPr>
        <w:autoSpaceDE w:val="0"/>
        <w:autoSpaceDN w:val="0"/>
        <w:adjustRightInd w:val="0"/>
        <w:ind w:firstLine="708"/>
        <w:jc w:val="both"/>
        <w:rPr>
          <w:sz w:val="20"/>
          <w:szCs w:val="20"/>
        </w:rPr>
      </w:pPr>
      <w:r w:rsidRPr="00350FA3">
        <w:rPr>
          <w:sz w:val="20"/>
          <w:szCs w:val="20"/>
        </w:rPr>
        <w:t>1. Внести изменения в постановление администрации Тужинского муниципального района от 19.01.2012 № 15 «Об утверждении Устава муниципального казенного учреждения культуры Тужинский районный культурно-досуговый центр Кировской области», изложив Устав муниципального казенного учреждения культуры Тужинский районный культурно-досуговый центр Кировской области в новой редакции согласно приложению.</w:t>
      </w:r>
    </w:p>
    <w:p w:rsidR="00350FA3" w:rsidRPr="00350FA3" w:rsidRDefault="00350FA3" w:rsidP="00350FA3">
      <w:pPr>
        <w:autoSpaceDE w:val="0"/>
        <w:autoSpaceDN w:val="0"/>
        <w:adjustRightInd w:val="0"/>
        <w:ind w:firstLine="708"/>
        <w:jc w:val="both"/>
        <w:rPr>
          <w:sz w:val="20"/>
          <w:szCs w:val="20"/>
        </w:rPr>
      </w:pPr>
      <w:r w:rsidRPr="00350FA3">
        <w:rPr>
          <w:sz w:val="20"/>
          <w:szCs w:val="20"/>
        </w:rPr>
        <w:t>2.Уполномочить Трегубову Е.И., директора  муниципального казенного учреждения культуры Тужинский районный культурно-досуговый центр, представить Устав муниципального казенного учреждения культуры Тужинский районный культурно-досуговый центр Кировской области в новой редакции на регистрацию в Межрайонную инспекцию Федеральной налоговой службы России №14 по Кировской области.</w:t>
      </w:r>
    </w:p>
    <w:p w:rsidR="00350FA3" w:rsidRPr="00350FA3" w:rsidRDefault="00350FA3" w:rsidP="00350FA3">
      <w:pPr>
        <w:autoSpaceDE w:val="0"/>
        <w:autoSpaceDN w:val="0"/>
        <w:adjustRightInd w:val="0"/>
        <w:ind w:firstLine="708"/>
        <w:jc w:val="both"/>
        <w:rPr>
          <w:sz w:val="20"/>
          <w:szCs w:val="20"/>
        </w:rPr>
      </w:pPr>
      <w:r w:rsidRPr="00350FA3">
        <w:rPr>
          <w:sz w:val="20"/>
          <w:szCs w:val="20"/>
        </w:rPr>
        <w:t>3.Контроль за выполнением постановления возложить на заведующую отделом культуры администрации Тужинского муниципального района Лысанову С.Н.</w:t>
      </w:r>
    </w:p>
    <w:p w:rsidR="00350FA3" w:rsidRPr="00350FA3" w:rsidRDefault="00350FA3" w:rsidP="00350FA3">
      <w:pPr>
        <w:tabs>
          <w:tab w:val="num" w:pos="2160"/>
        </w:tabs>
        <w:suppressAutoHyphens/>
        <w:autoSpaceDE w:val="0"/>
        <w:snapToGrid w:val="0"/>
        <w:jc w:val="both"/>
        <w:rPr>
          <w:sz w:val="20"/>
          <w:szCs w:val="20"/>
        </w:rPr>
      </w:pPr>
      <w:r w:rsidRPr="00350FA3">
        <w:rPr>
          <w:sz w:val="20"/>
          <w:szCs w:val="20"/>
        </w:rPr>
        <w:t xml:space="preserve">         4. Настоящее постановление вступает в силу со дня его официального опубликования.</w:t>
      </w:r>
    </w:p>
    <w:p w:rsidR="00350FA3" w:rsidRPr="00350FA3" w:rsidRDefault="00350FA3" w:rsidP="00350FA3">
      <w:pPr>
        <w:tabs>
          <w:tab w:val="num" w:pos="2160"/>
        </w:tabs>
        <w:suppressAutoHyphens/>
        <w:autoSpaceDE w:val="0"/>
        <w:snapToGrid w:val="0"/>
        <w:jc w:val="both"/>
        <w:rPr>
          <w:sz w:val="20"/>
          <w:szCs w:val="20"/>
        </w:rPr>
      </w:pPr>
    </w:p>
    <w:p w:rsidR="00350FA3" w:rsidRPr="00350FA3" w:rsidRDefault="00350FA3" w:rsidP="00350FA3">
      <w:pPr>
        <w:jc w:val="both"/>
        <w:rPr>
          <w:color w:val="000000"/>
          <w:sz w:val="20"/>
          <w:szCs w:val="20"/>
        </w:rPr>
      </w:pPr>
      <w:r w:rsidRPr="00350FA3">
        <w:rPr>
          <w:color w:val="000000"/>
          <w:sz w:val="20"/>
          <w:szCs w:val="20"/>
        </w:rPr>
        <w:t xml:space="preserve">Глава администрации </w:t>
      </w:r>
    </w:p>
    <w:p w:rsidR="00350FA3" w:rsidRPr="00350FA3" w:rsidRDefault="00350FA3" w:rsidP="00350FA3">
      <w:pPr>
        <w:rPr>
          <w:color w:val="000000"/>
          <w:sz w:val="20"/>
          <w:szCs w:val="20"/>
        </w:rPr>
      </w:pPr>
      <w:r w:rsidRPr="00350FA3">
        <w:rPr>
          <w:color w:val="000000"/>
          <w:sz w:val="20"/>
          <w:szCs w:val="20"/>
        </w:rPr>
        <w:t>Тужинского муниципального района                 Е.В.Видякина</w:t>
      </w:r>
    </w:p>
    <w:p w:rsidR="00350FA3" w:rsidRPr="00350FA3" w:rsidRDefault="00350FA3" w:rsidP="00350FA3">
      <w:pPr>
        <w:rPr>
          <w:color w:val="000000"/>
          <w:sz w:val="20"/>
          <w:szCs w:val="20"/>
        </w:rPr>
      </w:pPr>
    </w:p>
    <w:p w:rsidR="00350FA3" w:rsidRPr="00350FA3" w:rsidRDefault="00350FA3" w:rsidP="00350FA3">
      <w:pPr>
        <w:rPr>
          <w:color w:val="000000"/>
          <w:sz w:val="20"/>
          <w:szCs w:val="20"/>
        </w:rPr>
      </w:pPr>
    </w:p>
    <w:p w:rsidR="00350FA3" w:rsidRPr="00350FA3" w:rsidRDefault="00350FA3" w:rsidP="00350FA3">
      <w:pPr>
        <w:rPr>
          <w:color w:val="000000"/>
          <w:sz w:val="20"/>
          <w:szCs w:val="20"/>
        </w:rPr>
      </w:pPr>
    </w:p>
    <w:p w:rsidR="00350FA3" w:rsidRPr="00350FA3" w:rsidRDefault="00350FA3" w:rsidP="00350FA3">
      <w:pPr>
        <w:rPr>
          <w:color w:val="000000"/>
          <w:sz w:val="20"/>
          <w:szCs w:val="20"/>
        </w:rPr>
      </w:pPr>
    </w:p>
    <w:p w:rsidR="00350FA3" w:rsidRPr="00350FA3" w:rsidRDefault="00350FA3" w:rsidP="00350FA3">
      <w:pPr>
        <w:rPr>
          <w:color w:val="000000"/>
          <w:sz w:val="20"/>
          <w:szCs w:val="20"/>
        </w:rPr>
      </w:pPr>
    </w:p>
    <w:p w:rsidR="00350FA3" w:rsidRPr="00350FA3" w:rsidRDefault="00350FA3" w:rsidP="00350FA3">
      <w:pPr>
        <w:rPr>
          <w:color w:val="000000"/>
          <w:sz w:val="20"/>
          <w:szCs w:val="20"/>
        </w:rPr>
      </w:pPr>
    </w:p>
    <w:tbl>
      <w:tblPr>
        <w:tblW w:w="9570" w:type="dxa"/>
        <w:tblLook w:val="01E0"/>
      </w:tblPr>
      <w:tblGrid>
        <w:gridCol w:w="4747"/>
        <w:gridCol w:w="4823"/>
      </w:tblGrid>
      <w:tr w:rsidR="00350FA3" w:rsidRPr="00350FA3" w:rsidTr="00350FA3">
        <w:tc>
          <w:tcPr>
            <w:tcW w:w="4747" w:type="dxa"/>
          </w:tcPr>
          <w:p w:rsidR="00350FA3" w:rsidRPr="00350FA3" w:rsidRDefault="00350FA3" w:rsidP="00350FA3">
            <w:pPr>
              <w:jc w:val="both"/>
              <w:rPr>
                <w:sz w:val="20"/>
                <w:szCs w:val="20"/>
              </w:rPr>
            </w:pPr>
          </w:p>
          <w:p w:rsidR="00350FA3" w:rsidRPr="00350FA3" w:rsidRDefault="00350FA3" w:rsidP="00350FA3">
            <w:pPr>
              <w:jc w:val="both"/>
              <w:rPr>
                <w:sz w:val="20"/>
                <w:szCs w:val="20"/>
              </w:rPr>
            </w:pPr>
          </w:p>
        </w:tc>
        <w:tc>
          <w:tcPr>
            <w:tcW w:w="4823" w:type="dxa"/>
          </w:tcPr>
          <w:p w:rsidR="00350FA3" w:rsidRPr="00350FA3" w:rsidRDefault="00350FA3" w:rsidP="00350FA3">
            <w:pPr>
              <w:autoSpaceDE w:val="0"/>
              <w:autoSpaceDN w:val="0"/>
              <w:adjustRightInd w:val="0"/>
              <w:ind w:left="1013"/>
              <w:jc w:val="both"/>
              <w:outlineLvl w:val="0"/>
              <w:rPr>
                <w:sz w:val="20"/>
                <w:szCs w:val="20"/>
              </w:rPr>
            </w:pPr>
            <w:r w:rsidRPr="00350FA3">
              <w:rPr>
                <w:sz w:val="20"/>
                <w:szCs w:val="20"/>
              </w:rPr>
              <w:t>Приложение</w:t>
            </w:r>
          </w:p>
          <w:p w:rsidR="00350FA3" w:rsidRPr="00350FA3" w:rsidRDefault="00350FA3" w:rsidP="00350FA3">
            <w:pPr>
              <w:autoSpaceDE w:val="0"/>
              <w:autoSpaceDN w:val="0"/>
              <w:adjustRightInd w:val="0"/>
              <w:ind w:left="1013"/>
              <w:jc w:val="both"/>
              <w:outlineLvl w:val="0"/>
              <w:rPr>
                <w:sz w:val="20"/>
                <w:szCs w:val="20"/>
              </w:rPr>
            </w:pPr>
          </w:p>
          <w:p w:rsidR="00350FA3" w:rsidRPr="00350FA3" w:rsidRDefault="00350FA3" w:rsidP="00350FA3">
            <w:pPr>
              <w:autoSpaceDE w:val="0"/>
              <w:autoSpaceDN w:val="0"/>
              <w:adjustRightInd w:val="0"/>
              <w:ind w:left="1013"/>
              <w:jc w:val="both"/>
              <w:outlineLvl w:val="0"/>
              <w:rPr>
                <w:sz w:val="20"/>
                <w:szCs w:val="20"/>
              </w:rPr>
            </w:pPr>
            <w:r w:rsidRPr="00350FA3">
              <w:rPr>
                <w:sz w:val="20"/>
                <w:szCs w:val="20"/>
              </w:rPr>
              <w:t>УТВЕРЖДЕН</w:t>
            </w:r>
          </w:p>
          <w:p w:rsidR="00350FA3" w:rsidRPr="00350FA3" w:rsidRDefault="00350FA3" w:rsidP="00350FA3">
            <w:pPr>
              <w:autoSpaceDE w:val="0"/>
              <w:autoSpaceDN w:val="0"/>
              <w:adjustRightInd w:val="0"/>
              <w:ind w:left="1013"/>
              <w:jc w:val="both"/>
              <w:rPr>
                <w:sz w:val="20"/>
                <w:szCs w:val="20"/>
              </w:rPr>
            </w:pPr>
            <w:r w:rsidRPr="00350FA3">
              <w:rPr>
                <w:sz w:val="20"/>
                <w:szCs w:val="20"/>
              </w:rPr>
              <w:t>постановлением администрации Тужинского муниципального района Кировской области</w:t>
            </w:r>
          </w:p>
          <w:p w:rsidR="00350FA3" w:rsidRPr="00350FA3" w:rsidRDefault="00350FA3" w:rsidP="00350FA3">
            <w:pPr>
              <w:autoSpaceDE w:val="0"/>
              <w:autoSpaceDN w:val="0"/>
              <w:adjustRightInd w:val="0"/>
              <w:ind w:left="1013"/>
              <w:jc w:val="both"/>
              <w:rPr>
                <w:sz w:val="20"/>
                <w:szCs w:val="20"/>
              </w:rPr>
            </w:pPr>
            <w:r w:rsidRPr="00350FA3">
              <w:rPr>
                <w:sz w:val="20"/>
                <w:szCs w:val="20"/>
              </w:rPr>
              <w:t>от _</w:t>
            </w:r>
            <w:r>
              <w:rPr>
                <w:sz w:val="20"/>
                <w:szCs w:val="20"/>
              </w:rPr>
              <w:t>02.09.2015</w:t>
            </w:r>
            <w:r w:rsidRPr="00350FA3">
              <w:rPr>
                <w:sz w:val="20"/>
                <w:szCs w:val="20"/>
              </w:rPr>
              <w:t>____  № _</w:t>
            </w:r>
            <w:r>
              <w:rPr>
                <w:sz w:val="20"/>
                <w:szCs w:val="20"/>
              </w:rPr>
              <w:t>307</w:t>
            </w:r>
            <w:r w:rsidRPr="00350FA3">
              <w:rPr>
                <w:sz w:val="20"/>
                <w:szCs w:val="20"/>
              </w:rPr>
              <w:t>___</w:t>
            </w:r>
          </w:p>
        </w:tc>
      </w:tr>
    </w:tbl>
    <w:p w:rsidR="00350FA3" w:rsidRPr="00350FA3" w:rsidRDefault="00350FA3" w:rsidP="00350FA3">
      <w:pPr>
        <w:rPr>
          <w:sz w:val="20"/>
          <w:szCs w:val="20"/>
        </w:rPr>
      </w:pPr>
    </w:p>
    <w:p w:rsidR="00350FA3" w:rsidRPr="00350FA3" w:rsidRDefault="00350FA3" w:rsidP="00350FA3">
      <w:pPr>
        <w:rPr>
          <w:sz w:val="20"/>
          <w:szCs w:val="20"/>
        </w:rPr>
      </w:pPr>
    </w:p>
    <w:p w:rsidR="00350FA3" w:rsidRPr="00350FA3" w:rsidRDefault="00350FA3" w:rsidP="00350FA3">
      <w:pPr>
        <w:rPr>
          <w:sz w:val="20"/>
          <w:szCs w:val="20"/>
        </w:rPr>
      </w:pPr>
    </w:p>
    <w:p w:rsidR="00350FA3" w:rsidRPr="00350FA3" w:rsidRDefault="00350FA3" w:rsidP="00350FA3">
      <w:pPr>
        <w:rPr>
          <w:sz w:val="20"/>
          <w:szCs w:val="20"/>
        </w:rPr>
      </w:pPr>
    </w:p>
    <w:p w:rsidR="00350FA3" w:rsidRPr="00350FA3" w:rsidRDefault="00350FA3" w:rsidP="00350FA3">
      <w:pPr>
        <w:jc w:val="center"/>
        <w:rPr>
          <w:sz w:val="20"/>
          <w:szCs w:val="20"/>
        </w:rPr>
      </w:pPr>
      <w:r w:rsidRPr="00350FA3">
        <w:rPr>
          <w:b/>
          <w:sz w:val="20"/>
          <w:szCs w:val="20"/>
        </w:rPr>
        <w:t>УСТАВ</w:t>
      </w:r>
    </w:p>
    <w:p w:rsidR="00350FA3" w:rsidRPr="00350FA3" w:rsidRDefault="00350FA3" w:rsidP="00350FA3">
      <w:pPr>
        <w:pStyle w:val="ac"/>
        <w:spacing w:before="0" w:beforeAutospacing="0" w:after="0" w:afterAutospacing="0"/>
        <w:jc w:val="center"/>
        <w:rPr>
          <w:sz w:val="20"/>
          <w:szCs w:val="20"/>
        </w:rPr>
      </w:pPr>
      <w:r w:rsidRPr="00350FA3">
        <w:rPr>
          <w:bCs/>
          <w:sz w:val="20"/>
          <w:szCs w:val="20"/>
        </w:rPr>
        <w:t>Муниципального казенного учреждения культуры</w:t>
      </w:r>
    </w:p>
    <w:p w:rsidR="00350FA3" w:rsidRPr="00350FA3" w:rsidRDefault="00350FA3" w:rsidP="00350FA3">
      <w:pPr>
        <w:pStyle w:val="ac"/>
        <w:spacing w:before="0" w:beforeAutospacing="0" w:after="0" w:afterAutospacing="0"/>
        <w:jc w:val="center"/>
        <w:rPr>
          <w:sz w:val="20"/>
          <w:szCs w:val="20"/>
        </w:rPr>
      </w:pPr>
      <w:r w:rsidRPr="00350FA3">
        <w:rPr>
          <w:sz w:val="20"/>
          <w:szCs w:val="20"/>
        </w:rPr>
        <w:t>Тужинский районный культурно – досуговый центр</w:t>
      </w:r>
      <w:r w:rsidRPr="00350FA3">
        <w:rPr>
          <w:bCs/>
          <w:iCs/>
          <w:sz w:val="20"/>
          <w:szCs w:val="20"/>
        </w:rPr>
        <w:t xml:space="preserve"> Кировской области</w:t>
      </w:r>
    </w:p>
    <w:p w:rsidR="00350FA3" w:rsidRPr="00350FA3" w:rsidRDefault="00350FA3" w:rsidP="00350FA3">
      <w:pPr>
        <w:pStyle w:val="ac"/>
        <w:spacing w:before="0" w:beforeAutospacing="0" w:after="0" w:afterAutospacing="0"/>
        <w:jc w:val="both"/>
        <w:rPr>
          <w:sz w:val="20"/>
          <w:szCs w:val="20"/>
        </w:rPr>
      </w:pPr>
    </w:p>
    <w:p w:rsidR="00350FA3" w:rsidRPr="00350FA3" w:rsidRDefault="00350FA3" w:rsidP="00350FA3">
      <w:pPr>
        <w:jc w:val="both"/>
        <w:rPr>
          <w:sz w:val="20"/>
          <w:szCs w:val="20"/>
        </w:rPr>
      </w:pPr>
    </w:p>
    <w:p w:rsidR="00350FA3" w:rsidRPr="00350FA3" w:rsidRDefault="00350FA3" w:rsidP="00350FA3">
      <w:pPr>
        <w:pStyle w:val="ac"/>
        <w:spacing w:before="0" w:beforeAutospacing="0" w:after="0" w:afterAutospacing="0"/>
        <w:jc w:val="center"/>
        <w:rPr>
          <w:bCs/>
          <w:sz w:val="20"/>
          <w:szCs w:val="20"/>
        </w:rPr>
      </w:pPr>
      <w:r w:rsidRPr="00350FA3">
        <w:rPr>
          <w:bCs/>
          <w:sz w:val="20"/>
          <w:szCs w:val="20"/>
        </w:rPr>
        <w:t>2015 год</w:t>
      </w:r>
    </w:p>
    <w:p w:rsidR="00350FA3" w:rsidRDefault="00350FA3" w:rsidP="00350FA3">
      <w:pPr>
        <w:pStyle w:val="ac"/>
        <w:spacing w:before="0" w:beforeAutospacing="0" w:after="0" w:afterAutospacing="0"/>
        <w:jc w:val="center"/>
        <w:rPr>
          <w:sz w:val="20"/>
          <w:szCs w:val="20"/>
        </w:rPr>
      </w:pPr>
    </w:p>
    <w:p w:rsidR="00350FA3" w:rsidRPr="00350FA3" w:rsidRDefault="00350FA3" w:rsidP="00350FA3">
      <w:pPr>
        <w:pStyle w:val="ac"/>
        <w:spacing w:before="0" w:beforeAutospacing="0" w:after="0" w:afterAutospacing="0"/>
        <w:jc w:val="center"/>
        <w:rPr>
          <w:sz w:val="20"/>
          <w:szCs w:val="20"/>
        </w:rPr>
      </w:pPr>
    </w:p>
    <w:p w:rsidR="00350FA3" w:rsidRPr="00350FA3" w:rsidRDefault="00350FA3" w:rsidP="00350FA3">
      <w:pPr>
        <w:pStyle w:val="ac"/>
        <w:numPr>
          <w:ilvl w:val="0"/>
          <w:numId w:val="37"/>
        </w:numPr>
        <w:tabs>
          <w:tab w:val="num" w:pos="0"/>
        </w:tabs>
        <w:spacing w:before="0" w:beforeAutospacing="0" w:after="0" w:afterAutospacing="0"/>
        <w:ind w:left="0" w:firstLine="0"/>
        <w:jc w:val="center"/>
        <w:rPr>
          <w:b/>
          <w:sz w:val="20"/>
          <w:szCs w:val="20"/>
        </w:rPr>
      </w:pPr>
      <w:r w:rsidRPr="00350FA3">
        <w:rPr>
          <w:b/>
          <w:bCs/>
          <w:sz w:val="20"/>
          <w:szCs w:val="20"/>
        </w:rPr>
        <w:t>Общие положения.</w:t>
      </w:r>
    </w:p>
    <w:p w:rsidR="00350FA3" w:rsidRPr="00350FA3" w:rsidRDefault="00350FA3" w:rsidP="00350FA3">
      <w:pPr>
        <w:pStyle w:val="ac"/>
        <w:spacing w:before="0" w:beforeAutospacing="0" w:after="0" w:afterAutospacing="0"/>
        <w:rPr>
          <w:sz w:val="20"/>
          <w:szCs w:val="20"/>
        </w:rPr>
      </w:pPr>
    </w:p>
    <w:p w:rsidR="00350FA3" w:rsidRPr="00350FA3" w:rsidRDefault="00350FA3" w:rsidP="00350FA3">
      <w:pPr>
        <w:pStyle w:val="ConsPlusNonformat"/>
        <w:widowControl/>
        <w:ind w:firstLine="720"/>
        <w:jc w:val="both"/>
        <w:rPr>
          <w:rFonts w:ascii="Times New Roman" w:hAnsi="Times New Roman" w:cs="Times New Roman"/>
        </w:rPr>
      </w:pPr>
      <w:r w:rsidRPr="00350FA3">
        <w:rPr>
          <w:rFonts w:ascii="Times New Roman" w:hAnsi="Times New Roman" w:cs="Times New Roman"/>
        </w:rPr>
        <w:t xml:space="preserve">1.1. Муниципальное казенное учреждение культуры Тужинский районный культурно – досуговый центр Кировской области (далее - Учреждение), создано в соответствии с Гражданским кодексом РФ и Федеральным законом от 12.01.1996 № 7-ФЗ «О некоммерческих организациях», </w:t>
      </w:r>
      <w:r w:rsidRPr="00350FA3">
        <w:rPr>
          <w:rFonts w:ascii="Times New Roman" w:hAnsi="Times New Roman" w:cs="Times New Roman"/>
          <w:color w:val="000000"/>
        </w:rPr>
        <w:t>на основании постановления администрации Тужинского муниципального района Кировской области от 22.12.2010 № 688 «Об утверждении порядка создания, реорганизации, изменения типа и ликвидации муниципальных учреждений Тужинского муниципального района, а также утверждения уставов муниципальных учреждений Тужинского муниципального района и внесение в них изменений»</w:t>
      </w:r>
      <w:r w:rsidRPr="00350FA3">
        <w:rPr>
          <w:rFonts w:ascii="Times New Roman" w:hAnsi="Times New Roman" w:cs="Times New Roman"/>
        </w:rPr>
        <w:t>.</w:t>
      </w:r>
    </w:p>
    <w:p w:rsidR="00350FA3" w:rsidRPr="00350FA3" w:rsidRDefault="00350FA3" w:rsidP="00350FA3">
      <w:pPr>
        <w:pStyle w:val="ConsPlusNonformat"/>
        <w:widowControl/>
        <w:ind w:firstLine="720"/>
        <w:jc w:val="both"/>
        <w:outlineLvl w:val="0"/>
        <w:rPr>
          <w:rFonts w:ascii="Times New Roman" w:hAnsi="Times New Roman" w:cs="Times New Roman"/>
        </w:rPr>
      </w:pPr>
      <w:r w:rsidRPr="00350FA3">
        <w:rPr>
          <w:rFonts w:ascii="Times New Roman" w:hAnsi="Times New Roman" w:cs="Times New Roman"/>
        </w:rPr>
        <w:t>1.2. Полное наименование Учреждения: Муниципальное казенное учреждение культуры Тужинский районный культурно – досуговый центр Кировской области</w:t>
      </w:r>
    </w:p>
    <w:p w:rsidR="00350FA3" w:rsidRPr="00350FA3" w:rsidRDefault="00350FA3" w:rsidP="00350FA3">
      <w:pPr>
        <w:pStyle w:val="ConsPlusNonformat"/>
        <w:widowControl/>
        <w:ind w:firstLine="720"/>
        <w:jc w:val="both"/>
        <w:rPr>
          <w:rFonts w:ascii="Times New Roman" w:hAnsi="Times New Roman" w:cs="Times New Roman"/>
        </w:rPr>
      </w:pPr>
      <w:r w:rsidRPr="00350FA3">
        <w:rPr>
          <w:rFonts w:ascii="Times New Roman" w:hAnsi="Times New Roman" w:cs="Times New Roman"/>
        </w:rPr>
        <w:t>Сокращенное наименование Учреждения: МКУК Тужинский РКДЦ</w:t>
      </w:r>
    </w:p>
    <w:p w:rsidR="00350FA3" w:rsidRPr="00350FA3" w:rsidRDefault="00350FA3" w:rsidP="00350FA3">
      <w:pPr>
        <w:pStyle w:val="ConsPlusNonformat"/>
        <w:widowControl/>
        <w:ind w:firstLine="720"/>
        <w:jc w:val="both"/>
        <w:rPr>
          <w:rFonts w:ascii="Times New Roman" w:hAnsi="Times New Roman" w:cs="Times New Roman"/>
        </w:rPr>
      </w:pPr>
      <w:r w:rsidRPr="00350FA3">
        <w:rPr>
          <w:rFonts w:ascii="Times New Roman" w:hAnsi="Times New Roman" w:cs="Times New Roman"/>
        </w:rPr>
        <w:t xml:space="preserve">1.3. </w:t>
      </w:r>
      <w:r w:rsidRPr="00350FA3">
        <w:rPr>
          <w:rFonts w:ascii="Times New Roman" w:hAnsi="Times New Roman" w:cs="Times New Roman"/>
          <w:bCs/>
        </w:rPr>
        <w:t xml:space="preserve">Место нахождения </w:t>
      </w:r>
      <w:r w:rsidRPr="00350FA3">
        <w:rPr>
          <w:rFonts w:ascii="Times New Roman" w:hAnsi="Times New Roman" w:cs="Times New Roman"/>
        </w:rPr>
        <w:t>Учреждения (юридический и фактический адрес): 612200, Кировская область, Тужинский район, пгт Тужа, ул. Свободы, д.14.</w:t>
      </w:r>
    </w:p>
    <w:p w:rsidR="00350FA3" w:rsidRPr="00350FA3" w:rsidRDefault="00350FA3" w:rsidP="00350FA3">
      <w:pPr>
        <w:ind w:firstLine="708"/>
        <w:jc w:val="both"/>
        <w:rPr>
          <w:bCs/>
          <w:sz w:val="20"/>
          <w:szCs w:val="20"/>
        </w:rPr>
      </w:pPr>
      <w:r w:rsidRPr="00350FA3">
        <w:rPr>
          <w:spacing w:val="-2"/>
          <w:sz w:val="20"/>
          <w:szCs w:val="20"/>
        </w:rPr>
        <w:t xml:space="preserve">1.4. Организационно-правовая форма </w:t>
      </w:r>
      <w:r w:rsidRPr="00350FA3">
        <w:rPr>
          <w:bCs/>
          <w:sz w:val="20"/>
          <w:szCs w:val="20"/>
        </w:rPr>
        <w:t>Учреждения</w:t>
      </w:r>
      <w:r w:rsidRPr="00350FA3">
        <w:rPr>
          <w:spacing w:val="-2"/>
          <w:sz w:val="20"/>
          <w:szCs w:val="20"/>
        </w:rPr>
        <w:t xml:space="preserve"> – учреждение.</w:t>
      </w:r>
    </w:p>
    <w:p w:rsidR="00350FA3" w:rsidRPr="00350FA3" w:rsidRDefault="00350FA3" w:rsidP="00350FA3">
      <w:pPr>
        <w:ind w:firstLine="708"/>
        <w:jc w:val="both"/>
        <w:rPr>
          <w:bCs/>
          <w:sz w:val="20"/>
          <w:szCs w:val="20"/>
        </w:rPr>
      </w:pPr>
      <w:r w:rsidRPr="00350FA3">
        <w:rPr>
          <w:spacing w:val="-2"/>
          <w:sz w:val="20"/>
          <w:szCs w:val="20"/>
        </w:rPr>
        <w:t xml:space="preserve">Тип </w:t>
      </w:r>
      <w:r w:rsidRPr="00350FA3">
        <w:rPr>
          <w:bCs/>
          <w:sz w:val="20"/>
          <w:szCs w:val="20"/>
        </w:rPr>
        <w:t>Учреждения</w:t>
      </w:r>
      <w:r w:rsidRPr="00350FA3">
        <w:rPr>
          <w:spacing w:val="-2"/>
          <w:sz w:val="20"/>
          <w:szCs w:val="20"/>
        </w:rPr>
        <w:t xml:space="preserve"> – казенное учреждение.</w:t>
      </w:r>
    </w:p>
    <w:p w:rsidR="00350FA3" w:rsidRPr="00350FA3" w:rsidRDefault="00350FA3" w:rsidP="00350FA3">
      <w:pPr>
        <w:ind w:left="708"/>
        <w:jc w:val="both"/>
        <w:rPr>
          <w:bCs/>
          <w:sz w:val="20"/>
          <w:szCs w:val="20"/>
        </w:rPr>
      </w:pPr>
      <w:r w:rsidRPr="00350FA3">
        <w:rPr>
          <w:bCs/>
          <w:sz w:val="20"/>
          <w:szCs w:val="20"/>
        </w:rPr>
        <w:t>1.5. Учредителем Учреждения является муниципальное образование Тужинский муниципальный район в лице администрации Тужинского муниципального района</w:t>
      </w:r>
      <w:r w:rsidRPr="00350FA3">
        <w:rPr>
          <w:sz w:val="20"/>
          <w:szCs w:val="20"/>
        </w:rPr>
        <w:t xml:space="preserve"> (далее - «Учредитель»).</w:t>
      </w:r>
    </w:p>
    <w:p w:rsidR="00350FA3" w:rsidRPr="00350FA3" w:rsidRDefault="00350FA3" w:rsidP="00350FA3">
      <w:pPr>
        <w:autoSpaceDE w:val="0"/>
        <w:autoSpaceDN w:val="0"/>
        <w:adjustRightInd w:val="0"/>
        <w:ind w:firstLine="567"/>
        <w:jc w:val="both"/>
        <w:outlineLvl w:val="1"/>
        <w:rPr>
          <w:sz w:val="20"/>
          <w:szCs w:val="20"/>
        </w:rPr>
      </w:pPr>
      <w:r w:rsidRPr="00350FA3">
        <w:rPr>
          <w:sz w:val="20"/>
          <w:szCs w:val="20"/>
        </w:rPr>
        <w:t xml:space="preserve">Функции и полномочия Учредителя </w:t>
      </w:r>
      <w:r w:rsidRPr="00350FA3">
        <w:rPr>
          <w:bCs/>
          <w:sz w:val="20"/>
          <w:szCs w:val="20"/>
        </w:rPr>
        <w:t>Учреждения,</w:t>
      </w:r>
      <w:r w:rsidRPr="00350FA3">
        <w:rPr>
          <w:sz w:val="20"/>
          <w:szCs w:val="20"/>
        </w:rPr>
        <w:t xml:space="preserve"> за исключением создания, реорганизации, изменения типа и ликвидации учреждения, а также утверждения устава и внесения в него изменений, исполняет отраслевой орган администрации Тужинского муниципального района Кировской области. Отраслевым органом, осуществляющим непосредственное управление деятельностью Учреждения, является муниципальное казённое учреждение «Отдел культуры администрации Тужинского муниципального района»  (далее – Отраслевой орган).</w:t>
      </w:r>
    </w:p>
    <w:p w:rsidR="00350FA3" w:rsidRPr="00350FA3" w:rsidRDefault="00350FA3" w:rsidP="00350FA3">
      <w:pPr>
        <w:pStyle w:val="ConsPlusNonformat"/>
        <w:widowControl/>
        <w:ind w:firstLine="720"/>
        <w:jc w:val="both"/>
        <w:rPr>
          <w:rFonts w:ascii="Times New Roman" w:hAnsi="Times New Roman" w:cs="Times New Roman"/>
        </w:rPr>
      </w:pPr>
      <w:r w:rsidRPr="00350FA3">
        <w:rPr>
          <w:rFonts w:ascii="Times New Roman" w:hAnsi="Times New Roman" w:cs="Times New Roman"/>
        </w:rPr>
        <w:t xml:space="preserve">1.6. Учреждение является некоммерческой организацией, созданной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сфере культуры. Финансовое обеспечение деятельности Учреждения осуществляется за счет средств бюджета Тужинского муниципального района на основании бюджетной сметы. </w:t>
      </w:r>
    </w:p>
    <w:p w:rsidR="00350FA3" w:rsidRPr="00350FA3" w:rsidRDefault="00350FA3" w:rsidP="00350FA3">
      <w:pPr>
        <w:pStyle w:val="ConsPlusNonformat"/>
        <w:widowControl/>
        <w:ind w:firstLine="720"/>
        <w:jc w:val="both"/>
        <w:outlineLvl w:val="0"/>
        <w:rPr>
          <w:rFonts w:ascii="Times New Roman" w:hAnsi="Times New Roman" w:cs="Times New Roman"/>
        </w:rPr>
      </w:pPr>
      <w:r w:rsidRPr="00350FA3">
        <w:rPr>
          <w:rFonts w:ascii="Times New Roman" w:hAnsi="Times New Roman" w:cs="Times New Roman"/>
        </w:rPr>
        <w:t>1.7. Учреждение является юридическим лицом с момента государственной регистрации, имеет свою печать с указанием наименования Учредителя, угловой штамп, бланки и другую атрибутику юридического лица.</w:t>
      </w:r>
    </w:p>
    <w:p w:rsidR="00350FA3" w:rsidRPr="00350FA3" w:rsidRDefault="00350FA3" w:rsidP="00350FA3">
      <w:pPr>
        <w:pStyle w:val="ConsPlusNonformat"/>
        <w:widowControl/>
        <w:ind w:firstLine="720"/>
        <w:jc w:val="both"/>
        <w:outlineLvl w:val="0"/>
        <w:rPr>
          <w:rFonts w:ascii="Times New Roman" w:hAnsi="Times New Roman" w:cs="Times New Roman"/>
        </w:rPr>
      </w:pPr>
      <w:r w:rsidRPr="00350FA3">
        <w:rPr>
          <w:rFonts w:ascii="Times New Roman" w:hAnsi="Times New Roman" w:cs="Times New Roman"/>
        </w:rPr>
        <w:t>1.8. Учреждение вправе от своего имени приобретать имущественные и личные неимущественные права, нести обязанности, выступать в качестве истца и ответчика в судах любой юрисдикции.</w:t>
      </w:r>
    </w:p>
    <w:p w:rsidR="00350FA3" w:rsidRPr="00350FA3" w:rsidRDefault="00350FA3" w:rsidP="00350FA3">
      <w:pPr>
        <w:pStyle w:val="ConsPlusNonformat"/>
        <w:widowControl/>
        <w:ind w:firstLine="720"/>
        <w:jc w:val="both"/>
        <w:rPr>
          <w:rFonts w:ascii="Times New Roman" w:hAnsi="Times New Roman" w:cs="Times New Roman"/>
        </w:rPr>
      </w:pPr>
      <w:r w:rsidRPr="00350FA3">
        <w:rPr>
          <w:rFonts w:ascii="Times New Roman" w:hAnsi="Times New Roman" w:cs="Times New Roman"/>
        </w:rPr>
        <w:t>1.9.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Отраслевой орган администрации района. При недостаточности лимитов бюджетных обязательств, доведенных  Учреждению для исполнения его денежных обязательств, по таким обязательствам от имени Учреждения отвечает Отраслевой орган администрации района.</w:t>
      </w:r>
    </w:p>
    <w:p w:rsidR="00350FA3" w:rsidRPr="00350FA3" w:rsidRDefault="00350FA3" w:rsidP="00350FA3">
      <w:pPr>
        <w:autoSpaceDE w:val="0"/>
        <w:autoSpaceDN w:val="0"/>
        <w:adjustRightInd w:val="0"/>
        <w:ind w:firstLine="720"/>
        <w:jc w:val="both"/>
        <w:outlineLvl w:val="1"/>
        <w:rPr>
          <w:sz w:val="20"/>
          <w:szCs w:val="20"/>
        </w:rPr>
      </w:pPr>
      <w:r w:rsidRPr="00350FA3">
        <w:rPr>
          <w:sz w:val="20"/>
          <w:szCs w:val="20"/>
        </w:rPr>
        <w:t>1.10 Заключение и оплата Учреждением муниципальных контрактов, иных договоров, подлежащих исполнению за счет бюджетных средств, производятся в пределах доведенных лимитов бюджетных обязательств, если иное не установлено Бюджетным кодексом РФ, и с учетом принятых и неисполненных обязательств.</w:t>
      </w:r>
    </w:p>
    <w:p w:rsidR="00350FA3" w:rsidRDefault="00350FA3" w:rsidP="00350FA3">
      <w:pPr>
        <w:autoSpaceDE w:val="0"/>
        <w:autoSpaceDN w:val="0"/>
        <w:adjustRightInd w:val="0"/>
        <w:ind w:firstLine="720"/>
        <w:jc w:val="both"/>
        <w:outlineLvl w:val="1"/>
        <w:rPr>
          <w:sz w:val="20"/>
          <w:szCs w:val="20"/>
        </w:rPr>
      </w:pPr>
      <w:r w:rsidRPr="00350FA3">
        <w:rPr>
          <w:sz w:val="20"/>
          <w:szCs w:val="20"/>
        </w:rPr>
        <w:t>1.11. Учреждение может иметь филиалы.</w:t>
      </w:r>
    </w:p>
    <w:p w:rsidR="00350FA3" w:rsidRDefault="00350FA3" w:rsidP="00350FA3">
      <w:pPr>
        <w:autoSpaceDE w:val="0"/>
        <w:autoSpaceDN w:val="0"/>
        <w:adjustRightInd w:val="0"/>
        <w:ind w:firstLine="720"/>
        <w:jc w:val="both"/>
        <w:outlineLvl w:val="1"/>
        <w:rPr>
          <w:sz w:val="20"/>
          <w:szCs w:val="20"/>
        </w:rPr>
      </w:pPr>
    </w:p>
    <w:p w:rsidR="00350FA3" w:rsidRDefault="00350FA3" w:rsidP="00350FA3">
      <w:pPr>
        <w:autoSpaceDE w:val="0"/>
        <w:autoSpaceDN w:val="0"/>
        <w:adjustRightInd w:val="0"/>
        <w:ind w:firstLine="720"/>
        <w:jc w:val="both"/>
        <w:outlineLvl w:val="1"/>
        <w:rPr>
          <w:sz w:val="20"/>
          <w:szCs w:val="20"/>
        </w:rPr>
      </w:pPr>
    </w:p>
    <w:p w:rsidR="00350FA3" w:rsidRPr="00350FA3" w:rsidRDefault="00350FA3" w:rsidP="00350FA3">
      <w:pPr>
        <w:autoSpaceDE w:val="0"/>
        <w:autoSpaceDN w:val="0"/>
        <w:adjustRightInd w:val="0"/>
        <w:ind w:firstLine="720"/>
        <w:jc w:val="both"/>
        <w:outlineLvl w:val="1"/>
        <w:rPr>
          <w:sz w:val="20"/>
          <w:szCs w:val="20"/>
        </w:rPr>
      </w:pPr>
    </w:p>
    <w:p w:rsidR="00350FA3" w:rsidRPr="00350FA3" w:rsidRDefault="00350FA3" w:rsidP="00350FA3">
      <w:pPr>
        <w:pStyle w:val="ConsPlusNonformat"/>
        <w:widowControl/>
        <w:ind w:firstLine="720"/>
        <w:jc w:val="both"/>
        <w:outlineLvl w:val="0"/>
        <w:rPr>
          <w:rFonts w:ascii="Times New Roman" w:hAnsi="Times New Roman" w:cs="Times New Roman"/>
          <w:b/>
        </w:rPr>
      </w:pPr>
      <w:r w:rsidRPr="00350FA3">
        <w:rPr>
          <w:rFonts w:ascii="Times New Roman" w:hAnsi="Times New Roman" w:cs="Times New Roman"/>
        </w:rPr>
        <w:lastRenderedPageBreak/>
        <w:t>1.12. Сведения о наличии филиалов: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4449"/>
        <w:gridCol w:w="4860"/>
      </w:tblGrid>
      <w:tr w:rsidR="00350FA3" w:rsidRPr="00350FA3" w:rsidTr="00350FA3">
        <w:tc>
          <w:tcPr>
            <w:tcW w:w="0" w:type="auto"/>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center"/>
              <w:rPr>
                <w:b/>
                <w:sz w:val="20"/>
                <w:szCs w:val="20"/>
              </w:rPr>
            </w:pPr>
            <w:r w:rsidRPr="00350FA3">
              <w:rPr>
                <w:b/>
                <w:sz w:val="20"/>
                <w:szCs w:val="20"/>
              </w:rPr>
              <w:t>№№</w:t>
            </w:r>
          </w:p>
          <w:p w:rsidR="00350FA3" w:rsidRPr="00350FA3" w:rsidRDefault="00350FA3" w:rsidP="00350FA3">
            <w:pPr>
              <w:jc w:val="center"/>
              <w:rPr>
                <w:b/>
                <w:sz w:val="20"/>
                <w:szCs w:val="20"/>
              </w:rPr>
            </w:pPr>
            <w:r w:rsidRPr="00350FA3">
              <w:rPr>
                <w:b/>
                <w:sz w:val="20"/>
                <w:szCs w:val="20"/>
              </w:rPr>
              <w:t>п/п</w:t>
            </w:r>
          </w:p>
        </w:tc>
        <w:tc>
          <w:tcPr>
            <w:tcW w:w="4449"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center"/>
              <w:rPr>
                <w:b/>
                <w:sz w:val="20"/>
                <w:szCs w:val="20"/>
              </w:rPr>
            </w:pPr>
            <w:r w:rsidRPr="00350FA3">
              <w:rPr>
                <w:b/>
                <w:sz w:val="20"/>
                <w:szCs w:val="20"/>
              </w:rPr>
              <w:t>Наименование филиала</w:t>
            </w:r>
          </w:p>
        </w:tc>
        <w:tc>
          <w:tcPr>
            <w:tcW w:w="4860"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center"/>
              <w:rPr>
                <w:b/>
                <w:sz w:val="20"/>
                <w:szCs w:val="20"/>
              </w:rPr>
            </w:pPr>
            <w:r w:rsidRPr="00350FA3">
              <w:rPr>
                <w:b/>
                <w:sz w:val="20"/>
                <w:szCs w:val="20"/>
              </w:rPr>
              <w:t>Адрес</w:t>
            </w:r>
          </w:p>
        </w:tc>
      </w:tr>
      <w:tr w:rsidR="00350FA3" w:rsidRPr="00350FA3" w:rsidTr="00350FA3">
        <w:tc>
          <w:tcPr>
            <w:tcW w:w="0" w:type="auto"/>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1</w:t>
            </w:r>
          </w:p>
        </w:tc>
        <w:tc>
          <w:tcPr>
            <w:tcW w:w="4449"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Васькинский сельский Дом культуры</w:t>
            </w:r>
          </w:p>
        </w:tc>
        <w:tc>
          <w:tcPr>
            <w:tcW w:w="4860"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612218 д.Васькино</w:t>
            </w:r>
          </w:p>
        </w:tc>
      </w:tr>
      <w:tr w:rsidR="00350FA3" w:rsidRPr="00350FA3" w:rsidTr="00350FA3">
        <w:tc>
          <w:tcPr>
            <w:tcW w:w="0" w:type="auto"/>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2</w:t>
            </w:r>
          </w:p>
        </w:tc>
        <w:tc>
          <w:tcPr>
            <w:tcW w:w="4449"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Грековский сельский Дом культуры</w:t>
            </w:r>
          </w:p>
        </w:tc>
        <w:tc>
          <w:tcPr>
            <w:tcW w:w="4860"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612207 д.Греково, ул.</w:t>
            </w:r>
          </w:p>
        </w:tc>
      </w:tr>
      <w:tr w:rsidR="00350FA3" w:rsidRPr="00350FA3" w:rsidTr="00350FA3">
        <w:tc>
          <w:tcPr>
            <w:tcW w:w="0" w:type="auto"/>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3</w:t>
            </w:r>
          </w:p>
        </w:tc>
        <w:tc>
          <w:tcPr>
            <w:tcW w:w="4449"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Караванский сельский Дом культуры</w:t>
            </w:r>
          </w:p>
        </w:tc>
        <w:tc>
          <w:tcPr>
            <w:tcW w:w="4860"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612303  с.Караванное</w:t>
            </w:r>
          </w:p>
        </w:tc>
      </w:tr>
      <w:tr w:rsidR="00350FA3" w:rsidRPr="00350FA3" w:rsidTr="00350FA3">
        <w:tc>
          <w:tcPr>
            <w:tcW w:w="0" w:type="auto"/>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4</w:t>
            </w:r>
          </w:p>
        </w:tc>
        <w:tc>
          <w:tcPr>
            <w:tcW w:w="4449"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Коврижатский сельский Дом культуры</w:t>
            </w:r>
          </w:p>
        </w:tc>
        <w:tc>
          <w:tcPr>
            <w:tcW w:w="4860"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612202 д.Коврижата</w:t>
            </w:r>
          </w:p>
        </w:tc>
      </w:tr>
      <w:tr w:rsidR="00350FA3" w:rsidRPr="00350FA3" w:rsidTr="00350FA3">
        <w:tc>
          <w:tcPr>
            <w:tcW w:w="0" w:type="auto"/>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5</w:t>
            </w:r>
          </w:p>
        </w:tc>
        <w:tc>
          <w:tcPr>
            <w:tcW w:w="4449"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Михайловский сельский Дом культуры</w:t>
            </w:r>
          </w:p>
        </w:tc>
        <w:tc>
          <w:tcPr>
            <w:tcW w:w="4860"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612219с.Михайловское. ул.</w:t>
            </w:r>
          </w:p>
        </w:tc>
      </w:tr>
      <w:tr w:rsidR="00350FA3" w:rsidRPr="00350FA3" w:rsidTr="00350FA3">
        <w:tc>
          <w:tcPr>
            <w:tcW w:w="0" w:type="auto"/>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6</w:t>
            </w:r>
          </w:p>
        </w:tc>
        <w:tc>
          <w:tcPr>
            <w:tcW w:w="4449"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Ныровский сельский Дом культуры</w:t>
            </w:r>
          </w:p>
        </w:tc>
        <w:tc>
          <w:tcPr>
            <w:tcW w:w="4860"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 xml:space="preserve">612210 с.Ныр, ул. </w:t>
            </w:r>
          </w:p>
        </w:tc>
      </w:tr>
      <w:tr w:rsidR="00350FA3" w:rsidRPr="00350FA3" w:rsidTr="00350FA3">
        <w:tc>
          <w:tcPr>
            <w:tcW w:w="0" w:type="auto"/>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7</w:t>
            </w:r>
          </w:p>
        </w:tc>
        <w:tc>
          <w:tcPr>
            <w:tcW w:w="4449"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Пачинский сельский Дом культуры</w:t>
            </w:r>
          </w:p>
        </w:tc>
        <w:tc>
          <w:tcPr>
            <w:tcW w:w="4860"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612215 с.Пачи, ул.</w:t>
            </w:r>
          </w:p>
        </w:tc>
      </w:tr>
      <w:tr w:rsidR="00350FA3" w:rsidRPr="00350FA3" w:rsidTr="00350FA3">
        <w:tc>
          <w:tcPr>
            <w:tcW w:w="0" w:type="auto"/>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8</w:t>
            </w:r>
          </w:p>
        </w:tc>
        <w:tc>
          <w:tcPr>
            <w:tcW w:w="4449"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Пиштенурский сельский Дом культуры</w:t>
            </w:r>
          </w:p>
        </w:tc>
        <w:tc>
          <w:tcPr>
            <w:tcW w:w="4860"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612211 д.Пиштенур</w:t>
            </w:r>
          </w:p>
        </w:tc>
      </w:tr>
      <w:tr w:rsidR="00350FA3" w:rsidRPr="00350FA3" w:rsidTr="00350FA3">
        <w:tc>
          <w:tcPr>
            <w:tcW w:w="0" w:type="auto"/>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9</w:t>
            </w:r>
          </w:p>
        </w:tc>
        <w:tc>
          <w:tcPr>
            <w:tcW w:w="4449"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Покстинский сельский Дом культуры</w:t>
            </w:r>
          </w:p>
        </w:tc>
        <w:tc>
          <w:tcPr>
            <w:tcW w:w="4860"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612216 д.Покста</w:t>
            </w:r>
          </w:p>
        </w:tc>
      </w:tr>
      <w:tr w:rsidR="00350FA3" w:rsidRPr="00350FA3" w:rsidTr="00350FA3">
        <w:tc>
          <w:tcPr>
            <w:tcW w:w="0" w:type="auto"/>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10</w:t>
            </w:r>
          </w:p>
        </w:tc>
        <w:tc>
          <w:tcPr>
            <w:tcW w:w="4449"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Шешургский сельский Дом культуры</w:t>
            </w:r>
          </w:p>
        </w:tc>
        <w:tc>
          <w:tcPr>
            <w:tcW w:w="4860" w:type="dxa"/>
            <w:tcBorders>
              <w:top w:val="single" w:sz="4" w:space="0" w:color="auto"/>
              <w:left w:val="single" w:sz="4" w:space="0" w:color="auto"/>
              <w:bottom w:val="single" w:sz="4" w:space="0" w:color="auto"/>
              <w:right w:val="single" w:sz="4" w:space="0" w:color="auto"/>
            </w:tcBorders>
          </w:tcPr>
          <w:p w:rsidR="00350FA3" w:rsidRPr="00350FA3" w:rsidRDefault="00350FA3" w:rsidP="00350FA3">
            <w:pPr>
              <w:jc w:val="both"/>
              <w:rPr>
                <w:sz w:val="20"/>
                <w:szCs w:val="20"/>
              </w:rPr>
            </w:pPr>
            <w:r w:rsidRPr="00350FA3">
              <w:rPr>
                <w:sz w:val="20"/>
                <w:szCs w:val="20"/>
              </w:rPr>
              <w:t>612217 д.Полушнур</w:t>
            </w:r>
          </w:p>
        </w:tc>
      </w:tr>
    </w:tbl>
    <w:p w:rsidR="00350FA3" w:rsidRPr="00350FA3" w:rsidRDefault="00350FA3" w:rsidP="00350FA3">
      <w:pPr>
        <w:pStyle w:val="ac"/>
        <w:spacing w:before="0" w:beforeAutospacing="0" w:after="0" w:afterAutospacing="0"/>
        <w:ind w:firstLine="720"/>
        <w:jc w:val="both"/>
        <w:rPr>
          <w:bCs/>
          <w:sz w:val="20"/>
          <w:szCs w:val="20"/>
        </w:rPr>
      </w:pP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1.13.</w:t>
      </w:r>
      <w:r w:rsidRPr="00350FA3">
        <w:rPr>
          <w:sz w:val="20"/>
          <w:szCs w:val="20"/>
        </w:rPr>
        <w:t xml:space="preserve"> 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записи о его исключении из единого государственного реестра юридического лица.</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1.14.</w:t>
      </w:r>
      <w:r w:rsidRPr="00350FA3">
        <w:rPr>
          <w:sz w:val="20"/>
          <w:szCs w:val="20"/>
        </w:rPr>
        <w:t xml:space="preserve">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1.15</w:t>
      </w:r>
      <w:r w:rsidRPr="00350FA3">
        <w:rPr>
          <w:sz w:val="20"/>
          <w:szCs w:val="20"/>
        </w:rPr>
        <w:t xml:space="preserve">. 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1.16.</w:t>
      </w:r>
      <w:r w:rsidRPr="00350FA3">
        <w:rPr>
          <w:sz w:val="20"/>
          <w:szCs w:val="20"/>
        </w:rPr>
        <w:t xml:space="preserve">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1.17.</w:t>
      </w:r>
      <w:r w:rsidRPr="00350FA3">
        <w:rPr>
          <w:sz w:val="20"/>
          <w:szCs w:val="20"/>
        </w:rPr>
        <w:t xml:space="preserve"> Учреждение не вправе выступать учредителем (участником) юридических лиц.</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1.18.</w:t>
      </w:r>
      <w:r w:rsidRPr="00350FA3">
        <w:rPr>
          <w:sz w:val="20"/>
          <w:szCs w:val="20"/>
        </w:rPr>
        <w:t xml:space="preserve"> Учреждение может вести самостоятельно бюджетный учет, либо передать на основании соглашения это полномочие иному муниципальному учреждению (централизованной бухгалтерии).</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1.19.</w:t>
      </w:r>
      <w:r w:rsidRPr="00350FA3">
        <w:rPr>
          <w:sz w:val="20"/>
          <w:szCs w:val="20"/>
        </w:rPr>
        <w:t xml:space="preserve"> Учреждение, как участник бюджетного процесса, является получателем бюджетных средств.</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1.20.</w:t>
      </w:r>
      <w:r w:rsidRPr="00350FA3">
        <w:rPr>
          <w:sz w:val="20"/>
          <w:szCs w:val="20"/>
        </w:rPr>
        <w:t xml:space="preserve">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Кировской области, Уставом муниципального образования Тужинский муниципальный район Кировской области, нормативными правовыми актами органов местного самоуправления муниципального образования Тужинский муниципальный район Кировской области, а также настоящим Уставом и локальными актами Учреждения.</w:t>
      </w:r>
    </w:p>
    <w:p w:rsidR="00350FA3" w:rsidRPr="00350FA3" w:rsidRDefault="00350FA3" w:rsidP="00350FA3">
      <w:pPr>
        <w:pStyle w:val="ac"/>
        <w:spacing w:before="0" w:beforeAutospacing="0" w:after="0" w:afterAutospacing="0"/>
        <w:jc w:val="both"/>
        <w:rPr>
          <w:sz w:val="20"/>
          <w:szCs w:val="20"/>
        </w:rPr>
      </w:pPr>
    </w:p>
    <w:p w:rsidR="00350FA3" w:rsidRPr="00350FA3" w:rsidRDefault="00350FA3" w:rsidP="00350FA3">
      <w:pPr>
        <w:pStyle w:val="ac"/>
        <w:spacing w:before="0" w:beforeAutospacing="0" w:after="0" w:afterAutospacing="0"/>
        <w:jc w:val="center"/>
        <w:rPr>
          <w:b/>
          <w:sz w:val="20"/>
          <w:szCs w:val="20"/>
        </w:rPr>
      </w:pPr>
      <w:r w:rsidRPr="00350FA3">
        <w:rPr>
          <w:b/>
          <w:bCs/>
          <w:sz w:val="20"/>
          <w:szCs w:val="20"/>
        </w:rPr>
        <w:t>2. Предмет, цели и виды деятельности Учреждения</w:t>
      </w:r>
    </w:p>
    <w:p w:rsidR="00350FA3" w:rsidRPr="00350FA3" w:rsidRDefault="00350FA3" w:rsidP="00350FA3">
      <w:pPr>
        <w:pStyle w:val="ac"/>
        <w:spacing w:before="0" w:beforeAutospacing="0" w:after="0" w:afterAutospacing="0"/>
        <w:jc w:val="both"/>
        <w:rPr>
          <w:sz w:val="20"/>
          <w:szCs w:val="20"/>
        </w:rPr>
      </w:pP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2.1.</w:t>
      </w:r>
      <w:r w:rsidRPr="00350FA3">
        <w:rPr>
          <w:sz w:val="20"/>
          <w:szCs w:val="20"/>
        </w:rPr>
        <w:t xml:space="preserve"> Учреждение осуществляет свою деятельность в соответствии с предметом и целями деятельности, ради которых он создан, определенными законодательством Российской Федерации и настоящим Уставом, путем выполнения работ, исполнения функций и оказания услуг в сфере культуры.</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2.2.</w:t>
      </w:r>
      <w:r w:rsidRPr="00350FA3">
        <w:rPr>
          <w:sz w:val="20"/>
          <w:szCs w:val="20"/>
        </w:rPr>
        <w:t xml:space="preserve"> Целью деятельности Учреждения является: организация досуга и приобщение жителей муниципального образования Тужинский муниципальный район Кировской области к творчеству, культурному развитию и самообразованию, любительскому искусству и ремеслам.</w:t>
      </w:r>
      <w:r w:rsidRPr="00350FA3">
        <w:rPr>
          <w:bCs/>
          <w:sz w:val="20"/>
          <w:szCs w:val="20"/>
        </w:rPr>
        <w:t xml:space="preserve"> </w:t>
      </w:r>
      <w:r w:rsidRPr="00350FA3">
        <w:rPr>
          <w:sz w:val="20"/>
          <w:szCs w:val="20"/>
        </w:rPr>
        <w:t>Деятельность Учреждения направлена на создание, сохранение, распространение и освоение культурных ценностей, предоставление культурных благ населению в различных формах и видах.</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2.3.</w:t>
      </w:r>
      <w:r w:rsidRPr="00350FA3">
        <w:rPr>
          <w:sz w:val="20"/>
          <w:szCs w:val="20"/>
        </w:rPr>
        <w:t xml:space="preserve"> Для достижения установленных настоящим Уставом целей Учреждение осуществляет следующие основные виды деятельности:</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2.3.1.</w:t>
      </w:r>
      <w:r w:rsidRPr="00350FA3">
        <w:rPr>
          <w:sz w:val="20"/>
          <w:szCs w:val="20"/>
        </w:rPr>
        <w:t xml:space="preserve"> Организация и проведение различных по форме и тематике культурно-массовых мероприятий путем: </w:t>
      </w:r>
    </w:p>
    <w:p w:rsidR="00350FA3" w:rsidRPr="00350FA3" w:rsidRDefault="00350FA3" w:rsidP="00350FA3">
      <w:pPr>
        <w:pStyle w:val="ac"/>
        <w:numPr>
          <w:ilvl w:val="0"/>
          <w:numId w:val="38"/>
        </w:numPr>
        <w:spacing w:before="0" w:beforeAutospacing="0" w:after="0" w:afterAutospacing="0"/>
        <w:ind w:left="0" w:firstLine="720"/>
        <w:jc w:val="both"/>
        <w:rPr>
          <w:sz w:val="20"/>
          <w:szCs w:val="20"/>
        </w:rPr>
      </w:pPr>
      <w:r w:rsidRPr="00350FA3">
        <w:rPr>
          <w:sz w:val="20"/>
          <w:szCs w:val="20"/>
        </w:rPr>
        <w:t>Организации и проведения культурно-досуговых мероприятий: фестивалей, концертов, смотров, конкурсов, детских утренников, викторин, выставок, ярмарок, театрализованных представлений, спектаклей, спортивно-оздоровительных мероприятий, вечеров (чествования, тематических и др.), обрядов и ритуалов в соответствии с местными обычаями и традициями (гражданских, национальных, профессиональных и др.), карнавалов, шествий, благотворительных акций.</w:t>
      </w:r>
    </w:p>
    <w:p w:rsidR="00350FA3" w:rsidRPr="00350FA3" w:rsidRDefault="00350FA3" w:rsidP="00350FA3">
      <w:pPr>
        <w:pStyle w:val="ac"/>
        <w:numPr>
          <w:ilvl w:val="0"/>
          <w:numId w:val="38"/>
        </w:numPr>
        <w:spacing w:before="0" w:beforeAutospacing="0" w:after="0" w:afterAutospacing="0"/>
        <w:ind w:left="0" w:firstLine="720"/>
        <w:jc w:val="both"/>
        <w:rPr>
          <w:sz w:val="20"/>
          <w:szCs w:val="20"/>
        </w:rPr>
      </w:pPr>
      <w:r w:rsidRPr="00350FA3">
        <w:rPr>
          <w:sz w:val="20"/>
          <w:szCs w:val="20"/>
        </w:rPr>
        <w:t>Организации и проведения информационно-просветительских мероприятий: форумов, конференций, круглых столов, семинаров, мастер-классов, лекционных мероприятий, презентаций, встреч с деятелями культуры, науки, литературы.</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2.3.2.</w:t>
      </w:r>
      <w:r w:rsidRPr="00350FA3">
        <w:rPr>
          <w:sz w:val="20"/>
          <w:szCs w:val="20"/>
        </w:rPr>
        <w:t xml:space="preserve"> Организация деятельности клубных формирований путем: </w:t>
      </w:r>
    </w:p>
    <w:p w:rsidR="00350FA3" w:rsidRPr="00350FA3" w:rsidRDefault="00350FA3" w:rsidP="00350FA3">
      <w:pPr>
        <w:pStyle w:val="ac"/>
        <w:numPr>
          <w:ilvl w:val="0"/>
          <w:numId w:val="39"/>
        </w:numPr>
        <w:spacing w:before="0" w:beforeAutospacing="0" w:after="0" w:afterAutospacing="0"/>
        <w:ind w:left="0" w:firstLine="720"/>
        <w:jc w:val="both"/>
        <w:rPr>
          <w:sz w:val="20"/>
          <w:szCs w:val="20"/>
        </w:rPr>
      </w:pPr>
      <w:r w:rsidRPr="00350FA3">
        <w:rPr>
          <w:sz w:val="20"/>
          <w:szCs w:val="20"/>
        </w:rPr>
        <w:t>Организации деятельности кружков, творческих коллективов, студий любительского художественного, декоративно-прикладного, изобразительного и технического творчества, курсов прикладных знаний и навыков, творческих лабораторий: музыкального, театрального, хореографического творчества, изобразительного искусства, кино- и фотоискусства и др.</w:t>
      </w:r>
    </w:p>
    <w:p w:rsidR="00350FA3" w:rsidRPr="00350FA3" w:rsidRDefault="00350FA3" w:rsidP="00350FA3">
      <w:pPr>
        <w:pStyle w:val="ac"/>
        <w:numPr>
          <w:ilvl w:val="0"/>
          <w:numId w:val="39"/>
        </w:numPr>
        <w:spacing w:before="0" w:beforeAutospacing="0" w:after="0" w:afterAutospacing="0"/>
        <w:ind w:left="0" w:firstLine="720"/>
        <w:jc w:val="both"/>
        <w:rPr>
          <w:sz w:val="20"/>
          <w:szCs w:val="20"/>
        </w:rPr>
      </w:pPr>
      <w:r w:rsidRPr="00350FA3">
        <w:rPr>
          <w:sz w:val="20"/>
          <w:szCs w:val="20"/>
        </w:rPr>
        <w:lastRenderedPageBreak/>
        <w:t>Организации работы любительских объединений, групп, клубов по интересам: художественных (вокальных, театральных, хореографических, вокально-инструментальных и др.), декоративно-прикладных, изобразительных, молодежных, ветеранов, авторских и др.</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2.3.3.</w:t>
      </w:r>
      <w:r w:rsidRPr="00350FA3">
        <w:rPr>
          <w:sz w:val="20"/>
          <w:szCs w:val="20"/>
        </w:rPr>
        <w:t xml:space="preserve"> Организация выездного культурного обслуживания (жителей отдаленных населенных пунктов, граждан с ограниченными возможностями, пожилых граждан и др.)</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2.4.</w:t>
      </w:r>
      <w:r w:rsidRPr="00350FA3">
        <w:rPr>
          <w:sz w:val="20"/>
          <w:szCs w:val="20"/>
        </w:rPr>
        <w:t xml:space="preserve"> Учреждение может осуществлять  приносящую доход деятельность, поскольку это служит достижению целей, для которых оно создано.</w:t>
      </w:r>
    </w:p>
    <w:p w:rsidR="00350FA3" w:rsidRPr="00350FA3" w:rsidRDefault="00350FA3" w:rsidP="00350FA3">
      <w:pPr>
        <w:pStyle w:val="ac"/>
        <w:spacing w:before="0" w:beforeAutospacing="0" w:after="0" w:afterAutospacing="0"/>
        <w:ind w:firstLine="720"/>
        <w:jc w:val="both"/>
        <w:rPr>
          <w:sz w:val="20"/>
          <w:szCs w:val="20"/>
        </w:rPr>
      </w:pPr>
      <w:r w:rsidRPr="00350FA3">
        <w:rPr>
          <w:sz w:val="20"/>
          <w:szCs w:val="20"/>
        </w:rPr>
        <w:t xml:space="preserve">К  приносящей доход деятельности Учреждения относятся: </w:t>
      </w:r>
    </w:p>
    <w:p w:rsidR="00350FA3" w:rsidRPr="00350FA3" w:rsidRDefault="00350FA3" w:rsidP="00350FA3">
      <w:pPr>
        <w:pStyle w:val="ac"/>
        <w:numPr>
          <w:ilvl w:val="0"/>
          <w:numId w:val="40"/>
        </w:numPr>
        <w:spacing w:before="0" w:beforeAutospacing="0" w:after="0" w:afterAutospacing="0"/>
        <w:ind w:left="0" w:firstLine="720"/>
        <w:jc w:val="both"/>
        <w:rPr>
          <w:sz w:val="20"/>
          <w:szCs w:val="20"/>
        </w:rPr>
      </w:pPr>
      <w:r w:rsidRPr="00350FA3">
        <w:rPr>
          <w:sz w:val="20"/>
          <w:szCs w:val="20"/>
        </w:rPr>
        <w:t>Организация и проведение вечеров отдыха,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350FA3" w:rsidRPr="00350FA3" w:rsidRDefault="00350FA3" w:rsidP="00350FA3">
      <w:pPr>
        <w:pStyle w:val="ac"/>
        <w:numPr>
          <w:ilvl w:val="0"/>
          <w:numId w:val="41"/>
        </w:numPr>
        <w:spacing w:before="0" w:beforeAutospacing="0" w:after="0" w:afterAutospacing="0"/>
        <w:ind w:left="0" w:firstLine="720"/>
        <w:jc w:val="both"/>
        <w:rPr>
          <w:sz w:val="20"/>
          <w:szCs w:val="20"/>
        </w:rPr>
      </w:pPr>
      <w:r w:rsidRPr="00350FA3">
        <w:rPr>
          <w:sz w:val="20"/>
          <w:szCs w:val="20"/>
        </w:rPr>
        <w:t>Предоставление самодеятельных художественных коллективов и отдельных исполнителей для семейных и корпоративных праздников и торжеств на договорной основе.</w:t>
      </w:r>
    </w:p>
    <w:p w:rsidR="00350FA3" w:rsidRPr="00350FA3" w:rsidRDefault="00350FA3" w:rsidP="00350FA3">
      <w:pPr>
        <w:pStyle w:val="ac"/>
        <w:numPr>
          <w:ilvl w:val="0"/>
          <w:numId w:val="41"/>
        </w:numPr>
        <w:spacing w:before="0" w:beforeAutospacing="0" w:after="0" w:afterAutospacing="0"/>
        <w:ind w:left="0" w:firstLine="720"/>
        <w:jc w:val="both"/>
        <w:rPr>
          <w:sz w:val="20"/>
          <w:szCs w:val="20"/>
        </w:rPr>
      </w:pPr>
      <w:r w:rsidRPr="00350FA3">
        <w:rPr>
          <w:sz w:val="20"/>
          <w:szCs w:val="20"/>
        </w:rPr>
        <w:t>Обучение в платных кружках, студиях, на курсах.</w:t>
      </w:r>
    </w:p>
    <w:p w:rsidR="00350FA3" w:rsidRPr="00350FA3" w:rsidRDefault="00350FA3" w:rsidP="00350FA3">
      <w:pPr>
        <w:pStyle w:val="ac"/>
        <w:numPr>
          <w:ilvl w:val="0"/>
          <w:numId w:val="41"/>
        </w:numPr>
        <w:spacing w:before="0" w:beforeAutospacing="0" w:after="0" w:afterAutospacing="0"/>
        <w:ind w:left="0" w:firstLine="720"/>
        <w:jc w:val="both"/>
        <w:rPr>
          <w:sz w:val="20"/>
          <w:szCs w:val="20"/>
        </w:rPr>
      </w:pPr>
      <w:r w:rsidRPr="00350FA3">
        <w:rPr>
          <w:sz w:val="20"/>
          <w:szCs w:val="20"/>
        </w:rPr>
        <w:t>Оказание консультативной, методической и организационно-творческой помощи в подготовке и проведении культурно-досуговых мероприятий на договорной основе.</w:t>
      </w:r>
    </w:p>
    <w:p w:rsidR="00350FA3" w:rsidRPr="00350FA3" w:rsidRDefault="00350FA3" w:rsidP="00350FA3">
      <w:pPr>
        <w:pStyle w:val="ac"/>
        <w:numPr>
          <w:ilvl w:val="0"/>
          <w:numId w:val="41"/>
        </w:numPr>
        <w:spacing w:before="0" w:beforeAutospacing="0" w:after="0" w:afterAutospacing="0"/>
        <w:ind w:left="0" w:firstLine="720"/>
        <w:jc w:val="both"/>
        <w:rPr>
          <w:sz w:val="20"/>
          <w:szCs w:val="20"/>
        </w:rPr>
      </w:pPr>
      <w:r w:rsidRPr="00350FA3">
        <w:rPr>
          <w:sz w:val="20"/>
          <w:szCs w:val="20"/>
        </w:rPr>
        <w:t>Прокат сценических костюмов, реквизита, сценического инвентаря, звукоусилительной и осветительной аппаратуры и другого профильного оборудования, изготовление сценических костюмов, реквизита, записи фонограмм.</w:t>
      </w:r>
    </w:p>
    <w:p w:rsidR="00350FA3" w:rsidRPr="00350FA3" w:rsidRDefault="00350FA3" w:rsidP="00350FA3">
      <w:pPr>
        <w:pStyle w:val="ac"/>
        <w:numPr>
          <w:ilvl w:val="0"/>
          <w:numId w:val="41"/>
        </w:numPr>
        <w:spacing w:before="0" w:beforeAutospacing="0" w:after="0" w:afterAutospacing="0"/>
        <w:ind w:left="0" w:firstLine="720"/>
        <w:jc w:val="both"/>
        <w:rPr>
          <w:sz w:val="20"/>
          <w:szCs w:val="20"/>
        </w:rPr>
      </w:pPr>
      <w:r w:rsidRPr="00350FA3">
        <w:rPr>
          <w:sz w:val="20"/>
          <w:szCs w:val="20"/>
        </w:rPr>
        <w:t>предоставление музыкальной аппаратуры, самодеятельных художественных коллективов и отдельных исполнителей для семейных и гражданских праздников и торжеств;</w:t>
      </w:r>
    </w:p>
    <w:p w:rsidR="00350FA3" w:rsidRPr="00350FA3" w:rsidRDefault="00350FA3" w:rsidP="00350FA3">
      <w:pPr>
        <w:pStyle w:val="ac"/>
        <w:numPr>
          <w:ilvl w:val="0"/>
          <w:numId w:val="41"/>
        </w:numPr>
        <w:spacing w:before="0" w:beforeAutospacing="0" w:after="0" w:afterAutospacing="0"/>
        <w:ind w:left="0" w:firstLine="720"/>
        <w:jc w:val="both"/>
        <w:rPr>
          <w:sz w:val="20"/>
          <w:szCs w:val="20"/>
        </w:rPr>
      </w:pPr>
      <w:r w:rsidRPr="00350FA3">
        <w:rPr>
          <w:sz w:val="20"/>
          <w:szCs w:val="20"/>
        </w:rPr>
        <w:t>оказание консультативной, методической и организационно-творческой помощи в подготовке и проведении культурно-досуговых мероприятий;</w:t>
      </w:r>
    </w:p>
    <w:p w:rsidR="00350FA3" w:rsidRPr="00350FA3" w:rsidRDefault="00350FA3" w:rsidP="00350FA3">
      <w:pPr>
        <w:pStyle w:val="ac"/>
        <w:numPr>
          <w:ilvl w:val="0"/>
          <w:numId w:val="41"/>
        </w:numPr>
        <w:spacing w:before="0" w:beforeAutospacing="0" w:after="0" w:afterAutospacing="0"/>
        <w:ind w:left="0" w:firstLine="720"/>
        <w:jc w:val="both"/>
        <w:rPr>
          <w:sz w:val="20"/>
          <w:szCs w:val="20"/>
        </w:rPr>
      </w:pPr>
      <w:r w:rsidRPr="00350FA3">
        <w:rPr>
          <w:sz w:val="20"/>
          <w:szCs w:val="20"/>
        </w:rPr>
        <w:t>организация в установленном порядке работы спортивно-оздоровительных клубов и секций, групп туризма и здоровья, компьютерных клубов и других игровых и развлекательных объектов;</w:t>
      </w:r>
    </w:p>
    <w:p w:rsidR="00350FA3" w:rsidRPr="00350FA3" w:rsidRDefault="00350FA3" w:rsidP="00350FA3">
      <w:pPr>
        <w:pStyle w:val="ac"/>
        <w:numPr>
          <w:ilvl w:val="0"/>
          <w:numId w:val="41"/>
        </w:numPr>
        <w:spacing w:before="0" w:beforeAutospacing="0" w:after="0" w:afterAutospacing="0"/>
        <w:ind w:left="0" w:firstLine="720"/>
        <w:jc w:val="both"/>
        <w:rPr>
          <w:sz w:val="20"/>
          <w:szCs w:val="20"/>
        </w:rPr>
      </w:pPr>
      <w:r w:rsidRPr="00350FA3">
        <w:rPr>
          <w:sz w:val="20"/>
          <w:szCs w:val="20"/>
        </w:rPr>
        <w:t>организация и проведение ярмарок, аукционов, выставок-продаж;</w:t>
      </w:r>
    </w:p>
    <w:p w:rsidR="00350FA3" w:rsidRPr="00350FA3" w:rsidRDefault="00350FA3" w:rsidP="00350FA3">
      <w:pPr>
        <w:pStyle w:val="ac"/>
        <w:numPr>
          <w:ilvl w:val="0"/>
          <w:numId w:val="41"/>
        </w:numPr>
        <w:spacing w:before="0" w:beforeAutospacing="0" w:after="0" w:afterAutospacing="0"/>
        <w:ind w:left="0" w:firstLine="720"/>
        <w:jc w:val="both"/>
        <w:rPr>
          <w:sz w:val="20"/>
          <w:szCs w:val="20"/>
        </w:rPr>
      </w:pPr>
      <w:r w:rsidRPr="00350FA3">
        <w:rPr>
          <w:sz w:val="20"/>
          <w:szCs w:val="20"/>
        </w:rPr>
        <w:t>предоставление помещений в аренду;</w:t>
      </w:r>
    </w:p>
    <w:p w:rsidR="00350FA3" w:rsidRPr="00350FA3" w:rsidRDefault="00350FA3" w:rsidP="00350FA3">
      <w:pPr>
        <w:pStyle w:val="ac"/>
        <w:numPr>
          <w:ilvl w:val="0"/>
          <w:numId w:val="41"/>
        </w:numPr>
        <w:spacing w:before="0" w:beforeAutospacing="0" w:after="0" w:afterAutospacing="0"/>
        <w:ind w:left="0" w:firstLine="720"/>
        <w:jc w:val="both"/>
        <w:rPr>
          <w:sz w:val="20"/>
          <w:szCs w:val="20"/>
        </w:rPr>
      </w:pPr>
      <w:r w:rsidRPr="00350FA3">
        <w:rPr>
          <w:sz w:val="20"/>
          <w:szCs w:val="20"/>
        </w:rPr>
        <w:t>предоставление услуг по организации питания и отдыха посетителей;</w:t>
      </w:r>
    </w:p>
    <w:p w:rsidR="00350FA3" w:rsidRPr="00350FA3" w:rsidRDefault="00350FA3" w:rsidP="00350FA3">
      <w:pPr>
        <w:pStyle w:val="ac"/>
        <w:numPr>
          <w:ilvl w:val="0"/>
          <w:numId w:val="41"/>
        </w:numPr>
        <w:spacing w:before="0" w:beforeAutospacing="0" w:after="0" w:afterAutospacing="0"/>
        <w:ind w:left="0" w:firstLine="720"/>
        <w:jc w:val="both"/>
        <w:rPr>
          <w:sz w:val="20"/>
          <w:szCs w:val="20"/>
        </w:rPr>
      </w:pPr>
      <w:r w:rsidRPr="00350FA3">
        <w:rPr>
          <w:sz w:val="20"/>
          <w:szCs w:val="20"/>
        </w:rPr>
        <w:t>иные виды предпринимательской деятельности, содействующие достижению целей создания Учреждения.</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2.5.</w:t>
      </w:r>
      <w:r w:rsidRPr="00350FA3">
        <w:rPr>
          <w:sz w:val="20"/>
          <w:szCs w:val="20"/>
        </w:rPr>
        <w:t xml:space="preserve"> Учреждение может осуществлять иные виды деятельности, перечень которых установлен законом, только на основании специального разрешения (лицензии).</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2.6.</w:t>
      </w:r>
      <w:r w:rsidRPr="00350FA3">
        <w:rPr>
          <w:sz w:val="20"/>
          <w:szCs w:val="20"/>
        </w:rPr>
        <w:t xml:space="preserve"> Учреждение не вправе осуществлять виды деятельности, не предусмотренные настоящим Уставом.</w:t>
      </w:r>
    </w:p>
    <w:p w:rsidR="00350FA3" w:rsidRPr="00350FA3" w:rsidRDefault="00350FA3" w:rsidP="00350FA3">
      <w:pPr>
        <w:pStyle w:val="ac"/>
        <w:spacing w:before="0" w:beforeAutospacing="0" w:after="0" w:afterAutospacing="0"/>
        <w:jc w:val="both"/>
        <w:rPr>
          <w:sz w:val="20"/>
          <w:szCs w:val="20"/>
        </w:rPr>
      </w:pPr>
    </w:p>
    <w:p w:rsidR="00350FA3" w:rsidRPr="00350FA3" w:rsidRDefault="00350FA3" w:rsidP="00350FA3">
      <w:pPr>
        <w:pStyle w:val="ac"/>
        <w:spacing w:before="0" w:beforeAutospacing="0" w:after="0" w:afterAutospacing="0"/>
        <w:jc w:val="center"/>
        <w:rPr>
          <w:b/>
          <w:bCs/>
          <w:sz w:val="20"/>
          <w:szCs w:val="20"/>
        </w:rPr>
      </w:pPr>
      <w:r w:rsidRPr="00350FA3">
        <w:rPr>
          <w:b/>
          <w:bCs/>
          <w:sz w:val="20"/>
          <w:szCs w:val="20"/>
        </w:rPr>
        <w:t>3. Имущество и финансы</w:t>
      </w:r>
    </w:p>
    <w:p w:rsidR="00350FA3" w:rsidRPr="00350FA3" w:rsidRDefault="00350FA3" w:rsidP="00350FA3">
      <w:pPr>
        <w:pStyle w:val="ac"/>
        <w:spacing w:before="0" w:beforeAutospacing="0" w:after="0" w:afterAutospacing="0"/>
        <w:ind w:firstLine="720"/>
        <w:jc w:val="center"/>
        <w:rPr>
          <w:sz w:val="20"/>
          <w:szCs w:val="20"/>
        </w:rPr>
      </w:pP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3.1.</w:t>
      </w:r>
      <w:r w:rsidRPr="00350FA3">
        <w:rPr>
          <w:sz w:val="20"/>
          <w:szCs w:val="20"/>
        </w:rPr>
        <w:t xml:space="preserve"> Имущество Учреждения является собственностью муниципального образования Тужинский муниципальный район Кировской области и может быть использовано только для осуществления целей и видов деятельности Учреждения.</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3.2.</w:t>
      </w:r>
      <w:r w:rsidRPr="00350FA3">
        <w:rPr>
          <w:sz w:val="20"/>
          <w:szCs w:val="20"/>
        </w:rPr>
        <w:t xml:space="preserve"> Имущество закрепляется за Учреждением на праве оперативного управления. Право оперативного управления имуществом возникает с момента фактической передачи имущества, оформленной соответствующим актом приема-передачи, если иное не установлено законом и иными правовыми актами или решением собственника.</w:t>
      </w:r>
    </w:p>
    <w:p w:rsidR="00350FA3" w:rsidRPr="00350FA3" w:rsidRDefault="00350FA3" w:rsidP="00350FA3">
      <w:pPr>
        <w:pStyle w:val="ac"/>
        <w:spacing w:before="0" w:beforeAutospacing="0" w:after="0" w:afterAutospacing="0"/>
        <w:ind w:firstLine="720"/>
        <w:jc w:val="both"/>
        <w:rPr>
          <w:sz w:val="20"/>
          <w:szCs w:val="20"/>
        </w:rPr>
      </w:pPr>
      <w:r w:rsidRPr="00350FA3">
        <w:rPr>
          <w:sz w:val="20"/>
          <w:szCs w:val="20"/>
        </w:rPr>
        <w:t>Земельные участки, необходимые для выполнения Учреждением своих уставных задач, предоставляются в постоянное (бессрочное) пользование.</w:t>
      </w:r>
    </w:p>
    <w:p w:rsidR="00350FA3" w:rsidRPr="00350FA3" w:rsidRDefault="00350FA3" w:rsidP="00350FA3">
      <w:pPr>
        <w:pStyle w:val="ac"/>
        <w:spacing w:before="0" w:beforeAutospacing="0" w:after="0" w:afterAutospacing="0"/>
        <w:ind w:firstLine="720"/>
        <w:jc w:val="both"/>
        <w:rPr>
          <w:sz w:val="20"/>
          <w:szCs w:val="20"/>
        </w:rPr>
      </w:pPr>
      <w:r w:rsidRPr="00350FA3">
        <w:rPr>
          <w:sz w:val="20"/>
          <w:szCs w:val="20"/>
        </w:rPr>
        <w:t>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3.3.</w:t>
      </w:r>
      <w:r w:rsidRPr="00350FA3">
        <w:rPr>
          <w:sz w:val="20"/>
          <w:szCs w:val="20"/>
        </w:rPr>
        <w:t xml:space="preserve"> Учреждение не вправе отчуждать либо иным способом распоряжаться имуществом без согласия собственника имущества.</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3.4.</w:t>
      </w:r>
      <w:r w:rsidRPr="00350FA3">
        <w:rPr>
          <w:sz w:val="20"/>
          <w:szCs w:val="20"/>
        </w:rPr>
        <w:t xml:space="preserve"> В отношении закрепленного имущества Учреждение обязано: </w:t>
      </w:r>
    </w:p>
    <w:p w:rsidR="00350FA3" w:rsidRPr="00350FA3" w:rsidRDefault="00350FA3" w:rsidP="00350FA3">
      <w:pPr>
        <w:pStyle w:val="ac"/>
        <w:numPr>
          <w:ilvl w:val="0"/>
          <w:numId w:val="42"/>
        </w:numPr>
        <w:spacing w:before="0" w:beforeAutospacing="0" w:after="0" w:afterAutospacing="0"/>
        <w:ind w:left="0" w:firstLine="720"/>
        <w:jc w:val="both"/>
        <w:rPr>
          <w:sz w:val="20"/>
          <w:szCs w:val="20"/>
        </w:rPr>
      </w:pPr>
      <w:r w:rsidRPr="00350FA3">
        <w:rPr>
          <w:sz w:val="20"/>
          <w:szCs w:val="20"/>
        </w:rPr>
        <w:t>эффективно использовать имущество;</w:t>
      </w:r>
    </w:p>
    <w:p w:rsidR="00350FA3" w:rsidRPr="00350FA3" w:rsidRDefault="00350FA3" w:rsidP="00350FA3">
      <w:pPr>
        <w:pStyle w:val="ac"/>
        <w:numPr>
          <w:ilvl w:val="0"/>
          <w:numId w:val="42"/>
        </w:numPr>
        <w:spacing w:before="0" w:beforeAutospacing="0" w:after="0" w:afterAutospacing="0"/>
        <w:ind w:left="0" w:firstLine="720"/>
        <w:jc w:val="both"/>
        <w:rPr>
          <w:sz w:val="20"/>
          <w:szCs w:val="20"/>
        </w:rPr>
      </w:pPr>
      <w:r w:rsidRPr="00350FA3">
        <w:rPr>
          <w:sz w:val="20"/>
          <w:szCs w:val="20"/>
        </w:rPr>
        <w:t>обеспечивать сохранность и использование имущества строго по целевому назначению;</w:t>
      </w:r>
    </w:p>
    <w:p w:rsidR="00350FA3" w:rsidRPr="00350FA3" w:rsidRDefault="00350FA3" w:rsidP="00350FA3">
      <w:pPr>
        <w:pStyle w:val="ac"/>
        <w:numPr>
          <w:ilvl w:val="0"/>
          <w:numId w:val="42"/>
        </w:numPr>
        <w:spacing w:before="0" w:beforeAutospacing="0" w:after="0" w:afterAutospacing="0"/>
        <w:ind w:left="0" w:firstLine="720"/>
        <w:jc w:val="both"/>
        <w:rPr>
          <w:sz w:val="20"/>
          <w:szCs w:val="20"/>
        </w:rPr>
      </w:pPr>
      <w:r w:rsidRPr="00350FA3">
        <w:rPr>
          <w:sz w:val="20"/>
          <w:szCs w:val="20"/>
        </w:rPr>
        <w:t>не допускать ухудшения технического состояния имущества (это требование не распространяется на ухудшения, связанные с нормативным износом в процессе эксплуатации);</w:t>
      </w:r>
    </w:p>
    <w:p w:rsidR="00350FA3" w:rsidRPr="00350FA3" w:rsidRDefault="00350FA3" w:rsidP="00350FA3">
      <w:pPr>
        <w:pStyle w:val="ac"/>
        <w:numPr>
          <w:ilvl w:val="0"/>
          <w:numId w:val="42"/>
        </w:numPr>
        <w:spacing w:before="0" w:beforeAutospacing="0" w:after="0" w:afterAutospacing="0"/>
        <w:ind w:left="0" w:firstLine="720"/>
        <w:jc w:val="both"/>
        <w:rPr>
          <w:sz w:val="20"/>
          <w:szCs w:val="20"/>
        </w:rPr>
      </w:pPr>
      <w:r w:rsidRPr="00350FA3">
        <w:rPr>
          <w:sz w:val="20"/>
          <w:szCs w:val="20"/>
        </w:rPr>
        <w:t>осуществлять капитальный и текущий ремонт имущества с возможным его улучшением в пределах выделенного финансирования;</w:t>
      </w:r>
    </w:p>
    <w:p w:rsidR="00350FA3" w:rsidRPr="00350FA3" w:rsidRDefault="00350FA3" w:rsidP="00350FA3">
      <w:pPr>
        <w:pStyle w:val="ac"/>
        <w:numPr>
          <w:ilvl w:val="0"/>
          <w:numId w:val="42"/>
        </w:numPr>
        <w:spacing w:before="0" w:beforeAutospacing="0" w:after="0" w:afterAutospacing="0"/>
        <w:ind w:left="0" w:firstLine="720"/>
        <w:jc w:val="both"/>
        <w:rPr>
          <w:sz w:val="20"/>
          <w:szCs w:val="20"/>
        </w:rPr>
      </w:pPr>
      <w:r w:rsidRPr="00350FA3">
        <w:rPr>
          <w:sz w:val="20"/>
          <w:szCs w:val="20"/>
        </w:rPr>
        <w:t>осуществлять амортизацию и восстановление изнашиваемой части имущества.</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3.5.</w:t>
      </w:r>
      <w:r w:rsidRPr="00350FA3">
        <w:rPr>
          <w:sz w:val="20"/>
          <w:szCs w:val="20"/>
        </w:rPr>
        <w:t xml:space="preserve"> Источниками формирования имущества Учреждения являются: </w:t>
      </w:r>
    </w:p>
    <w:p w:rsidR="00350FA3" w:rsidRPr="00350FA3" w:rsidRDefault="00350FA3" w:rsidP="00350FA3">
      <w:pPr>
        <w:pStyle w:val="ac"/>
        <w:numPr>
          <w:ilvl w:val="0"/>
          <w:numId w:val="43"/>
        </w:numPr>
        <w:spacing w:before="0" w:beforeAutospacing="0" w:after="0" w:afterAutospacing="0"/>
        <w:ind w:left="0" w:firstLine="720"/>
        <w:jc w:val="both"/>
        <w:rPr>
          <w:sz w:val="20"/>
          <w:szCs w:val="20"/>
        </w:rPr>
      </w:pPr>
      <w:r w:rsidRPr="00350FA3">
        <w:rPr>
          <w:sz w:val="20"/>
          <w:szCs w:val="20"/>
        </w:rPr>
        <w:t>бюджетные средства;</w:t>
      </w:r>
    </w:p>
    <w:p w:rsidR="00350FA3" w:rsidRPr="00350FA3" w:rsidRDefault="00350FA3" w:rsidP="00350FA3">
      <w:pPr>
        <w:pStyle w:val="ac"/>
        <w:numPr>
          <w:ilvl w:val="0"/>
          <w:numId w:val="43"/>
        </w:numPr>
        <w:spacing w:before="0" w:beforeAutospacing="0" w:after="0" w:afterAutospacing="0"/>
        <w:ind w:left="0" w:firstLine="720"/>
        <w:jc w:val="both"/>
        <w:rPr>
          <w:sz w:val="20"/>
          <w:szCs w:val="20"/>
        </w:rPr>
      </w:pPr>
      <w:r w:rsidRPr="00350FA3">
        <w:rPr>
          <w:sz w:val="20"/>
          <w:szCs w:val="20"/>
        </w:rPr>
        <w:t>имущество, закрепленное за Учреждением на праве оперативного управления;</w:t>
      </w:r>
    </w:p>
    <w:p w:rsidR="00350FA3" w:rsidRPr="00350FA3" w:rsidRDefault="00350FA3" w:rsidP="00350FA3">
      <w:pPr>
        <w:pStyle w:val="ac"/>
        <w:numPr>
          <w:ilvl w:val="0"/>
          <w:numId w:val="43"/>
        </w:numPr>
        <w:spacing w:before="0" w:beforeAutospacing="0" w:after="0" w:afterAutospacing="0"/>
        <w:ind w:left="0" w:firstLine="720"/>
        <w:jc w:val="both"/>
        <w:rPr>
          <w:sz w:val="20"/>
          <w:szCs w:val="20"/>
        </w:rPr>
      </w:pPr>
      <w:r w:rsidRPr="00350FA3">
        <w:rPr>
          <w:sz w:val="20"/>
          <w:szCs w:val="20"/>
        </w:rPr>
        <w:t>добровольные имущественные взносы и пожертвования;</w:t>
      </w:r>
    </w:p>
    <w:p w:rsidR="00350FA3" w:rsidRPr="00350FA3" w:rsidRDefault="00350FA3" w:rsidP="00350FA3">
      <w:pPr>
        <w:pStyle w:val="ac"/>
        <w:numPr>
          <w:ilvl w:val="0"/>
          <w:numId w:val="43"/>
        </w:numPr>
        <w:spacing w:before="0" w:beforeAutospacing="0" w:after="0" w:afterAutospacing="0"/>
        <w:ind w:left="0" w:firstLine="720"/>
        <w:jc w:val="both"/>
        <w:rPr>
          <w:sz w:val="20"/>
          <w:szCs w:val="20"/>
        </w:rPr>
      </w:pPr>
      <w:r w:rsidRPr="00350FA3">
        <w:rPr>
          <w:sz w:val="20"/>
          <w:szCs w:val="20"/>
        </w:rPr>
        <w:t>иные источники, не запрещенные действующим законодательством.</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lastRenderedPageBreak/>
        <w:t>3.6.</w:t>
      </w:r>
      <w:r w:rsidRPr="00350FA3">
        <w:rPr>
          <w:sz w:val="20"/>
          <w:szCs w:val="20"/>
        </w:rPr>
        <w:t xml:space="preserve"> Учреждение осуществляет операции с бюджетными средствами через лицевые счета, открытые финансовом управлении администрации Тужинского муниципального района.</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3.7.</w:t>
      </w:r>
      <w:r w:rsidRPr="00350FA3">
        <w:rPr>
          <w:sz w:val="20"/>
          <w:szCs w:val="20"/>
        </w:rPr>
        <w:t xml:space="preserve"> Финансовое обеспечение деятельности Учреждения осуществляется за счет средств районного бюджета и на основании бюджетной сметы.</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3.8.</w:t>
      </w:r>
      <w:r w:rsidRPr="00350FA3">
        <w:rPr>
          <w:sz w:val="20"/>
          <w:szCs w:val="20"/>
        </w:rPr>
        <w:t xml:space="preserve"> Учреждение самостоятельно устанавливает цены (тарифы) на платные услуги и продукцию, включая цены на билеты, кроме случаев, когда законодательством предусмотрен иной порядок регулирования цен (тарифов) на отдельные виды платных услуг и продукции.</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3.9.</w:t>
      </w:r>
      <w:r w:rsidRPr="00350FA3">
        <w:rPr>
          <w:sz w:val="20"/>
          <w:szCs w:val="20"/>
        </w:rPr>
        <w:t xml:space="preserve"> Контроль над использованием по назначению и сохранностью имущества, закрепленного за Учреждением на праве оперативного управления, осуществляет Учредитель, в порядке, установленном действующим законодательством.</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3.10.</w:t>
      </w:r>
      <w:r w:rsidRPr="00350FA3">
        <w:rPr>
          <w:sz w:val="20"/>
          <w:szCs w:val="20"/>
        </w:rPr>
        <w:t xml:space="preserve"> Заключение и оплата Учреждением муниципальных контрактов, иных договоров, подлежащих исполнению за счет бюджетных средств бюджета, производятся от имени Учреждения в пределах лимитов бюджетных обязательств, если иное не установлено Бюджетным кодексом Российской Федерации, и с учетом принятых и не исполненных обязательств.</w:t>
      </w:r>
    </w:p>
    <w:p w:rsidR="00350FA3" w:rsidRPr="00350FA3" w:rsidRDefault="00350FA3" w:rsidP="00350FA3">
      <w:pPr>
        <w:pStyle w:val="ac"/>
        <w:spacing w:before="0" w:beforeAutospacing="0" w:after="0" w:afterAutospacing="0"/>
        <w:ind w:firstLine="720"/>
        <w:jc w:val="both"/>
        <w:rPr>
          <w:sz w:val="20"/>
          <w:szCs w:val="20"/>
        </w:rPr>
      </w:pPr>
      <w:r w:rsidRPr="00350FA3">
        <w:rPr>
          <w:sz w:val="20"/>
          <w:szCs w:val="20"/>
        </w:rPr>
        <w:t>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p>
    <w:p w:rsidR="00350FA3" w:rsidRPr="00350FA3" w:rsidRDefault="00350FA3" w:rsidP="00350FA3">
      <w:pPr>
        <w:pStyle w:val="ac"/>
        <w:spacing w:before="0" w:beforeAutospacing="0" w:after="0" w:afterAutospacing="0"/>
        <w:jc w:val="both"/>
        <w:rPr>
          <w:sz w:val="20"/>
          <w:szCs w:val="20"/>
        </w:rPr>
      </w:pPr>
    </w:p>
    <w:p w:rsidR="00350FA3" w:rsidRPr="00350FA3" w:rsidRDefault="00350FA3" w:rsidP="00350FA3">
      <w:pPr>
        <w:pStyle w:val="ac"/>
        <w:spacing w:before="0" w:beforeAutospacing="0" w:after="0" w:afterAutospacing="0"/>
        <w:jc w:val="center"/>
        <w:rPr>
          <w:b/>
          <w:sz w:val="20"/>
          <w:szCs w:val="20"/>
        </w:rPr>
      </w:pPr>
      <w:r w:rsidRPr="00350FA3">
        <w:rPr>
          <w:b/>
          <w:sz w:val="20"/>
          <w:szCs w:val="20"/>
        </w:rPr>
        <w:t>4. Права, обязанности и ответственность Учреждения</w:t>
      </w:r>
    </w:p>
    <w:p w:rsidR="00350FA3" w:rsidRPr="00350FA3" w:rsidRDefault="00350FA3" w:rsidP="00350FA3">
      <w:pPr>
        <w:pStyle w:val="ac"/>
        <w:spacing w:before="0" w:beforeAutospacing="0" w:after="0" w:afterAutospacing="0"/>
        <w:jc w:val="both"/>
        <w:rPr>
          <w:sz w:val="20"/>
          <w:szCs w:val="20"/>
        </w:rPr>
      </w:pP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4.1.</w:t>
      </w:r>
      <w:r w:rsidRPr="00350FA3">
        <w:rPr>
          <w:sz w:val="20"/>
          <w:szCs w:val="20"/>
        </w:rPr>
        <w:t xml:space="preserve"> Учреждение имеет право:</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4.1.1.</w:t>
      </w:r>
      <w:r w:rsidRPr="00350FA3">
        <w:rPr>
          <w:sz w:val="20"/>
          <w:szCs w:val="20"/>
        </w:rPr>
        <w:t xml:space="preserve"> Самостоятельно осуществлять функции в соответствии с уставными целями и видами деятельности Учреждения.</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4.1.2.</w:t>
      </w:r>
      <w:r w:rsidRPr="00350FA3">
        <w:rPr>
          <w:sz w:val="20"/>
          <w:szCs w:val="20"/>
        </w:rPr>
        <w:t xml:space="preserve"> 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4.1.3</w:t>
      </w:r>
      <w:r w:rsidRPr="00350FA3">
        <w:rPr>
          <w:sz w:val="20"/>
          <w:szCs w:val="20"/>
        </w:rPr>
        <w:t>.Совершать иные действия в соответствии с законодательством и настоящим Уставом.</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4.2.</w:t>
      </w:r>
      <w:r w:rsidRPr="00350FA3">
        <w:rPr>
          <w:sz w:val="20"/>
          <w:szCs w:val="20"/>
        </w:rPr>
        <w:t xml:space="preserve"> Учреждение обязано:</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4.2.1.</w:t>
      </w:r>
      <w:r w:rsidRPr="00350FA3">
        <w:rPr>
          <w:sz w:val="20"/>
          <w:szCs w:val="20"/>
        </w:rPr>
        <w:t xml:space="preserve"> Осуществлять деятельность Учреждения в соответствии с целями и видами деятельности Учреждения, установленными настоящим Уставом.</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4.2.2.</w:t>
      </w:r>
      <w:r w:rsidRPr="00350FA3">
        <w:rPr>
          <w:sz w:val="20"/>
          <w:szCs w:val="20"/>
        </w:rPr>
        <w:t xml:space="preserve">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4.2.3.</w:t>
      </w:r>
      <w:r w:rsidRPr="00350FA3">
        <w:rPr>
          <w:sz w:val="20"/>
          <w:szCs w:val="20"/>
        </w:rPr>
        <w:t xml:space="preserve"> Своевременно предоставлять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4.2.4.</w:t>
      </w:r>
      <w:r w:rsidRPr="00350FA3">
        <w:rPr>
          <w:sz w:val="20"/>
          <w:szCs w:val="20"/>
        </w:rPr>
        <w:t xml:space="preserve"> Добросовестно выполнять обязательства в соответствии с заключенными договорами и муниципальными контрактами.</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4.2.5.</w:t>
      </w:r>
      <w:r w:rsidRPr="00350FA3">
        <w:rPr>
          <w:sz w:val="20"/>
          <w:szCs w:val="20"/>
        </w:rPr>
        <w:t xml:space="preserve"> Обеспечивать соблюдение трудовых прав и гарантий работников Учреждения в порядке, установленном законодательством Российской Федерации.</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4.2.6.</w:t>
      </w:r>
      <w:r w:rsidRPr="00350FA3">
        <w:rPr>
          <w:sz w:val="20"/>
          <w:szCs w:val="20"/>
        </w:rPr>
        <w:t xml:space="preserve"> Составлять отчет о результатах своей деятельности и об использовании закрепленного за Учреждением муниципального имущества в соответствии с общими требованиями, установленными действующим законодательством Российской Федерации и муниципальными правовыми актами органов местного самоуправления района.</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4.2.7.</w:t>
      </w:r>
      <w:r w:rsidRPr="00350FA3">
        <w:rPr>
          <w:sz w:val="20"/>
          <w:szCs w:val="20"/>
        </w:rPr>
        <w:t xml:space="preserve"> Выполнять иные обязанности, установленные законодательством Российской Федерации и настоящим Уставом.</w:t>
      </w:r>
    </w:p>
    <w:p w:rsidR="00350FA3" w:rsidRPr="00350FA3" w:rsidRDefault="00350FA3" w:rsidP="00350FA3">
      <w:pPr>
        <w:pStyle w:val="ac"/>
        <w:spacing w:before="0" w:beforeAutospacing="0" w:after="0" w:afterAutospacing="0"/>
        <w:ind w:firstLine="720"/>
        <w:jc w:val="both"/>
        <w:rPr>
          <w:sz w:val="20"/>
          <w:szCs w:val="20"/>
        </w:rPr>
      </w:pPr>
      <w:r w:rsidRPr="00350FA3">
        <w:rPr>
          <w:bCs/>
          <w:sz w:val="20"/>
          <w:szCs w:val="20"/>
        </w:rPr>
        <w:t>4.3.</w:t>
      </w:r>
      <w:r w:rsidRPr="00350FA3">
        <w:rPr>
          <w:sz w:val="20"/>
          <w:szCs w:val="20"/>
        </w:rPr>
        <w:t xml:space="preserve">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350FA3" w:rsidRPr="00350FA3" w:rsidRDefault="00350FA3" w:rsidP="00350FA3">
      <w:pPr>
        <w:pStyle w:val="ac"/>
        <w:spacing w:before="0" w:beforeAutospacing="0" w:after="0" w:afterAutospacing="0"/>
        <w:jc w:val="both"/>
        <w:rPr>
          <w:sz w:val="20"/>
          <w:szCs w:val="20"/>
        </w:rPr>
      </w:pPr>
    </w:p>
    <w:p w:rsidR="00350FA3" w:rsidRPr="00350FA3" w:rsidRDefault="00350FA3" w:rsidP="00350FA3">
      <w:pPr>
        <w:pStyle w:val="ac"/>
        <w:spacing w:before="0" w:beforeAutospacing="0" w:after="0" w:afterAutospacing="0"/>
        <w:jc w:val="center"/>
        <w:rPr>
          <w:b/>
          <w:bCs/>
          <w:sz w:val="20"/>
          <w:szCs w:val="20"/>
        </w:rPr>
      </w:pPr>
      <w:r w:rsidRPr="00350FA3">
        <w:rPr>
          <w:b/>
          <w:bCs/>
          <w:sz w:val="20"/>
          <w:szCs w:val="20"/>
        </w:rPr>
        <w:t>5. Управление Учреждением</w:t>
      </w:r>
    </w:p>
    <w:p w:rsidR="00350FA3" w:rsidRPr="00350FA3" w:rsidRDefault="00350FA3" w:rsidP="00350FA3">
      <w:pPr>
        <w:pStyle w:val="ac"/>
        <w:spacing w:before="0" w:beforeAutospacing="0" w:after="0" w:afterAutospacing="0"/>
        <w:jc w:val="center"/>
        <w:rPr>
          <w:sz w:val="20"/>
          <w:szCs w:val="20"/>
        </w:rPr>
      </w:pPr>
    </w:p>
    <w:p w:rsidR="00350FA3" w:rsidRPr="00350FA3" w:rsidRDefault="00350FA3" w:rsidP="00350FA3">
      <w:pPr>
        <w:pStyle w:val="ConsPlusNonformat"/>
        <w:widowControl/>
        <w:ind w:firstLine="720"/>
        <w:jc w:val="both"/>
        <w:rPr>
          <w:rFonts w:ascii="Times New Roman" w:hAnsi="Times New Roman" w:cs="Times New Roman"/>
        </w:rPr>
      </w:pPr>
      <w:r w:rsidRPr="00350FA3">
        <w:rPr>
          <w:rFonts w:ascii="Times New Roman" w:hAnsi="Times New Roman" w:cs="Times New Roman"/>
        </w:rPr>
        <w:t>5.1. Органами управления Учреждения являются отраслевой орган администрации Тужинского муниципального района и руководитель Учреждения (далее – Руководитель).</w:t>
      </w:r>
    </w:p>
    <w:p w:rsidR="00350FA3" w:rsidRPr="00350FA3" w:rsidRDefault="00350FA3" w:rsidP="00350FA3">
      <w:pPr>
        <w:autoSpaceDE w:val="0"/>
        <w:autoSpaceDN w:val="0"/>
        <w:adjustRightInd w:val="0"/>
        <w:ind w:firstLine="540"/>
        <w:jc w:val="both"/>
        <w:outlineLvl w:val="1"/>
        <w:rPr>
          <w:rFonts w:cs="Calibri"/>
          <w:sz w:val="20"/>
          <w:szCs w:val="20"/>
        </w:rPr>
      </w:pPr>
      <w:r w:rsidRPr="00350FA3">
        <w:rPr>
          <w:sz w:val="20"/>
          <w:szCs w:val="20"/>
        </w:rPr>
        <w:t xml:space="preserve">Права и обязанности Учредителя отражены в Гражданском кодексе РФ; в Федеральном законе от 12.01.1996 № 7-ФЗ «О некоммерческих организациях»; в </w:t>
      </w:r>
      <w:r w:rsidRPr="00350FA3">
        <w:rPr>
          <w:rFonts w:cs="Calibri"/>
          <w:sz w:val="20"/>
          <w:szCs w:val="20"/>
        </w:rPr>
        <w:t>постановлении администрации области от 01.11.1995 № 73 "Положение об основах хозяйственной деятельности и финансирования организаций культуры и искусства Кировской области";</w:t>
      </w:r>
    </w:p>
    <w:p w:rsidR="00350FA3" w:rsidRPr="00350FA3" w:rsidRDefault="00350FA3" w:rsidP="00350FA3">
      <w:pPr>
        <w:autoSpaceDE w:val="0"/>
        <w:autoSpaceDN w:val="0"/>
        <w:adjustRightInd w:val="0"/>
        <w:ind w:firstLine="720"/>
        <w:jc w:val="both"/>
        <w:rPr>
          <w:sz w:val="20"/>
          <w:szCs w:val="20"/>
        </w:rPr>
      </w:pPr>
      <w:r w:rsidRPr="00350FA3">
        <w:rPr>
          <w:bCs/>
          <w:sz w:val="20"/>
          <w:szCs w:val="20"/>
        </w:rPr>
        <w:t>5.2.</w:t>
      </w:r>
      <w:r w:rsidRPr="00350FA3">
        <w:rPr>
          <w:sz w:val="20"/>
          <w:szCs w:val="20"/>
        </w:rPr>
        <w:t xml:space="preserve"> К компетенции Учредителя относятся:</w:t>
      </w:r>
    </w:p>
    <w:p w:rsidR="00350FA3" w:rsidRPr="00350FA3" w:rsidRDefault="00350FA3" w:rsidP="00350FA3">
      <w:pPr>
        <w:numPr>
          <w:ilvl w:val="0"/>
          <w:numId w:val="44"/>
        </w:numPr>
        <w:autoSpaceDE w:val="0"/>
        <w:autoSpaceDN w:val="0"/>
        <w:adjustRightInd w:val="0"/>
        <w:ind w:left="0" w:firstLine="720"/>
        <w:jc w:val="both"/>
        <w:rPr>
          <w:sz w:val="20"/>
          <w:szCs w:val="20"/>
        </w:rPr>
      </w:pPr>
      <w:r w:rsidRPr="00350FA3">
        <w:rPr>
          <w:sz w:val="20"/>
          <w:szCs w:val="20"/>
        </w:rPr>
        <w:t>создание, реорганизация, ликвидация, изменение типа У</w:t>
      </w:r>
      <w:r w:rsidRPr="00350FA3">
        <w:rPr>
          <w:rFonts w:ascii="Times New Roman CYR" w:hAnsi="Times New Roman CYR" w:cs="Times New Roman CYR"/>
          <w:color w:val="000000"/>
          <w:sz w:val="20"/>
          <w:szCs w:val="20"/>
        </w:rPr>
        <w:t>чреждения</w:t>
      </w:r>
      <w:r w:rsidRPr="00350FA3">
        <w:rPr>
          <w:sz w:val="20"/>
          <w:szCs w:val="20"/>
        </w:rPr>
        <w:t xml:space="preserve"> как учреждения культуры, назначение ликвидационной комиссии;</w:t>
      </w:r>
    </w:p>
    <w:p w:rsidR="00350FA3" w:rsidRPr="00350FA3" w:rsidRDefault="00350FA3" w:rsidP="00350FA3">
      <w:pPr>
        <w:numPr>
          <w:ilvl w:val="0"/>
          <w:numId w:val="44"/>
        </w:numPr>
        <w:autoSpaceDE w:val="0"/>
        <w:autoSpaceDN w:val="0"/>
        <w:adjustRightInd w:val="0"/>
        <w:ind w:left="0" w:firstLine="720"/>
        <w:jc w:val="both"/>
        <w:rPr>
          <w:sz w:val="20"/>
          <w:szCs w:val="20"/>
        </w:rPr>
      </w:pPr>
      <w:r w:rsidRPr="00350FA3">
        <w:rPr>
          <w:sz w:val="20"/>
          <w:szCs w:val="20"/>
        </w:rPr>
        <w:lastRenderedPageBreak/>
        <w:t xml:space="preserve">утверждение Устава </w:t>
      </w:r>
      <w:r w:rsidRPr="00350FA3">
        <w:rPr>
          <w:rFonts w:ascii="Times New Roman CYR" w:hAnsi="Times New Roman CYR" w:cs="Times New Roman CYR"/>
          <w:color w:val="000000"/>
          <w:sz w:val="20"/>
          <w:szCs w:val="20"/>
        </w:rPr>
        <w:t>Учреждения</w:t>
      </w:r>
      <w:r w:rsidRPr="00350FA3">
        <w:rPr>
          <w:sz w:val="20"/>
          <w:szCs w:val="20"/>
        </w:rPr>
        <w:t>, изменений и дополнений к нему.</w:t>
      </w:r>
    </w:p>
    <w:p w:rsidR="00350FA3" w:rsidRPr="00350FA3" w:rsidRDefault="00350FA3" w:rsidP="00350FA3">
      <w:pPr>
        <w:autoSpaceDE w:val="0"/>
        <w:autoSpaceDN w:val="0"/>
        <w:adjustRightInd w:val="0"/>
        <w:ind w:firstLine="720"/>
        <w:jc w:val="both"/>
        <w:rPr>
          <w:sz w:val="20"/>
          <w:szCs w:val="20"/>
        </w:rPr>
      </w:pPr>
      <w:r w:rsidRPr="00350FA3">
        <w:rPr>
          <w:sz w:val="20"/>
          <w:szCs w:val="20"/>
        </w:rPr>
        <w:t>5.3. К компетенции Отраслевого органа администрации района относятся:</w:t>
      </w:r>
    </w:p>
    <w:p w:rsidR="00350FA3" w:rsidRPr="00350FA3" w:rsidRDefault="00350FA3" w:rsidP="00350FA3">
      <w:pPr>
        <w:numPr>
          <w:ilvl w:val="0"/>
          <w:numId w:val="44"/>
        </w:numPr>
        <w:autoSpaceDE w:val="0"/>
        <w:autoSpaceDN w:val="0"/>
        <w:adjustRightInd w:val="0"/>
        <w:ind w:left="0" w:firstLine="720"/>
        <w:jc w:val="both"/>
        <w:rPr>
          <w:sz w:val="20"/>
          <w:szCs w:val="20"/>
        </w:rPr>
      </w:pPr>
      <w:r w:rsidRPr="00350FA3">
        <w:rPr>
          <w:sz w:val="20"/>
          <w:szCs w:val="20"/>
        </w:rPr>
        <w:t>утверждение годовой сметы доходов и расходов У</w:t>
      </w:r>
      <w:r w:rsidRPr="00350FA3">
        <w:rPr>
          <w:rFonts w:ascii="Times New Roman CYR" w:hAnsi="Times New Roman CYR" w:cs="Times New Roman CYR"/>
          <w:color w:val="000000"/>
          <w:sz w:val="20"/>
          <w:szCs w:val="20"/>
        </w:rPr>
        <w:t>чреждения</w:t>
      </w:r>
      <w:r w:rsidRPr="00350FA3">
        <w:rPr>
          <w:sz w:val="20"/>
          <w:szCs w:val="20"/>
        </w:rPr>
        <w:t>;</w:t>
      </w:r>
    </w:p>
    <w:p w:rsidR="00350FA3" w:rsidRPr="00350FA3" w:rsidRDefault="00350FA3" w:rsidP="00350FA3">
      <w:pPr>
        <w:numPr>
          <w:ilvl w:val="0"/>
          <w:numId w:val="44"/>
        </w:numPr>
        <w:autoSpaceDE w:val="0"/>
        <w:autoSpaceDN w:val="0"/>
        <w:adjustRightInd w:val="0"/>
        <w:ind w:left="0" w:firstLine="720"/>
        <w:jc w:val="both"/>
        <w:rPr>
          <w:sz w:val="20"/>
          <w:szCs w:val="20"/>
        </w:rPr>
      </w:pPr>
      <w:r w:rsidRPr="00350FA3">
        <w:rPr>
          <w:sz w:val="20"/>
          <w:szCs w:val="20"/>
        </w:rPr>
        <w:t>назначение и освобождение от должности руководителя У</w:t>
      </w:r>
      <w:r w:rsidRPr="00350FA3">
        <w:rPr>
          <w:rFonts w:ascii="Times New Roman CYR" w:hAnsi="Times New Roman CYR" w:cs="Times New Roman CYR"/>
          <w:color w:val="000000"/>
          <w:sz w:val="20"/>
          <w:szCs w:val="20"/>
        </w:rPr>
        <w:t>чреждения</w:t>
      </w:r>
      <w:r w:rsidRPr="00350FA3">
        <w:rPr>
          <w:sz w:val="20"/>
          <w:szCs w:val="20"/>
        </w:rPr>
        <w:t xml:space="preserve">, заключение трудового договора с директором </w:t>
      </w:r>
      <w:r w:rsidRPr="00350FA3">
        <w:rPr>
          <w:rFonts w:ascii="Times New Roman CYR" w:hAnsi="Times New Roman CYR" w:cs="Times New Roman CYR"/>
          <w:color w:val="000000"/>
          <w:sz w:val="20"/>
          <w:szCs w:val="20"/>
        </w:rPr>
        <w:t>Учреждения</w:t>
      </w:r>
      <w:r w:rsidRPr="00350FA3">
        <w:rPr>
          <w:sz w:val="20"/>
          <w:szCs w:val="20"/>
        </w:rPr>
        <w:t>;</w:t>
      </w:r>
    </w:p>
    <w:p w:rsidR="00350FA3" w:rsidRPr="00350FA3" w:rsidRDefault="00350FA3" w:rsidP="00350FA3">
      <w:pPr>
        <w:pStyle w:val="ac"/>
        <w:spacing w:before="0" w:beforeAutospacing="0" w:after="0" w:afterAutospacing="0"/>
        <w:ind w:firstLine="720"/>
        <w:jc w:val="both"/>
        <w:rPr>
          <w:sz w:val="20"/>
          <w:szCs w:val="20"/>
        </w:rPr>
      </w:pPr>
      <w:r w:rsidRPr="00350FA3">
        <w:rPr>
          <w:sz w:val="20"/>
          <w:szCs w:val="20"/>
        </w:rPr>
        <w:t>5.4. Руководитель Учреждения:</w:t>
      </w:r>
    </w:p>
    <w:p w:rsidR="00350FA3" w:rsidRPr="00350FA3" w:rsidRDefault="00350FA3" w:rsidP="00350FA3">
      <w:pPr>
        <w:autoSpaceDE w:val="0"/>
        <w:autoSpaceDN w:val="0"/>
        <w:adjustRightInd w:val="0"/>
        <w:ind w:firstLine="720"/>
        <w:jc w:val="both"/>
        <w:outlineLvl w:val="1"/>
        <w:rPr>
          <w:sz w:val="20"/>
          <w:szCs w:val="20"/>
        </w:rPr>
      </w:pPr>
      <w:r w:rsidRPr="00350FA3">
        <w:rPr>
          <w:b/>
          <w:sz w:val="20"/>
          <w:szCs w:val="20"/>
        </w:rPr>
        <w:t>•</w:t>
      </w:r>
      <w:r w:rsidRPr="00350FA3">
        <w:rPr>
          <w:sz w:val="20"/>
          <w:szCs w:val="20"/>
        </w:rPr>
        <w:tab/>
        <w:t xml:space="preserve">Руководитель является единоличным исполнительным органом Учреждения. </w:t>
      </w:r>
    </w:p>
    <w:p w:rsidR="00350FA3" w:rsidRPr="00350FA3" w:rsidRDefault="00350FA3" w:rsidP="00350FA3">
      <w:pPr>
        <w:pStyle w:val="ConsPlusNonformat"/>
        <w:widowControl/>
        <w:ind w:firstLine="720"/>
        <w:jc w:val="both"/>
        <w:rPr>
          <w:rFonts w:ascii="Times New Roman" w:hAnsi="Times New Roman" w:cs="Times New Roman"/>
        </w:rPr>
      </w:pPr>
      <w:r w:rsidRPr="00350FA3">
        <w:rPr>
          <w:rFonts w:ascii="Times New Roman" w:hAnsi="Times New Roman" w:cs="Times New Roman"/>
        </w:rPr>
        <w:t>•</w:t>
      </w:r>
      <w:r w:rsidRPr="00350FA3">
        <w:rPr>
          <w:rFonts w:ascii="Times New Roman" w:hAnsi="Times New Roman" w:cs="Times New Roman"/>
        </w:rPr>
        <w:tab/>
        <w:t xml:space="preserve">К компетенции руководителя  относятся вопросы осуществления </w:t>
      </w:r>
      <w:r w:rsidRPr="00350FA3">
        <w:rPr>
          <w:rFonts w:ascii="Times New Roman" w:hAnsi="Times New Roman" w:cs="Times New Roman"/>
          <w:shd w:val="clear" w:color="auto" w:fill="FFFFFF"/>
        </w:rPr>
        <w:t>текущего</w:t>
      </w:r>
      <w:r w:rsidRPr="00350FA3">
        <w:rPr>
          <w:rFonts w:ascii="Times New Roman" w:hAnsi="Times New Roman" w:cs="Times New Roman"/>
        </w:rPr>
        <w:t xml:space="preserve"> руководства и планирование перспективной деятельности Учреждения, за исключением вопросов, отнесенных законодательством или уставом к компетенции Учредителя. </w:t>
      </w:r>
    </w:p>
    <w:p w:rsidR="00350FA3" w:rsidRPr="00350FA3" w:rsidRDefault="00350FA3" w:rsidP="00350FA3">
      <w:pPr>
        <w:pStyle w:val="ConsPlusNonformat"/>
        <w:widowControl/>
        <w:ind w:firstLine="720"/>
        <w:jc w:val="both"/>
        <w:rPr>
          <w:rFonts w:ascii="Times New Roman" w:hAnsi="Times New Roman" w:cs="Times New Roman"/>
        </w:rPr>
      </w:pPr>
      <w:r w:rsidRPr="00350FA3">
        <w:rPr>
          <w:rFonts w:ascii="Times New Roman" w:hAnsi="Times New Roman" w:cs="Times New Roman"/>
        </w:rPr>
        <w:t>•</w:t>
      </w:r>
      <w:r w:rsidRPr="00350FA3">
        <w:rPr>
          <w:rFonts w:ascii="Times New Roman" w:hAnsi="Times New Roman" w:cs="Times New Roman"/>
        </w:rPr>
        <w:tab/>
        <w:t>Руководитель  осуществляет руководство деятельностью Учреждения и подотчетен в своей деятельности Учредителю.</w:t>
      </w:r>
    </w:p>
    <w:p w:rsidR="00350FA3" w:rsidRPr="00350FA3" w:rsidRDefault="00350FA3" w:rsidP="00350FA3">
      <w:pPr>
        <w:pStyle w:val="ConsPlusNonformat"/>
        <w:widowControl/>
        <w:ind w:firstLine="720"/>
        <w:jc w:val="both"/>
        <w:rPr>
          <w:rFonts w:ascii="Times New Roman" w:hAnsi="Times New Roman" w:cs="Times New Roman"/>
        </w:rPr>
      </w:pPr>
      <w:r w:rsidRPr="00350FA3">
        <w:rPr>
          <w:rFonts w:ascii="Times New Roman" w:hAnsi="Times New Roman" w:cs="Times New Roman"/>
        </w:rPr>
        <w:t>•</w:t>
      </w:r>
      <w:r w:rsidRPr="00350FA3">
        <w:rPr>
          <w:rFonts w:ascii="Times New Roman" w:hAnsi="Times New Roman" w:cs="Times New Roman"/>
        </w:rPr>
        <w:tab/>
        <w:t xml:space="preserve">Руководитель  действует от имени Учреждения без доверенности, представляет его интересы на территории Тужинского района Кировской области и за пределами, совершает сделки от его имени </w:t>
      </w:r>
    </w:p>
    <w:p w:rsidR="00350FA3" w:rsidRPr="00350FA3" w:rsidRDefault="00350FA3" w:rsidP="00350FA3">
      <w:pPr>
        <w:pStyle w:val="ConsPlusNonformat"/>
        <w:widowControl/>
        <w:ind w:firstLine="720"/>
        <w:jc w:val="both"/>
        <w:rPr>
          <w:rFonts w:ascii="Times New Roman" w:hAnsi="Times New Roman" w:cs="Times New Roman"/>
        </w:rPr>
      </w:pPr>
      <w:r w:rsidRPr="00350FA3">
        <w:rPr>
          <w:rFonts w:ascii="Times New Roman" w:hAnsi="Times New Roman" w:cs="Times New Roman"/>
        </w:rPr>
        <w:t>•</w:t>
      </w:r>
      <w:r w:rsidRPr="00350FA3">
        <w:rPr>
          <w:rFonts w:ascii="Times New Roman" w:hAnsi="Times New Roman" w:cs="Times New Roman"/>
        </w:rPr>
        <w:tab/>
        <w:t xml:space="preserve">Утверждает годовую бухгалтерскую отчетность и регламентирующие деятельность Учреждения внутренние документы. Издает приказы. </w:t>
      </w:r>
    </w:p>
    <w:p w:rsidR="00350FA3" w:rsidRPr="00350FA3" w:rsidRDefault="00350FA3" w:rsidP="00350FA3">
      <w:pPr>
        <w:pStyle w:val="ConsPlusNonformat"/>
        <w:widowControl/>
        <w:ind w:firstLine="720"/>
        <w:jc w:val="both"/>
        <w:rPr>
          <w:rFonts w:ascii="Times New Roman" w:hAnsi="Times New Roman" w:cs="Times New Roman"/>
        </w:rPr>
      </w:pPr>
      <w:r w:rsidRPr="00350FA3">
        <w:rPr>
          <w:rFonts w:ascii="Times New Roman" w:hAnsi="Times New Roman" w:cs="Times New Roman"/>
        </w:rPr>
        <w:t>•</w:t>
      </w:r>
      <w:r w:rsidRPr="00350FA3">
        <w:rPr>
          <w:rFonts w:ascii="Times New Roman" w:hAnsi="Times New Roman" w:cs="Times New Roman"/>
        </w:rPr>
        <w:tab/>
        <w:t xml:space="preserve">Утверждает штатное расписание Учреждения по согласованию  с Учредителем. </w:t>
      </w:r>
    </w:p>
    <w:p w:rsidR="00350FA3" w:rsidRPr="00350FA3" w:rsidRDefault="00350FA3" w:rsidP="00350FA3">
      <w:pPr>
        <w:autoSpaceDE w:val="0"/>
        <w:autoSpaceDN w:val="0"/>
        <w:adjustRightInd w:val="0"/>
        <w:ind w:firstLine="720"/>
        <w:jc w:val="both"/>
        <w:rPr>
          <w:bCs/>
          <w:sz w:val="20"/>
          <w:szCs w:val="20"/>
        </w:rPr>
      </w:pPr>
      <w:r w:rsidRPr="00350FA3">
        <w:rPr>
          <w:bCs/>
          <w:sz w:val="20"/>
          <w:szCs w:val="20"/>
        </w:rPr>
        <w:t>•</w:t>
      </w:r>
      <w:r w:rsidRPr="00350FA3">
        <w:rPr>
          <w:bCs/>
          <w:sz w:val="20"/>
          <w:szCs w:val="20"/>
        </w:rPr>
        <w:tab/>
        <w:t>Осуществляет с</w:t>
      </w:r>
      <w:r w:rsidRPr="00350FA3">
        <w:rPr>
          <w:sz w:val="20"/>
          <w:szCs w:val="20"/>
        </w:rPr>
        <w:t>воевременный учет (кадастровый и технический) недвижимого имущества, земельных участков, а также государственную регистрацию возникновения и прекращения права оперативного управления на недвижимое имущество У</w:t>
      </w:r>
      <w:r w:rsidRPr="00350FA3">
        <w:rPr>
          <w:bCs/>
          <w:sz w:val="20"/>
          <w:szCs w:val="20"/>
        </w:rPr>
        <w:t>чреждения</w:t>
      </w:r>
      <w:r w:rsidRPr="00350FA3">
        <w:rPr>
          <w:sz w:val="20"/>
          <w:szCs w:val="20"/>
        </w:rPr>
        <w:t xml:space="preserve">, права постоянного (бессрочного) пользования на земельные участки,  сохранность, надлежащее содержание </w:t>
      </w:r>
      <w:r w:rsidRPr="00350FA3">
        <w:rPr>
          <w:bCs/>
          <w:sz w:val="20"/>
          <w:szCs w:val="20"/>
        </w:rPr>
        <w:t xml:space="preserve">недвижимого имущества и особо ценного движимого имущества, закрепленного за </w:t>
      </w:r>
      <w:r w:rsidRPr="00350FA3">
        <w:rPr>
          <w:sz w:val="20"/>
          <w:szCs w:val="20"/>
        </w:rPr>
        <w:t>У</w:t>
      </w:r>
      <w:r w:rsidRPr="00350FA3">
        <w:rPr>
          <w:bCs/>
          <w:sz w:val="20"/>
          <w:szCs w:val="20"/>
        </w:rPr>
        <w:t xml:space="preserve">чреждением собственником или приобретенного </w:t>
      </w:r>
      <w:r w:rsidRPr="00350FA3">
        <w:rPr>
          <w:sz w:val="20"/>
          <w:szCs w:val="20"/>
        </w:rPr>
        <w:t>У</w:t>
      </w:r>
      <w:r w:rsidRPr="00350FA3">
        <w:rPr>
          <w:bCs/>
          <w:sz w:val="20"/>
          <w:szCs w:val="20"/>
        </w:rPr>
        <w:t>чреждением за счет средств, выделенных ему Учредителем на приобретение такого имущества.</w:t>
      </w:r>
    </w:p>
    <w:p w:rsidR="00350FA3" w:rsidRPr="00350FA3" w:rsidRDefault="00350FA3" w:rsidP="00350FA3">
      <w:pPr>
        <w:pStyle w:val="ConsPlusNonformat"/>
        <w:widowControl/>
        <w:ind w:firstLine="720"/>
        <w:jc w:val="both"/>
        <w:rPr>
          <w:rFonts w:ascii="Times New Roman" w:hAnsi="Times New Roman" w:cs="Times New Roman"/>
        </w:rPr>
      </w:pPr>
      <w:r w:rsidRPr="00350FA3">
        <w:rPr>
          <w:rFonts w:ascii="Times New Roman" w:hAnsi="Times New Roman" w:cs="Times New Roman"/>
        </w:rPr>
        <w:t>•</w:t>
      </w:r>
      <w:r w:rsidRPr="00350FA3">
        <w:rPr>
          <w:rFonts w:ascii="Times New Roman" w:hAnsi="Times New Roman" w:cs="Times New Roman"/>
        </w:rPr>
        <w:tab/>
        <w:t>Указания руководителя  обязательны для исполнения всеми работниками Учреждения.</w:t>
      </w:r>
    </w:p>
    <w:p w:rsidR="00350FA3" w:rsidRPr="00350FA3" w:rsidRDefault="00350FA3" w:rsidP="00350FA3">
      <w:pPr>
        <w:ind w:firstLine="720"/>
        <w:jc w:val="both"/>
        <w:rPr>
          <w:sz w:val="20"/>
          <w:szCs w:val="20"/>
        </w:rPr>
      </w:pPr>
      <w:r w:rsidRPr="00350FA3">
        <w:rPr>
          <w:b/>
          <w:sz w:val="20"/>
          <w:szCs w:val="20"/>
        </w:rPr>
        <w:t>•</w:t>
      </w:r>
      <w:r w:rsidRPr="00350FA3">
        <w:rPr>
          <w:b/>
          <w:sz w:val="20"/>
          <w:szCs w:val="20"/>
        </w:rPr>
        <w:tab/>
      </w:r>
      <w:r w:rsidRPr="00350FA3">
        <w:rPr>
          <w:sz w:val="20"/>
          <w:szCs w:val="20"/>
        </w:rPr>
        <w:t>Организует работу Учреждения, несет полную ответственность  за результаты  его  деятельности.</w:t>
      </w:r>
    </w:p>
    <w:p w:rsidR="00350FA3" w:rsidRPr="00350FA3" w:rsidRDefault="00350FA3" w:rsidP="00350FA3">
      <w:pPr>
        <w:ind w:firstLine="720"/>
        <w:jc w:val="both"/>
        <w:rPr>
          <w:sz w:val="20"/>
          <w:szCs w:val="20"/>
        </w:rPr>
      </w:pPr>
      <w:r w:rsidRPr="00350FA3">
        <w:rPr>
          <w:b/>
          <w:sz w:val="20"/>
          <w:szCs w:val="20"/>
        </w:rPr>
        <w:t>•</w:t>
      </w:r>
      <w:r w:rsidRPr="00350FA3">
        <w:rPr>
          <w:b/>
          <w:sz w:val="20"/>
          <w:szCs w:val="20"/>
        </w:rPr>
        <w:tab/>
      </w:r>
      <w:r w:rsidRPr="00350FA3">
        <w:rPr>
          <w:sz w:val="20"/>
          <w:szCs w:val="20"/>
        </w:rPr>
        <w:t>Определяет структуру и штатное расписание Учреждения, назначает и освобождает работников Учреждения, в том числе руководителей структурных подразделений, заключает с ними трудовые договора (контракты).</w:t>
      </w:r>
    </w:p>
    <w:p w:rsidR="00350FA3" w:rsidRPr="00350FA3" w:rsidRDefault="00350FA3" w:rsidP="00350FA3">
      <w:pPr>
        <w:ind w:firstLine="720"/>
        <w:jc w:val="both"/>
        <w:rPr>
          <w:sz w:val="20"/>
          <w:szCs w:val="20"/>
        </w:rPr>
      </w:pPr>
      <w:r w:rsidRPr="00350FA3">
        <w:rPr>
          <w:b/>
          <w:sz w:val="20"/>
          <w:szCs w:val="20"/>
        </w:rPr>
        <w:t>•</w:t>
      </w:r>
      <w:r w:rsidRPr="00350FA3">
        <w:rPr>
          <w:b/>
          <w:sz w:val="20"/>
          <w:szCs w:val="20"/>
        </w:rPr>
        <w:tab/>
      </w:r>
      <w:r w:rsidRPr="00350FA3">
        <w:rPr>
          <w:sz w:val="20"/>
          <w:szCs w:val="20"/>
        </w:rPr>
        <w:t>Разрабатывает и утверждает документы, регламентирующие деятельность Учреждения и структурных подразделений, при необходимости согласовывает их с Учредителем (приказы, распоряжения, инструкции, положения, правила внутреннего трудового распорядка  и др.)</w:t>
      </w:r>
    </w:p>
    <w:p w:rsidR="00350FA3" w:rsidRPr="00350FA3" w:rsidRDefault="00350FA3" w:rsidP="00350FA3">
      <w:pPr>
        <w:ind w:firstLine="720"/>
        <w:jc w:val="both"/>
        <w:rPr>
          <w:sz w:val="20"/>
          <w:szCs w:val="20"/>
        </w:rPr>
      </w:pPr>
      <w:r w:rsidRPr="00350FA3">
        <w:rPr>
          <w:b/>
          <w:sz w:val="20"/>
          <w:szCs w:val="20"/>
        </w:rPr>
        <w:t>•</w:t>
      </w:r>
      <w:r w:rsidRPr="00350FA3">
        <w:rPr>
          <w:b/>
          <w:sz w:val="20"/>
          <w:szCs w:val="20"/>
        </w:rPr>
        <w:tab/>
      </w:r>
      <w:r w:rsidRPr="00350FA3">
        <w:rPr>
          <w:sz w:val="20"/>
          <w:szCs w:val="20"/>
        </w:rPr>
        <w:t>Устанавливает надбавки, доплаты, определяет порядок и размеры  оплаты труда и премирования в пределах утвержденного единого фонда оплаты труда Учреждения.</w:t>
      </w:r>
    </w:p>
    <w:p w:rsidR="00350FA3" w:rsidRPr="00350FA3" w:rsidRDefault="00350FA3" w:rsidP="00350FA3">
      <w:pPr>
        <w:ind w:firstLine="720"/>
        <w:jc w:val="both"/>
        <w:rPr>
          <w:sz w:val="20"/>
          <w:szCs w:val="20"/>
        </w:rPr>
      </w:pPr>
      <w:r w:rsidRPr="00350FA3">
        <w:rPr>
          <w:b/>
          <w:sz w:val="20"/>
          <w:szCs w:val="20"/>
        </w:rPr>
        <w:t>•</w:t>
      </w:r>
      <w:r w:rsidRPr="00350FA3">
        <w:rPr>
          <w:b/>
          <w:sz w:val="20"/>
          <w:szCs w:val="20"/>
        </w:rPr>
        <w:tab/>
      </w:r>
      <w:r w:rsidRPr="00350FA3">
        <w:rPr>
          <w:sz w:val="20"/>
          <w:szCs w:val="20"/>
        </w:rPr>
        <w:t>Обеспечивает условия для сохранности муниципальной собственности, эффективного использования ресурсов Учреждения.</w:t>
      </w:r>
    </w:p>
    <w:p w:rsidR="00350FA3" w:rsidRPr="00350FA3" w:rsidRDefault="00350FA3" w:rsidP="00350FA3">
      <w:pPr>
        <w:ind w:firstLine="720"/>
        <w:jc w:val="both"/>
        <w:rPr>
          <w:sz w:val="20"/>
          <w:szCs w:val="20"/>
        </w:rPr>
      </w:pPr>
      <w:r w:rsidRPr="00350FA3">
        <w:rPr>
          <w:b/>
          <w:sz w:val="20"/>
          <w:szCs w:val="20"/>
        </w:rPr>
        <w:t>•</w:t>
      </w:r>
      <w:r w:rsidRPr="00350FA3">
        <w:rPr>
          <w:b/>
          <w:sz w:val="20"/>
          <w:szCs w:val="20"/>
        </w:rPr>
        <w:tab/>
      </w:r>
      <w:r w:rsidRPr="00350FA3">
        <w:rPr>
          <w:sz w:val="20"/>
          <w:szCs w:val="20"/>
        </w:rPr>
        <w:t>Заключает коллективный трудовой договор, если решение о его заключении принято трудовым коллективом, заключает договоры с юридическими и физическими лицами</w:t>
      </w:r>
    </w:p>
    <w:p w:rsidR="00350FA3" w:rsidRPr="00350FA3" w:rsidRDefault="00350FA3" w:rsidP="00350FA3">
      <w:pPr>
        <w:ind w:firstLine="720"/>
        <w:jc w:val="both"/>
        <w:rPr>
          <w:sz w:val="20"/>
          <w:szCs w:val="20"/>
        </w:rPr>
      </w:pPr>
      <w:r w:rsidRPr="00350FA3">
        <w:rPr>
          <w:b/>
          <w:sz w:val="20"/>
          <w:szCs w:val="20"/>
        </w:rPr>
        <w:t>•</w:t>
      </w:r>
      <w:r w:rsidRPr="00350FA3">
        <w:rPr>
          <w:b/>
          <w:sz w:val="20"/>
          <w:szCs w:val="20"/>
        </w:rPr>
        <w:tab/>
      </w:r>
      <w:r w:rsidRPr="00350FA3">
        <w:rPr>
          <w:sz w:val="20"/>
          <w:szCs w:val="20"/>
        </w:rPr>
        <w:t>Обеспечивает соблюдение правил нормативных требований охраны труда, противопожарной безопасности, санитарно – гигиенического и противоэпидемического  режимов</w:t>
      </w:r>
    </w:p>
    <w:p w:rsidR="00350FA3" w:rsidRPr="00350FA3" w:rsidRDefault="00350FA3" w:rsidP="00350FA3">
      <w:pPr>
        <w:ind w:firstLine="720"/>
        <w:jc w:val="both"/>
        <w:rPr>
          <w:sz w:val="20"/>
          <w:szCs w:val="20"/>
        </w:rPr>
      </w:pPr>
      <w:r w:rsidRPr="00350FA3">
        <w:rPr>
          <w:b/>
          <w:sz w:val="20"/>
          <w:szCs w:val="20"/>
        </w:rPr>
        <w:t>•</w:t>
      </w:r>
      <w:r w:rsidRPr="00350FA3">
        <w:rPr>
          <w:b/>
          <w:sz w:val="20"/>
          <w:szCs w:val="20"/>
        </w:rPr>
        <w:tab/>
      </w:r>
      <w:r w:rsidRPr="00350FA3">
        <w:rPr>
          <w:sz w:val="20"/>
          <w:szCs w:val="20"/>
        </w:rPr>
        <w:t>Отвечает за организационно- техническое обеспечение деятельности Учреждения</w:t>
      </w:r>
    </w:p>
    <w:p w:rsidR="00350FA3" w:rsidRPr="00350FA3" w:rsidRDefault="00350FA3" w:rsidP="00350FA3">
      <w:pPr>
        <w:pStyle w:val="ac"/>
        <w:spacing w:before="0" w:beforeAutospacing="0" w:after="0" w:afterAutospacing="0"/>
        <w:ind w:firstLine="720"/>
        <w:jc w:val="both"/>
        <w:rPr>
          <w:sz w:val="20"/>
          <w:szCs w:val="20"/>
        </w:rPr>
      </w:pPr>
      <w:r w:rsidRPr="00350FA3">
        <w:rPr>
          <w:b/>
          <w:sz w:val="20"/>
          <w:szCs w:val="20"/>
        </w:rPr>
        <w:t>•</w:t>
      </w:r>
      <w:r w:rsidRPr="00350FA3">
        <w:rPr>
          <w:b/>
          <w:sz w:val="20"/>
          <w:szCs w:val="20"/>
        </w:rPr>
        <w:tab/>
      </w:r>
      <w:r w:rsidRPr="00350FA3">
        <w:rPr>
          <w:sz w:val="20"/>
          <w:szCs w:val="20"/>
        </w:rPr>
        <w:t>Осуществляет иные функции и полномочия руководителя Учреждения, установленные действующим законодательством.</w:t>
      </w:r>
    </w:p>
    <w:p w:rsidR="00350FA3" w:rsidRPr="00350FA3" w:rsidRDefault="00350FA3" w:rsidP="00350FA3">
      <w:pPr>
        <w:pStyle w:val="ac"/>
        <w:spacing w:before="0" w:beforeAutospacing="0" w:after="0" w:afterAutospacing="0"/>
        <w:jc w:val="both"/>
        <w:rPr>
          <w:sz w:val="20"/>
          <w:szCs w:val="20"/>
        </w:rPr>
      </w:pPr>
    </w:p>
    <w:p w:rsidR="00350FA3" w:rsidRPr="00350FA3" w:rsidRDefault="00350FA3" w:rsidP="00350FA3">
      <w:pPr>
        <w:pStyle w:val="ac"/>
        <w:numPr>
          <w:ilvl w:val="0"/>
          <w:numId w:val="45"/>
        </w:numPr>
        <w:spacing w:before="0" w:beforeAutospacing="0" w:after="0" w:afterAutospacing="0"/>
        <w:jc w:val="center"/>
        <w:rPr>
          <w:b/>
          <w:sz w:val="20"/>
          <w:szCs w:val="20"/>
        </w:rPr>
      </w:pPr>
      <w:r w:rsidRPr="00350FA3">
        <w:rPr>
          <w:b/>
          <w:bCs/>
          <w:sz w:val="20"/>
          <w:szCs w:val="20"/>
        </w:rPr>
        <w:t>Трудовые отношения.</w:t>
      </w:r>
    </w:p>
    <w:p w:rsidR="00350FA3" w:rsidRPr="00350FA3" w:rsidRDefault="00350FA3" w:rsidP="00350FA3">
      <w:pPr>
        <w:pStyle w:val="ac"/>
        <w:spacing w:before="0" w:beforeAutospacing="0" w:after="0" w:afterAutospacing="0"/>
        <w:jc w:val="center"/>
        <w:rPr>
          <w:sz w:val="20"/>
          <w:szCs w:val="20"/>
        </w:rPr>
      </w:pPr>
    </w:p>
    <w:p w:rsidR="00350FA3" w:rsidRPr="00350FA3" w:rsidRDefault="00350FA3" w:rsidP="00350FA3">
      <w:pPr>
        <w:pStyle w:val="ac"/>
        <w:spacing w:before="0" w:beforeAutospacing="0" w:after="0" w:afterAutospacing="0"/>
        <w:ind w:firstLine="720"/>
        <w:jc w:val="both"/>
        <w:rPr>
          <w:sz w:val="20"/>
          <w:szCs w:val="20"/>
        </w:rPr>
      </w:pPr>
      <w:r w:rsidRPr="00350FA3">
        <w:rPr>
          <w:sz w:val="20"/>
          <w:szCs w:val="20"/>
        </w:rPr>
        <w:t>6.1. В Учреждении действует система найма работников, предусмотренная действующим законодательством РФ.</w:t>
      </w:r>
    </w:p>
    <w:p w:rsidR="00350FA3" w:rsidRPr="00350FA3" w:rsidRDefault="00350FA3" w:rsidP="00350FA3">
      <w:pPr>
        <w:pStyle w:val="ac"/>
        <w:spacing w:before="0" w:beforeAutospacing="0" w:after="0" w:afterAutospacing="0"/>
        <w:ind w:firstLine="720"/>
        <w:jc w:val="both"/>
        <w:rPr>
          <w:sz w:val="20"/>
          <w:szCs w:val="20"/>
        </w:rPr>
      </w:pPr>
      <w:r w:rsidRPr="00350FA3">
        <w:rPr>
          <w:sz w:val="20"/>
          <w:szCs w:val="20"/>
        </w:rPr>
        <w:t>6.2. Работники Учреждения в установленном порядке подлежат медицинскому и социальному страхованию и социальному обеспечению.</w:t>
      </w:r>
    </w:p>
    <w:p w:rsidR="00350FA3" w:rsidRPr="00350FA3" w:rsidRDefault="00350FA3" w:rsidP="00350FA3">
      <w:pPr>
        <w:pStyle w:val="ac"/>
        <w:spacing w:before="0" w:beforeAutospacing="0" w:after="0" w:afterAutospacing="0"/>
        <w:ind w:firstLine="720"/>
        <w:jc w:val="both"/>
        <w:rPr>
          <w:sz w:val="20"/>
          <w:szCs w:val="20"/>
        </w:rPr>
      </w:pPr>
      <w:r w:rsidRPr="00350FA3">
        <w:rPr>
          <w:sz w:val="20"/>
          <w:szCs w:val="20"/>
        </w:rPr>
        <w:t>6.3. Учреждение обеспечивает здоровые и безопасные условия труда и несет ответственность за соблюдение ФЗ «Об основах охраны труда».</w:t>
      </w:r>
    </w:p>
    <w:p w:rsidR="00350FA3" w:rsidRPr="00350FA3" w:rsidRDefault="00350FA3" w:rsidP="00350FA3">
      <w:pPr>
        <w:pStyle w:val="ConsPlusNonformat"/>
        <w:widowControl/>
        <w:ind w:firstLine="720"/>
        <w:outlineLvl w:val="0"/>
        <w:rPr>
          <w:rFonts w:ascii="Times New Roman" w:hAnsi="Times New Roman" w:cs="Times New Roman"/>
        </w:rPr>
      </w:pPr>
    </w:p>
    <w:p w:rsidR="00350FA3" w:rsidRPr="00350FA3" w:rsidRDefault="00350FA3" w:rsidP="00350FA3">
      <w:pPr>
        <w:jc w:val="center"/>
        <w:rPr>
          <w:b/>
          <w:sz w:val="20"/>
          <w:szCs w:val="20"/>
        </w:rPr>
      </w:pPr>
      <w:r w:rsidRPr="00350FA3">
        <w:rPr>
          <w:b/>
          <w:sz w:val="20"/>
          <w:szCs w:val="20"/>
        </w:rPr>
        <w:t>7. Локальные акты Учреждения</w:t>
      </w:r>
    </w:p>
    <w:p w:rsidR="00350FA3" w:rsidRPr="00350FA3" w:rsidRDefault="00350FA3" w:rsidP="00350FA3">
      <w:pPr>
        <w:jc w:val="both"/>
        <w:rPr>
          <w:sz w:val="20"/>
          <w:szCs w:val="20"/>
        </w:rPr>
      </w:pPr>
    </w:p>
    <w:p w:rsidR="00350FA3" w:rsidRPr="00350FA3" w:rsidRDefault="00350FA3" w:rsidP="00350FA3">
      <w:pPr>
        <w:ind w:firstLine="513"/>
        <w:jc w:val="both"/>
        <w:rPr>
          <w:sz w:val="20"/>
          <w:szCs w:val="20"/>
        </w:rPr>
      </w:pPr>
      <w:r w:rsidRPr="00350FA3">
        <w:rPr>
          <w:sz w:val="20"/>
          <w:szCs w:val="20"/>
        </w:rPr>
        <w:t>7.1. Деятельность Учреждения</w:t>
      </w:r>
      <w:r w:rsidRPr="00350FA3">
        <w:rPr>
          <w:iCs/>
          <w:sz w:val="20"/>
          <w:szCs w:val="20"/>
        </w:rPr>
        <w:t xml:space="preserve"> </w:t>
      </w:r>
      <w:r w:rsidRPr="00350FA3">
        <w:rPr>
          <w:sz w:val="20"/>
          <w:szCs w:val="20"/>
        </w:rPr>
        <w:t>регламентируется следующими локальными актами:</w:t>
      </w:r>
    </w:p>
    <w:p w:rsidR="00350FA3" w:rsidRPr="00350FA3" w:rsidRDefault="00350FA3" w:rsidP="00350FA3">
      <w:pPr>
        <w:shd w:val="clear" w:color="auto" w:fill="FFFFFF"/>
        <w:ind w:firstLine="540"/>
        <w:jc w:val="both"/>
        <w:rPr>
          <w:sz w:val="20"/>
          <w:szCs w:val="20"/>
        </w:rPr>
      </w:pPr>
      <w:r w:rsidRPr="00350FA3">
        <w:rPr>
          <w:sz w:val="20"/>
          <w:szCs w:val="20"/>
        </w:rPr>
        <w:t>-</w:t>
      </w:r>
      <w:r w:rsidRPr="00350FA3">
        <w:rPr>
          <w:sz w:val="20"/>
          <w:szCs w:val="20"/>
        </w:rPr>
        <w:tab/>
        <w:t>приказы руководителя Учреждения;</w:t>
      </w:r>
    </w:p>
    <w:p w:rsidR="00350FA3" w:rsidRPr="00350FA3" w:rsidRDefault="00350FA3" w:rsidP="00350FA3">
      <w:pPr>
        <w:shd w:val="clear" w:color="auto" w:fill="FFFFFF"/>
        <w:ind w:firstLine="540"/>
        <w:jc w:val="both"/>
        <w:rPr>
          <w:sz w:val="20"/>
          <w:szCs w:val="20"/>
        </w:rPr>
      </w:pPr>
      <w:r w:rsidRPr="00350FA3">
        <w:rPr>
          <w:sz w:val="20"/>
          <w:szCs w:val="20"/>
        </w:rPr>
        <w:t>-</w:t>
      </w:r>
      <w:r w:rsidRPr="00350FA3">
        <w:rPr>
          <w:sz w:val="20"/>
          <w:szCs w:val="20"/>
        </w:rPr>
        <w:tab/>
        <w:t>правила внутреннего трудового распорядка;</w:t>
      </w:r>
    </w:p>
    <w:p w:rsidR="00350FA3" w:rsidRPr="00350FA3" w:rsidRDefault="00350FA3" w:rsidP="00350FA3">
      <w:pPr>
        <w:shd w:val="clear" w:color="auto" w:fill="FFFFFF"/>
        <w:ind w:firstLine="540"/>
        <w:jc w:val="both"/>
        <w:rPr>
          <w:sz w:val="20"/>
          <w:szCs w:val="20"/>
        </w:rPr>
      </w:pPr>
      <w:r w:rsidRPr="00350FA3">
        <w:rPr>
          <w:sz w:val="20"/>
          <w:szCs w:val="20"/>
        </w:rPr>
        <w:t>-</w:t>
      </w:r>
      <w:r w:rsidRPr="00350FA3">
        <w:rPr>
          <w:sz w:val="20"/>
          <w:szCs w:val="20"/>
        </w:rPr>
        <w:tab/>
        <w:t>положение об оплате труда;</w:t>
      </w:r>
    </w:p>
    <w:p w:rsidR="00350FA3" w:rsidRPr="00350FA3" w:rsidRDefault="00350FA3" w:rsidP="00350FA3">
      <w:pPr>
        <w:shd w:val="clear" w:color="auto" w:fill="FFFFFF"/>
        <w:ind w:firstLine="540"/>
        <w:jc w:val="both"/>
        <w:rPr>
          <w:sz w:val="20"/>
          <w:szCs w:val="20"/>
        </w:rPr>
      </w:pPr>
      <w:r w:rsidRPr="00350FA3">
        <w:rPr>
          <w:sz w:val="20"/>
          <w:szCs w:val="20"/>
        </w:rPr>
        <w:t>-</w:t>
      </w:r>
      <w:r w:rsidRPr="00350FA3">
        <w:rPr>
          <w:sz w:val="20"/>
          <w:szCs w:val="20"/>
        </w:rPr>
        <w:tab/>
        <w:t>правила охраны труда, техники безопасности и противопожарной защиты;</w:t>
      </w:r>
    </w:p>
    <w:p w:rsidR="00350FA3" w:rsidRPr="00350FA3" w:rsidRDefault="00350FA3" w:rsidP="00350FA3">
      <w:pPr>
        <w:shd w:val="clear" w:color="auto" w:fill="FFFFFF"/>
        <w:ind w:firstLine="540"/>
        <w:jc w:val="both"/>
        <w:rPr>
          <w:sz w:val="20"/>
          <w:szCs w:val="20"/>
        </w:rPr>
      </w:pPr>
      <w:r w:rsidRPr="00350FA3">
        <w:rPr>
          <w:sz w:val="20"/>
          <w:szCs w:val="20"/>
        </w:rPr>
        <w:t>-</w:t>
      </w:r>
      <w:r w:rsidRPr="00350FA3">
        <w:rPr>
          <w:sz w:val="20"/>
          <w:szCs w:val="20"/>
        </w:rPr>
        <w:tab/>
        <w:t>должностные инструкции;</w:t>
      </w:r>
    </w:p>
    <w:p w:rsidR="00350FA3" w:rsidRPr="00350FA3" w:rsidRDefault="00350FA3" w:rsidP="00350FA3">
      <w:pPr>
        <w:shd w:val="clear" w:color="auto" w:fill="FFFFFF"/>
        <w:ind w:firstLine="540"/>
        <w:jc w:val="both"/>
        <w:rPr>
          <w:sz w:val="20"/>
          <w:szCs w:val="20"/>
        </w:rPr>
      </w:pPr>
      <w:r w:rsidRPr="00350FA3">
        <w:rPr>
          <w:sz w:val="20"/>
          <w:szCs w:val="20"/>
        </w:rPr>
        <w:t>-</w:t>
      </w:r>
      <w:r w:rsidRPr="00350FA3">
        <w:rPr>
          <w:sz w:val="20"/>
          <w:szCs w:val="20"/>
        </w:rPr>
        <w:tab/>
        <w:t>штатное расписание Учреждения;</w:t>
      </w:r>
    </w:p>
    <w:p w:rsidR="00350FA3" w:rsidRPr="00350FA3" w:rsidRDefault="00350FA3" w:rsidP="00350FA3">
      <w:pPr>
        <w:ind w:firstLine="540"/>
        <w:jc w:val="both"/>
        <w:rPr>
          <w:sz w:val="20"/>
          <w:szCs w:val="20"/>
        </w:rPr>
      </w:pPr>
      <w:r w:rsidRPr="00350FA3">
        <w:rPr>
          <w:sz w:val="20"/>
          <w:szCs w:val="20"/>
        </w:rPr>
        <w:t>7.2. Иные локальные акты, не могут противоречить настоящему Уставу, действующему законодательству Российской Федерации.</w:t>
      </w:r>
    </w:p>
    <w:p w:rsidR="00350FA3" w:rsidRPr="00350FA3" w:rsidRDefault="00350FA3" w:rsidP="00350FA3">
      <w:pPr>
        <w:autoSpaceDE w:val="0"/>
        <w:autoSpaceDN w:val="0"/>
        <w:adjustRightInd w:val="0"/>
        <w:rPr>
          <w:sz w:val="20"/>
          <w:szCs w:val="20"/>
        </w:rPr>
      </w:pPr>
    </w:p>
    <w:p w:rsidR="00350FA3" w:rsidRPr="00350FA3" w:rsidRDefault="00350FA3" w:rsidP="00350FA3">
      <w:pPr>
        <w:jc w:val="center"/>
        <w:rPr>
          <w:bCs/>
          <w:caps/>
          <w:sz w:val="20"/>
          <w:szCs w:val="20"/>
        </w:rPr>
      </w:pPr>
      <w:r w:rsidRPr="00350FA3">
        <w:rPr>
          <w:b/>
          <w:sz w:val="20"/>
          <w:szCs w:val="20"/>
        </w:rPr>
        <w:lastRenderedPageBreak/>
        <w:t>8. Заключительные положения</w:t>
      </w:r>
    </w:p>
    <w:p w:rsidR="00350FA3" w:rsidRPr="00350FA3" w:rsidRDefault="00350FA3" w:rsidP="00350FA3">
      <w:pPr>
        <w:ind w:firstLine="540"/>
        <w:jc w:val="both"/>
        <w:rPr>
          <w:sz w:val="20"/>
          <w:szCs w:val="20"/>
        </w:rPr>
      </w:pPr>
      <w:r w:rsidRPr="00350FA3">
        <w:rPr>
          <w:sz w:val="20"/>
          <w:szCs w:val="20"/>
        </w:rPr>
        <w:t>8.2. Изменения и дополнения настоящего Устава принимаются Общим собранием коллектива Учреждения, утверждаются Учредителем и регистрируются в установленном порядке.</w:t>
      </w:r>
    </w:p>
    <w:p w:rsidR="00350FA3" w:rsidRPr="00350FA3" w:rsidRDefault="00350FA3" w:rsidP="00350FA3">
      <w:pPr>
        <w:ind w:firstLine="540"/>
        <w:jc w:val="both"/>
        <w:rPr>
          <w:sz w:val="20"/>
          <w:szCs w:val="20"/>
        </w:rPr>
      </w:pPr>
      <w:r w:rsidRPr="00350FA3">
        <w:rPr>
          <w:sz w:val="20"/>
          <w:szCs w:val="20"/>
        </w:rPr>
        <w:t>8.3. Прекращение деятельности Учреждения как юридического лица осуществляется в форме реорганизации или ликвидации.</w:t>
      </w:r>
      <w:r w:rsidRPr="00350FA3">
        <w:rPr>
          <w:b/>
          <w:bCs/>
          <w:sz w:val="20"/>
          <w:szCs w:val="20"/>
        </w:rPr>
        <w:t xml:space="preserve"> </w:t>
      </w:r>
      <w:r w:rsidRPr="00350FA3">
        <w:rPr>
          <w:bCs/>
          <w:sz w:val="20"/>
          <w:szCs w:val="20"/>
        </w:rPr>
        <w:t>Порядок реорганизации и ликвидации утверждается постановлением администрации Тужинского муниципального района.</w:t>
      </w:r>
    </w:p>
    <w:p w:rsidR="00350FA3" w:rsidRPr="00F1695F" w:rsidRDefault="00350FA3" w:rsidP="00F1695F">
      <w:pPr>
        <w:rPr>
          <w:color w:val="000000"/>
          <w:sz w:val="20"/>
          <w:szCs w:val="20"/>
        </w:rPr>
      </w:pPr>
    </w:p>
    <w:p w:rsidR="00350FA3" w:rsidRPr="00F1695F" w:rsidRDefault="00350FA3" w:rsidP="00F1695F">
      <w:pPr>
        <w:rPr>
          <w:color w:val="000000"/>
          <w:sz w:val="20"/>
          <w:szCs w:val="20"/>
        </w:rPr>
      </w:pPr>
    </w:p>
    <w:p w:rsidR="00F1695F" w:rsidRPr="00F1695F" w:rsidRDefault="00F1695F" w:rsidP="00F1695F">
      <w:pPr>
        <w:jc w:val="center"/>
        <w:rPr>
          <w:b/>
          <w:sz w:val="20"/>
          <w:szCs w:val="20"/>
        </w:rPr>
      </w:pPr>
      <w:r w:rsidRPr="00F1695F">
        <w:rPr>
          <w:b/>
          <w:sz w:val="20"/>
          <w:szCs w:val="20"/>
        </w:rPr>
        <w:t>АДМИНИСТРАЦИЯ ТУЖИНСКОГО МУНИЦИПАЛЬНОГО РАЙОНА</w:t>
      </w:r>
    </w:p>
    <w:p w:rsidR="00F1695F" w:rsidRPr="00F1695F" w:rsidRDefault="00F1695F" w:rsidP="00F1695F">
      <w:pPr>
        <w:jc w:val="center"/>
        <w:rPr>
          <w:b/>
          <w:sz w:val="20"/>
          <w:szCs w:val="20"/>
        </w:rPr>
      </w:pPr>
      <w:r w:rsidRPr="00F1695F">
        <w:rPr>
          <w:b/>
          <w:sz w:val="20"/>
          <w:szCs w:val="20"/>
        </w:rPr>
        <w:t>КИРОВСКОЙ ОБЛАСТИ</w:t>
      </w:r>
    </w:p>
    <w:p w:rsidR="00F1695F" w:rsidRPr="00F1695F" w:rsidRDefault="00F1695F" w:rsidP="00F1695F">
      <w:pPr>
        <w:jc w:val="center"/>
        <w:rPr>
          <w:b/>
          <w:sz w:val="20"/>
          <w:szCs w:val="20"/>
        </w:rPr>
      </w:pPr>
    </w:p>
    <w:p w:rsidR="00F1695F" w:rsidRPr="00F1695F" w:rsidRDefault="00F1695F" w:rsidP="00F1695F">
      <w:pPr>
        <w:jc w:val="center"/>
        <w:rPr>
          <w:b/>
          <w:sz w:val="20"/>
          <w:szCs w:val="20"/>
        </w:rPr>
      </w:pPr>
      <w:r w:rsidRPr="00F1695F">
        <w:rPr>
          <w:b/>
          <w:sz w:val="20"/>
          <w:szCs w:val="20"/>
        </w:rPr>
        <w:t>ПОСТАНОВЛЕНИЕ</w:t>
      </w:r>
    </w:p>
    <w:p w:rsidR="00F1695F" w:rsidRPr="00F1695F" w:rsidRDefault="00F1695F" w:rsidP="00F1695F">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F1695F" w:rsidRPr="00F1695F" w:rsidTr="00CF6531">
        <w:tc>
          <w:tcPr>
            <w:tcW w:w="2376" w:type="dxa"/>
            <w:tcBorders>
              <w:top w:val="nil"/>
              <w:left w:val="nil"/>
              <w:bottom w:val="single" w:sz="4" w:space="0" w:color="auto"/>
              <w:right w:val="nil"/>
            </w:tcBorders>
          </w:tcPr>
          <w:p w:rsidR="00F1695F" w:rsidRPr="00F1695F" w:rsidRDefault="00F1695F" w:rsidP="00F1695F">
            <w:pPr>
              <w:tabs>
                <w:tab w:val="left" w:pos="2115"/>
              </w:tabs>
              <w:jc w:val="center"/>
              <w:rPr>
                <w:sz w:val="20"/>
                <w:szCs w:val="20"/>
              </w:rPr>
            </w:pPr>
            <w:r w:rsidRPr="00F1695F">
              <w:rPr>
                <w:sz w:val="20"/>
                <w:szCs w:val="20"/>
              </w:rPr>
              <w:t>02.09.2015</w:t>
            </w:r>
          </w:p>
        </w:tc>
        <w:tc>
          <w:tcPr>
            <w:tcW w:w="5387" w:type="dxa"/>
            <w:tcBorders>
              <w:top w:val="nil"/>
              <w:left w:val="nil"/>
              <w:bottom w:val="nil"/>
              <w:right w:val="nil"/>
            </w:tcBorders>
          </w:tcPr>
          <w:p w:rsidR="00F1695F" w:rsidRPr="00F1695F" w:rsidRDefault="00F1695F" w:rsidP="00F1695F">
            <w:pPr>
              <w:tabs>
                <w:tab w:val="left" w:pos="2602"/>
              </w:tabs>
              <w:jc w:val="right"/>
              <w:rPr>
                <w:sz w:val="20"/>
                <w:szCs w:val="20"/>
              </w:rPr>
            </w:pPr>
            <w:r w:rsidRPr="00F1695F">
              <w:rPr>
                <w:sz w:val="20"/>
                <w:szCs w:val="20"/>
              </w:rPr>
              <w:t>№</w:t>
            </w:r>
          </w:p>
        </w:tc>
        <w:tc>
          <w:tcPr>
            <w:tcW w:w="1948" w:type="dxa"/>
            <w:tcBorders>
              <w:top w:val="nil"/>
              <w:left w:val="nil"/>
              <w:bottom w:val="single" w:sz="4" w:space="0" w:color="auto"/>
              <w:right w:val="nil"/>
            </w:tcBorders>
          </w:tcPr>
          <w:p w:rsidR="00F1695F" w:rsidRPr="00F1695F" w:rsidRDefault="00F1695F" w:rsidP="00F1695F">
            <w:pPr>
              <w:tabs>
                <w:tab w:val="left" w:pos="2602"/>
              </w:tabs>
              <w:jc w:val="center"/>
              <w:rPr>
                <w:sz w:val="20"/>
                <w:szCs w:val="20"/>
              </w:rPr>
            </w:pPr>
            <w:r w:rsidRPr="00F1695F">
              <w:rPr>
                <w:sz w:val="20"/>
                <w:szCs w:val="20"/>
              </w:rPr>
              <w:t>308</w:t>
            </w:r>
          </w:p>
        </w:tc>
      </w:tr>
      <w:tr w:rsidR="00F1695F" w:rsidRPr="00F1695F" w:rsidTr="00CF6531">
        <w:tc>
          <w:tcPr>
            <w:tcW w:w="9711" w:type="dxa"/>
            <w:gridSpan w:val="3"/>
            <w:tcBorders>
              <w:top w:val="nil"/>
              <w:left w:val="nil"/>
              <w:bottom w:val="nil"/>
              <w:right w:val="nil"/>
            </w:tcBorders>
          </w:tcPr>
          <w:p w:rsidR="00F1695F" w:rsidRPr="00F1695F" w:rsidRDefault="00F1695F" w:rsidP="00F1695F">
            <w:pPr>
              <w:jc w:val="center"/>
              <w:rPr>
                <w:sz w:val="20"/>
                <w:szCs w:val="20"/>
              </w:rPr>
            </w:pPr>
            <w:r w:rsidRPr="00F1695F">
              <w:rPr>
                <w:sz w:val="20"/>
                <w:szCs w:val="20"/>
              </w:rPr>
              <w:t>пгт Тужа</w:t>
            </w:r>
          </w:p>
        </w:tc>
      </w:tr>
    </w:tbl>
    <w:p w:rsidR="00F1695F" w:rsidRPr="00F1695F" w:rsidRDefault="00F1695F" w:rsidP="00F1695F">
      <w:pPr>
        <w:jc w:val="both"/>
        <w:rPr>
          <w:sz w:val="20"/>
          <w:szCs w:val="20"/>
        </w:rPr>
      </w:pPr>
    </w:p>
    <w:p w:rsidR="00F1695F" w:rsidRPr="00F1695F" w:rsidRDefault="00F1695F" w:rsidP="00F1695F">
      <w:pPr>
        <w:widowControl w:val="0"/>
        <w:autoSpaceDE w:val="0"/>
        <w:autoSpaceDN w:val="0"/>
        <w:adjustRightInd w:val="0"/>
        <w:jc w:val="center"/>
        <w:rPr>
          <w:b/>
          <w:sz w:val="20"/>
          <w:szCs w:val="20"/>
        </w:rPr>
      </w:pPr>
      <w:r w:rsidRPr="00F1695F">
        <w:rPr>
          <w:b/>
          <w:sz w:val="20"/>
          <w:szCs w:val="20"/>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с земельными участками,</w:t>
      </w:r>
    </w:p>
    <w:p w:rsidR="00F1695F" w:rsidRPr="00F1695F" w:rsidRDefault="00F1695F" w:rsidP="00F1695F">
      <w:pPr>
        <w:pStyle w:val="ConsPlusTitle"/>
        <w:jc w:val="center"/>
        <w:rPr>
          <w:rFonts w:ascii="Times New Roman" w:hAnsi="Times New Roman" w:cs="Times New Roman"/>
        </w:rPr>
      </w:pPr>
      <w:r w:rsidRPr="00F1695F">
        <w:rPr>
          <w:rFonts w:ascii="Times New Roman" w:hAnsi="Times New Roman" w:cs="Times New Roman"/>
        </w:rPr>
        <w:t>находящимися в собственности муниципального образования</w:t>
      </w:r>
    </w:p>
    <w:p w:rsidR="00F1695F" w:rsidRPr="00F1695F" w:rsidRDefault="00F1695F" w:rsidP="00F1695F">
      <w:pPr>
        <w:pStyle w:val="ConsPlusTitle"/>
        <w:jc w:val="center"/>
        <w:rPr>
          <w:rFonts w:ascii="Times New Roman" w:hAnsi="Times New Roman" w:cs="Times New Roman"/>
        </w:rPr>
      </w:pPr>
      <w:r w:rsidRPr="00F1695F">
        <w:rPr>
          <w:rFonts w:ascii="Times New Roman" w:hAnsi="Times New Roman" w:cs="Times New Roman"/>
        </w:rPr>
        <w:t>Тужинский муниципальный район Кировской области</w:t>
      </w:r>
    </w:p>
    <w:p w:rsidR="00F1695F" w:rsidRPr="00F1695F" w:rsidRDefault="00F1695F" w:rsidP="00F1695F">
      <w:pPr>
        <w:jc w:val="center"/>
        <w:rPr>
          <w:sz w:val="20"/>
          <w:szCs w:val="20"/>
        </w:rPr>
      </w:pPr>
    </w:p>
    <w:p w:rsidR="00F1695F" w:rsidRPr="00F1695F" w:rsidRDefault="00F1695F" w:rsidP="00F1695F">
      <w:pPr>
        <w:pStyle w:val="2"/>
        <w:spacing w:before="0" w:after="0"/>
        <w:ind w:firstLine="709"/>
        <w:jc w:val="both"/>
        <w:rPr>
          <w:rFonts w:ascii="Times New Roman" w:hAnsi="Times New Roman"/>
          <w:b w:val="0"/>
          <w:i w:val="0"/>
          <w:sz w:val="20"/>
          <w:szCs w:val="20"/>
        </w:rPr>
      </w:pPr>
      <w:r w:rsidRPr="00F1695F">
        <w:rPr>
          <w:rFonts w:ascii="Times New Roman" w:hAnsi="Times New Roman"/>
          <w:b w:val="0"/>
          <w:i w:val="0"/>
          <w:sz w:val="20"/>
          <w:szCs w:val="20"/>
        </w:rPr>
        <w:t>В соответствии с подпунктом 3 пункта 5 статьи 39.28 Земельного кодекса Российской Федерации</w:t>
      </w:r>
      <w:r w:rsidRPr="00F1695F">
        <w:rPr>
          <w:rFonts w:ascii="Times New Roman" w:hAnsi="Times New Roman"/>
          <w:b w:val="0"/>
          <w:bCs w:val="0"/>
          <w:i w:val="0"/>
          <w:sz w:val="20"/>
          <w:szCs w:val="20"/>
        </w:rPr>
        <w:t xml:space="preserve">, с Федеральным законом от 06.10.2003 № 131-ФЗ «Об общих принципах организации местного самоуправления в Российской Федерации», </w:t>
      </w:r>
      <w:r w:rsidRPr="00F1695F">
        <w:rPr>
          <w:rFonts w:ascii="Times New Roman" w:hAnsi="Times New Roman"/>
          <w:b w:val="0"/>
          <w:i w:val="0"/>
          <w:sz w:val="20"/>
          <w:szCs w:val="20"/>
        </w:rPr>
        <w:t>статьями 32, 42 Устава муниципального образования Тужинский муниципальный район</w:t>
      </w:r>
      <w:r w:rsidRPr="00F1695F">
        <w:rPr>
          <w:rFonts w:ascii="Times New Roman" w:hAnsi="Times New Roman"/>
          <w:b w:val="0"/>
          <w:bCs w:val="0"/>
          <w:i w:val="0"/>
          <w:sz w:val="20"/>
          <w:szCs w:val="20"/>
        </w:rPr>
        <w:t xml:space="preserve"> </w:t>
      </w:r>
      <w:r w:rsidRPr="00F1695F">
        <w:rPr>
          <w:rFonts w:ascii="Times New Roman" w:hAnsi="Times New Roman"/>
          <w:b w:val="0"/>
          <w:i w:val="0"/>
          <w:sz w:val="20"/>
          <w:szCs w:val="20"/>
        </w:rPr>
        <w:t>администрация Тужинского</w:t>
      </w:r>
      <w:r w:rsidRPr="00F1695F">
        <w:rPr>
          <w:b w:val="0"/>
          <w:sz w:val="20"/>
          <w:szCs w:val="20"/>
        </w:rPr>
        <w:t xml:space="preserve"> </w:t>
      </w:r>
      <w:r w:rsidRPr="00F1695F">
        <w:rPr>
          <w:rFonts w:ascii="Times New Roman" w:hAnsi="Times New Roman"/>
          <w:b w:val="0"/>
          <w:i w:val="0"/>
          <w:sz w:val="20"/>
          <w:szCs w:val="20"/>
        </w:rPr>
        <w:t>муниципального района ПОСТАНО</w:t>
      </w:r>
      <w:r w:rsidRPr="00F1695F">
        <w:rPr>
          <w:rFonts w:ascii="Times New Roman" w:hAnsi="Times New Roman"/>
          <w:b w:val="0"/>
          <w:i w:val="0"/>
          <w:sz w:val="20"/>
          <w:szCs w:val="20"/>
        </w:rPr>
        <w:t>В</w:t>
      </w:r>
      <w:r w:rsidRPr="00F1695F">
        <w:rPr>
          <w:rFonts w:ascii="Times New Roman" w:hAnsi="Times New Roman"/>
          <w:b w:val="0"/>
          <w:i w:val="0"/>
          <w:sz w:val="20"/>
          <w:szCs w:val="20"/>
        </w:rPr>
        <w:t>ЛЯЕТ:</w:t>
      </w:r>
    </w:p>
    <w:p w:rsidR="00F1695F" w:rsidRPr="00F1695F" w:rsidRDefault="00F1695F" w:rsidP="00F1695F">
      <w:pPr>
        <w:widowControl w:val="0"/>
        <w:autoSpaceDE w:val="0"/>
        <w:autoSpaceDN w:val="0"/>
        <w:adjustRightInd w:val="0"/>
        <w:ind w:firstLine="709"/>
        <w:jc w:val="both"/>
        <w:rPr>
          <w:bCs/>
          <w:sz w:val="20"/>
          <w:szCs w:val="20"/>
        </w:rPr>
      </w:pPr>
      <w:r w:rsidRPr="00F1695F">
        <w:rPr>
          <w:bCs/>
          <w:sz w:val="20"/>
          <w:szCs w:val="20"/>
        </w:rPr>
        <w:t xml:space="preserve">1. Утвердить Порядок определения </w:t>
      </w:r>
      <w:r w:rsidRPr="00F1695F">
        <w:rPr>
          <w:sz w:val="20"/>
          <w:szCs w:val="20"/>
        </w:rPr>
        <w:t>размера платы за увеличение площади земельных участков, находящихся в частной собственности, в результате перераспределения с земельными участками, находящимися</w:t>
      </w:r>
      <w:r w:rsidRPr="00F1695F">
        <w:rPr>
          <w:bCs/>
          <w:sz w:val="20"/>
          <w:szCs w:val="20"/>
        </w:rPr>
        <w:t xml:space="preserve"> в </w:t>
      </w:r>
      <w:r w:rsidRPr="00F1695F">
        <w:rPr>
          <w:sz w:val="20"/>
          <w:szCs w:val="20"/>
        </w:rPr>
        <w:t>собственности муниципального образования Тужинский муниципальный район Кировской области</w:t>
      </w:r>
      <w:r w:rsidRPr="00F1695F">
        <w:rPr>
          <w:bCs/>
          <w:sz w:val="20"/>
          <w:szCs w:val="20"/>
        </w:rPr>
        <w:t xml:space="preserve"> согласно приложению.</w:t>
      </w:r>
    </w:p>
    <w:p w:rsidR="00F1695F" w:rsidRPr="00F1695F" w:rsidRDefault="00F1695F" w:rsidP="00F1695F">
      <w:pPr>
        <w:pStyle w:val="4"/>
        <w:shd w:val="clear" w:color="auto" w:fill="FFFFFF"/>
        <w:ind w:firstLine="450"/>
        <w:jc w:val="both"/>
        <w:rPr>
          <w:b w:val="0"/>
          <w:bCs/>
          <w:color w:val="000000"/>
          <w:sz w:val="20"/>
          <w:szCs w:val="20"/>
        </w:rPr>
      </w:pPr>
      <w:r w:rsidRPr="00F1695F">
        <w:rPr>
          <w:b w:val="0"/>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F1695F">
        <w:rPr>
          <w:b w:val="0"/>
          <w:bCs/>
          <w:color w:val="000000"/>
          <w:sz w:val="20"/>
          <w:szCs w:val="20"/>
        </w:rPr>
        <w:t>.</w:t>
      </w:r>
    </w:p>
    <w:p w:rsidR="00F1695F" w:rsidRPr="00F1695F" w:rsidRDefault="00F1695F" w:rsidP="00F1695F">
      <w:pPr>
        <w:ind w:right="-9" w:firstLine="567"/>
        <w:jc w:val="both"/>
        <w:rPr>
          <w:sz w:val="20"/>
          <w:szCs w:val="20"/>
        </w:rPr>
      </w:pPr>
      <w:r w:rsidRPr="00F1695F">
        <w:rPr>
          <w:sz w:val="20"/>
          <w:szCs w:val="20"/>
        </w:rPr>
        <w:t>3. Контроль за выполнением настоящего постановления возложить на заместителя главы администрации Тужинского муниципального района по жизнеобеспечению Бледных Л.В.</w:t>
      </w:r>
    </w:p>
    <w:p w:rsidR="00F1695F" w:rsidRPr="00F1695F" w:rsidRDefault="00F1695F" w:rsidP="00F1695F">
      <w:pPr>
        <w:jc w:val="both"/>
        <w:rPr>
          <w:sz w:val="20"/>
          <w:szCs w:val="20"/>
        </w:rPr>
      </w:pPr>
    </w:p>
    <w:tbl>
      <w:tblPr>
        <w:tblW w:w="0" w:type="auto"/>
        <w:tblLook w:val="04A0"/>
      </w:tblPr>
      <w:tblGrid>
        <w:gridCol w:w="4786"/>
        <w:gridCol w:w="4925"/>
      </w:tblGrid>
      <w:tr w:rsidR="00F1695F" w:rsidRPr="00F1695F" w:rsidTr="00CF6531">
        <w:tc>
          <w:tcPr>
            <w:tcW w:w="4786" w:type="dxa"/>
          </w:tcPr>
          <w:p w:rsidR="00F1695F" w:rsidRPr="00F1695F" w:rsidRDefault="00F1695F" w:rsidP="00F1695F">
            <w:pPr>
              <w:rPr>
                <w:sz w:val="20"/>
                <w:szCs w:val="20"/>
              </w:rPr>
            </w:pPr>
            <w:r w:rsidRPr="00F1695F">
              <w:rPr>
                <w:sz w:val="20"/>
                <w:szCs w:val="20"/>
              </w:rPr>
              <w:t>Глава администрации Тужинского муниципального района</w:t>
            </w:r>
          </w:p>
        </w:tc>
        <w:tc>
          <w:tcPr>
            <w:tcW w:w="4925" w:type="dxa"/>
          </w:tcPr>
          <w:p w:rsidR="00F1695F" w:rsidRPr="00F1695F" w:rsidRDefault="00F1695F" w:rsidP="00F1695F">
            <w:pPr>
              <w:jc w:val="right"/>
              <w:rPr>
                <w:sz w:val="20"/>
                <w:szCs w:val="20"/>
              </w:rPr>
            </w:pPr>
          </w:p>
          <w:p w:rsidR="00F1695F" w:rsidRPr="00F1695F" w:rsidRDefault="00F1695F" w:rsidP="00F1695F">
            <w:pPr>
              <w:rPr>
                <w:sz w:val="20"/>
                <w:szCs w:val="20"/>
              </w:rPr>
            </w:pPr>
            <w:r w:rsidRPr="00F1695F">
              <w:rPr>
                <w:sz w:val="20"/>
                <w:szCs w:val="20"/>
              </w:rPr>
              <w:t>Е.В. Видякина</w:t>
            </w:r>
          </w:p>
        </w:tc>
      </w:tr>
    </w:tbl>
    <w:p w:rsidR="00350FA3" w:rsidRDefault="00350FA3" w:rsidP="00350FA3"/>
    <w:p w:rsidR="00F1695F" w:rsidRPr="00F1695F" w:rsidRDefault="00F1695F" w:rsidP="00F1695F">
      <w:pPr>
        <w:autoSpaceDE w:val="0"/>
        <w:autoSpaceDN w:val="0"/>
        <w:adjustRightInd w:val="0"/>
        <w:ind w:left="5387"/>
        <w:jc w:val="both"/>
        <w:rPr>
          <w:bCs/>
          <w:sz w:val="20"/>
          <w:szCs w:val="20"/>
        </w:rPr>
      </w:pPr>
      <w:r w:rsidRPr="00F1695F">
        <w:rPr>
          <w:bCs/>
          <w:sz w:val="20"/>
          <w:szCs w:val="20"/>
        </w:rPr>
        <w:t>Приложение</w:t>
      </w:r>
    </w:p>
    <w:p w:rsidR="00F1695F" w:rsidRPr="00F1695F" w:rsidRDefault="00F1695F" w:rsidP="00F1695F">
      <w:pPr>
        <w:autoSpaceDE w:val="0"/>
        <w:autoSpaceDN w:val="0"/>
        <w:adjustRightInd w:val="0"/>
        <w:ind w:left="5387"/>
        <w:jc w:val="both"/>
        <w:rPr>
          <w:bCs/>
          <w:sz w:val="20"/>
          <w:szCs w:val="20"/>
        </w:rPr>
      </w:pPr>
    </w:p>
    <w:p w:rsidR="00F1695F" w:rsidRPr="00F1695F" w:rsidRDefault="00F1695F" w:rsidP="00F1695F">
      <w:pPr>
        <w:autoSpaceDE w:val="0"/>
        <w:autoSpaceDN w:val="0"/>
        <w:adjustRightInd w:val="0"/>
        <w:ind w:left="5387"/>
        <w:jc w:val="both"/>
        <w:rPr>
          <w:bCs/>
          <w:sz w:val="20"/>
          <w:szCs w:val="20"/>
        </w:rPr>
      </w:pPr>
      <w:r w:rsidRPr="00F1695F">
        <w:rPr>
          <w:bCs/>
          <w:sz w:val="20"/>
          <w:szCs w:val="20"/>
        </w:rPr>
        <w:t>УТВЕРЖДЕН</w:t>
      </w:r>
    </w:p>
    <w:p w:rsidR="00F1695F" w:rsidRPr="00F1695F" w:rsidRDefault="00F1695F" w:rsidP="00F1695F">
      <w:pPr>
        <w:autoSpaceDE w:val="0"/>
        <w:autoSpaceDN w:val="0"/>
        <w:adjustRightInd w:val="0"/>
        <w:ind w:left="5387"/>
        <w:jc w:val="both"/>
        <w:rPr>
          <w:bCs/>
          <w:sz w:val="20"/>
          <w:szCs w:val="20"/>
        </w:rPr>
      </w:pPr>
    </w:p>
    <w:p w:rsidR="00F1695F" w:rsidRPr="00F1695F" w:rsidRDefault="00F1695F" w:rsidP="00F1695F">
      <w:pPr>
        <w:autoSpaceDE w:val="0"/>
        <w:autoSpaceDN w:val="0"/>
        <w:adjustRightInd w:val="0"/>
        <w:ind w:left="5387"/>
        <w:jc w:val="both"/>
        <w:rPr>
          <w:bCs/>
          <w:sz w:val="20"/>
          <w:szCs w:val="20"/>
        </w:rPr>
      </w:pPr>
      <w:r w:rsidRPr="00F1695F">
        <w:rPr>
          <w:bCs/>
          <w:sz w:val="20"/>
          <w:szCs w:val="20"/>
        </w:rPr>
        <w:t>постановлением администрации Тужинского района</w:t>
      </w:r>
    </w:p>
    <w:p w:rsidR="00F1695F" w:rsidRPr="00F1695F" w:rsidRDefault="00F1695F" w:rsidP="00F1695F">
      <w:pPr>
        <w:autoSpaceDE w:val="0"/>
        <w:autoSpaceDN w:val="0"/>
        <w:adjustRightInd w:val="0"/>
        <w:ind w:left="5387"/>
        <w:jc w:val="both"/>
        <w:rPr>
          <w:sz w:val="20"/>
          <w:szCs w:val="20"/>
        </w:rPr>
      </w:pPr>
      <w:r w:rsidRPr="00F1695F">
        <w:rPr>
          <w:bCs/>
          <w:sz w:val="20"/>
          <w:szCs w:val="20"/>
        </w:rPr>
        <w:t>от _02.09.2015__ № ___308____</w:t>
      </w:r>
    </w:p>
    <w:p w:rsidR="00F1695F" w:rsidRPr="00F1695F" w:rsidRDefault="00F1695F" w:rsidP="00F1695F">
      <w:pPr>
        <w:autoSpaceDE w:val="0"/>
        <w:autoSpaceDN w:val="0"/>
        <w:adjustRightInd w:val="0"/>
        <w:jc w:val="center"/>
        <w:outlineLvl w:val="1"/>
        <w:rPr>
          <w:sz w:val="20"/>
          <w:szCs w:val="20"/>
        </w:rPr>
      </w:pPr>
    </w:p>
    <w:p w:rsidR="00F1695F" w:rsidRPr="00F1695F" w:rsidRDefault="00F1695F" w:rsidP="00F1695F">
      <w:pPr>
        <w:autoSpaceDE w:val="0"/>
        <w:autoSpaceDN w:val="0"/>
        <w:adjustRightInd w:val="0"/>
        <w:ind w:left="567" w:right="811"/>
        <w:jc w:val="center"/>
        <w:outlineLvl w:val="1"/>
        <w:rPr>
          <w:b/>
          <w:sz w:val="20"/>
          <w:szCs w:val="20"/>
        </w:rPr>
      </w:pPr>
      <w:r w:rsidRPr="00F1695F">
        <w:rPr>
          <w:b/>
          <w:sz w:val="20"/>
          <w:szCs w:val="20"/>
        </w:rPr>
        <w:t>ПОРЯДОК</w:t>
      </w:r>
    </w:p>
    <w:p w:rsidR="00F1695F" w:rsidRPr="00F1695F" w:rsidRDefault="00F1695F" w:rsidP="00F1695F">
      <w:pPr>
        <w:widowControl w:val="0"/>
        <w:autoSpaceDE w:val="0"/>
        <w:autoSpaceDN w:val="0"/>
        <w:adjustRightInd w:val="0"/>
        <w:jc w:val="center"/>
        <w:rPr>
          <w:b/>
          <w:sz w:val="20"/>
          <w:szCs w:val="20"/>
        </w:rPr>
      </w:pPr>
      <w:r w:rsidRPr="00F1695F">
        <w:rPr>
          <w:b/>
          <w:sz w:val="20"/>
          <w:szCs w:val="20"/>
        </w:rPr>
        <w:t>определения размера платы за увеличение площади земельных участков, находящихся в частной собственности, в результате перераспределения с земельными участками, находящимися</w:t>
      </w:r>
      <w:r w:rsidRPr="00F1695F">
        <w:rPr>
          <w:sz w:val="20"/>
          <w:szCs w:val="20"/>
        </w:rPr>
        <w:t xml:space="preserve"> </w:t>
      </w:r>
      <w:r w:rsidRPr="00F1695F">
        <w:rPr>
          <w:b/>
          <w:sz w:val="20"/>
          <w:szCs w:val="20"/>
        </w:rPr>
        <w:t>в собственности муниципального образования Тужинский муниципальный район Кировской области</w:t>
      </w:r>
    </w:p>
    <w:p w:rsidR="00F1695F" w:rsidRPr="00F1695F" w:rsidRDefault="00F1695F" w:rsidP="00F1695F">
      <w:pPr>
        <w:autoSpaceDE w:val="0"/>
        <w:autoSpaceDN w:val="0"/>
        <w:adjustRightInd w:val="0"/>
        <w:ind w:left="567" w:right="812"/>
        <w:jc w:val="center"/>
        <w:outlineLvl w:val="1"/>
        <w:rPr>
          <w:b/>
          <w:sz w:val="20"/>
          <w:szCs w:val="20"/>
        </w:rPr>
      </w:pPr>
    </w:p>
    <w:p w:rsidR="00F1695F" w:rsidRPr="00F1695F" w:rsidRDefault="00F1695F" w:rsidP="00F1695F">
      <w:pPr>
        <w:widowControl w:val="0"/>
        <w:autoSpaceDE w:val="0"/>
        <w:autoSpaceDN w:val="0"/>
        <w:adjustRightInd w:val="0"/>
        <w:ind w:left="-181" w:firstLine="890"/>
        <w:jc w:val="both"/>
        <w:rPr>
          <w:sz w:val="20"/>
          <w:szCs w:val="20"/>
        </w:rPr>
      </w:pPr>
      <w:r w:rsidRPr="00F1695F">
        <w:rPr>
          <w:sz w:val="20"/>
          <w:szCs w:val="20"/>
        </w:rPr>
        <w:t>1. Настоящий Порядок устанавливает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Тужинский муниципальный район Кировской области (далее - размер платы).</w:t>
      </w:r>
    </w:p>
    <w:p w:rsidR="00F1695F" w:rsidRPr="00F1695F" w:rsidRDefault="00F1695F" w:rsidP="00F1695F">
      <w:pPr>
        <w:widowControl w:val="0"/>
        <w:autoSpaceDE w:val="0"/>
        <w:autoSpaceDN w:val="0"/>
        <w:adjustRightInd w:val="0"/>
        <w:ind w:left="-181" w:firstLine="890"/>
        <w:jc w:val="both"/>
        <w:rPr>
          <w:sz w:val="20"/>
          <w:szCs w:val="20"/>
        </w:rPr>
      </w:pPr>
      <w:r w:rsidRPr="00F1695F">
        <w:rPr>
          <w:sz w:val="20"/>
          <w:szCs w:val="20"/>
        </w:rPr>
        <w:t>2. Размер платы рассчитывается органом местного самоуправления, осуществляющим в отношении земельных участков, находящихся в собственности муниципального образования Тужинский муниципальный район Кировской области, полномочия собственника.</w:t>
      </w:r>
    </w:p>
    <w:p w:rsidR="00F1695F" w:rsidRPr="00F1695F" w:rsidRDefault="00F1695F" w:rsidP="00F1695F">
      <w:pPr>
        <w:widowControl w:val="0"/>
        <w:autoSpaceDE w:val="0"/>
        <w:autoSpaceDN w:val="0"/>
        <w:adjustRightInd w:val="0"/>
        <w:ind w:left="-181" w:firstLine="890"/>
        <w:jc w:val="both"/>
        <w:rPr>
          <w:sz w:val="20"/>
          <w:szCs w:val="20"/>
        </w:rPr>
      </w:pPr>
      <w:r w:rsidRPr="00F1695F">
        <w:rPr>
          <w:sz w:val="20"/>
          <w:szCs w:val="20"/>
        </w:rPr>
        <w:t>3. Размер платы определяется как 15 процентов кадастровой стоимости земельного участка, находящегося в собственности муниципального образования Тужинский муниципальный район Кировской области,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пунктом 4 настоящего Порядка.</w:t>
      </w:r>
    </w:p>
    <w:p w:rsidR="00F1695F" w:rsidRPr="00F1695F" w:rsidRDefault="00F1695F" w:rsidP="00F1695F">
      <w:pPr>
        <w:widowControl w:val="0"/>
        <w:autoSpaceDE w:val="0"/>
        <w:autoSpaceDN w:val="0"/>
        <w:adjustRightInd w:val="0"/>
        <w:ind w:left="-181" w:firstLine="890"/>
        <w:jc w:val="both"/>
        <w:rPr>
          <w:sz w:val="20"/>
          <w:szCs w:val="20"/>
        </w:rPr>
      </w:pPr>
      <w:r w:rsidRPr="00F1695F">
        <w:rPr>
          <w:sz w:val="20"/>
          <w:szCs w:val="20"/>
        </w:rPr>
        <w:t xml:space="preserve">4.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w:t>
      </w:r>
      <w:r w:rsidRPr="00F1695F">
        <w:rPr>
          <w:sz w:val="20"/>
          <w:szCs w:val="20"/>
        </w:rPr>
        <w:lastRenderedPageBreak/>
        <w:t>установленной в соответствии с законодательством об оценочной деятельности рыночной стоимости части земельного участка, находящегося в собственности муниципального образования Тужинский муниципальный район Кировской области, подлежащей передаче в частную собственность в результате перераспределения земельных участков.</w:t>
      </w:r>
    </w:p>
    <w:p w:rsidR="00F1695F" w:rsidRPr="00F1695F" w:rsidRDefault="00F1695F" w:rsidP="00F1695F">
      <w:pPr>
        <w:autoSpaceDE w:val="0"/>
        <w:autoSpaceDN w:val="0"/>
        <w:adjustRightInd w:val="0"/>
        <w:jc w:val="center"/>
        <w:rPr>
          <w:sz w:val="20"/>
          <w:szCs w:val="20"/>
        </w:rPr>
      </w:pPr>
      <w:r w:rsidRPr="00F1695F">
        <w:rPr>
          <w:sz w:val="20"/>
          <w:szCs w:val="20"/>
        </w:rPr>
        <w:t>____________</w:t>
      </w:r>
    </w:p>
    <w:p w:rsidR="007E7761" w:rsidRPr="00F1695F" w:rsidRDefault="007E7761" w:rsidP="00F1695F">
      <w:pPr>
        <w:rPr>
          <w:sz w:val="20"/>
          <w:szCs w:val="20"/>
        </w:rPr>
      </w:pPr>
    </w:p>
    <w:p w:rsidR="00F1695F" w:rsidRPr="00F1695F" w:rsidRDefault="00F1695F" w:rsidP="00F1695F">
      <w:pPr>
        <w:jc w:val="center"/>
        <w:rPr>
          <w:b/>
          <w:sz w:val="20"/>
          <w:szCs w:val="20"/>
        </w:rPr>
      </w:pPr>
      <w:r w:rsidRPr="00F1695F">
        <w:rPr>
          <w:b/>
          <w:sz w:val="20"/>
          <w:szCs w:val="20"/>
        </w:rPr>
        <w:t>АДМИНИСТРАЦИЯ ТУЖИНСКОГО МУНИЦИПАЛЬНОГО РАЙОНА</w:t>
      </w:r>
    </w:p>
    <w:p w:rsidR="00F1695F" w:rsidRPr="00F1695F" w:rsidRDefault="00F1695F" w:rsidP="00F1695F">
      <w:pPr>
        <w:jc w:val="center"/>
        <w:rPr>
          <w:b/>
          <w:sz w:val="20"/>
          <w:szCs w:val="20"/>
        </w:rPr>
      </w:pPr>
      <w:r w:rsidRPr="00F1695F">
        <w:rPr>
          <w:b/>
          <w:sz w:val="20"/>
          <w:szCs w:val="20"/>
        </w:rPr>
        <w:t>КИРОВСКОЙ ОБЛАСТИ</w:t>
      </w:r>
    </w:p>
    <w:p w:rsidR="00F1695F" w:rsidRPr="00F1695F" w:rsidRDefault="00F1695F" w:rsidP="00F1695F">
      <w:pPr>
        <w:jc w:val="center"/>
        <w:rPr>
          <w:b/>
          <w:sz w:val="20"/>
          <w:szCs w:val="20"/>
        </w:rPr>
      </w:pPr>
    </w:p>
    <w:p w:rsidR="00F1695F" w:rsidRPr="00F1695F" w:rsidRDefault="00F1695F" w:rsidP="00F1695F">
      <w:pPr>
        <w:jc w:val="center"/>
        <w:rPr>
          <w:b/>
          <w:sz w:val="20"/>
          <w:szCs w:val="20"/>
        </w:rPr>
      </w:pPr>
      <w:r w:rsidRPr="00F1695F">
        <w:rPr>
          <w:b/>
          <w:sz w:val="20"/>
          <w:szCs w:val="20"/>
        </w:rPr>
        <w:t>ПОСТАНОВЛЕНИЕ</w:t>
      </w:r>
    </w:p>
    <w:p w:rsidR="00F1695F" w:rsidRPr="00F1695F" w:rsidRDefault="00F1695F" w:rsidP="00F1695F">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F1695F" w:rsidRPr="00F1695F" w:rsidTr="00CF6531">
        <w:tc>
          <w:tcPr>
            <w:tcW w:w="2376" w:type="dxa"/>
            <w:tcBorders>
              <w:top w:val="nil"/>
              <w:left w:val="nil"/>
              <w:bottom w:val="single" w:sz="4" w:space="0" w:color="auto"/>
              <w:right w:val="nil"/>
            </w:tcBorders>
          </w:tcPr>
          <w:p w:rsidR="00F1695F" w:rsidRPr="00F1695F" w:rsidRDefault="00F1695F" w:rsidP="00F1695F">
            <w:pPr>
              <w:tabs>
                <w:tab w:val="left" w:pos="2115"/>
              </w:tabs>
              <w:jc w:val="center"/>
              <w:rPr>
                <w:sz w:val="20"/>
                <w:szCs w:val="20"/>
              </w:rPr>
            </w:pPr>
            <w:r w:rsidRPr="00F1695F">
              <w:rPr>
                <w:sz w:val="20"/>
                <w:szCs w:val="20"/>
              </w:rPr>
              <w:t>02.09.2015</w:t>
            </w:r>
          </w:p>
        </w:tc>
        <w:tc>
          <w:tcPr>
            <w:tcW w:w="5387" w:type="dxa"/>
            <w:tcBorders>
              <w:top w:val="nil"/>
              <w:left w:val="nil"/>
              <w:bottom w:val="nil"/>
              <w:right w:val="nil"/>
            </w:tcBorders>
          </w:tcPr>
          <w:p w:rsidR="00F1695F" w:rsidRPr="00F1695F" w:rsidRDefault="00F1695F" w:rsidP="00F1695F">
            <w:pPr>
              <w:tabs>
                <w:tab w:val="left" w:pos="2602"/>
              </w:tabs>
              <w:jc w:val="right"/>
              <w:rPr>
                <w:sz w:val="20"/>
                <w:szCs w:val="20"/>
              </w:rPr>
            </w:pPr>
            <w:r w:rsidRPr="00F1695F">
              <w:rPr>
                <w:sz w:val="20"/>
                <w:szCs w:val="20"/>
              </w:rPr>
              <w:t>№</w:t>
            </w:r>
          </w:p>
        </w:tc>
        <w:tc>
          <w:tcPr>
            <w:tcW w:w="1948" w:type="dxa"/>
            <w:tcBorders>
              <w:top w:val="nil"/>
              <w:left w:val="nil"/>
              <w:bottom w:val="single" w:sz="4" w:space="0" w:color="auto"/>
              <w:right w:val="nil"/>
            </w:tcBorders>
          </w:tcPr>
          <w:p w:rsidR="00F1695F" w:rsidRPr="00F1695F" w:rsidRDefault="00F1695F" w:rsidP="00F1695F">
            <w:pPr>
              <w:tabs>
                <w:tab w:val="left" w:pos="2602"/>
              </w:tabs>
              <w:jc w:val="center"/>
              <w:rPr>
                <w:sz w:val="20"/>
                <w:szCs w:val="20"/>
              </w:rPr>
            </w:pPr>
            <w:r w:rsidRPr="00F1695F">
              <w:rPr>
                <w:sz w:val="20"/>
                <w:szCs w:val="20"/>
              </w:rPr>
              <w:t>309</w:t>
            </w:r>
          </w:p>
        </w:tc>
      </w:tr>
      <w:tr w:rsidR="00F1695F" w:rsidRPr="00F1695F" w:rsidTr="00CF6531">
        <w:tc>
          <w:tcPr>
            <w:tcW w:w="9711" w:type="dxa"/>
            <w:gridSpan w:val="3"/>
            <w:tcBorders>
              <w:top w:val="nil"/>
              <w:left w:val="nil"/>
              <w:bottom w:val="nil"/>
              <w:right w:val="nil"/>
            </w:tcBorders>
          </w:tcPr>
          <w:p w:rsidR="00F1695F" w:rsidRPr="00F1695F" w:rsidRDefault="00F1695F" w:rsidP="00F1695F">
            <w:pPr>
              <w:jc w:val="center"/>
              <w:rPr>
                <w:sz w:val="20"/>
                <w:szCs w:val="20"/>
              </w:rPr>
            </w:pPr>
            <w:r w:rsidRPr="00F1695F">
              <w:rPr>
                <w:sz w:val="20"/>
                <w:szCs w:val="20"/>
              </w:rPr>
              <w:t>пгт Тужа</w:t>
            </w:r>
          </w:p>
        </w:tc>
      </w:tr>
    </w:tbl>
    <w:p w:rsidR="00F1695F" w:rsidRPr="00F1695F" w:rsidRDefault="00F1695F" w:rsidP="00F1695F">
      <w:pPr>
        <w:jc w:val="both"/>
        <w:rPr>
          <w:sz w:val="20"/>
          <w:szCs w:val="20"/>
        </w:rPr>
      </w:pPr>
    </w:p>
    <w:p w:rsidR="00F1695F" w:rsidRPr="00F1695F" w:rsidRDefault="00F1695F" w:rsidP="00F1695F">
      <w:pPr>
        <w:pStyle w:val="ConsPlusTitle"/>
        <w:jc w:val="center"/>
        <w:rPr>
          <w:rFonts w:ascii="Times New Roman" w:hAnsi="Times New Roman" w:cs="Times New Roman"/>
        </w:rPr>
      </w:pPr>
      <w:r w:rsidRPr="00F1695F">
        <w:rPr>
          <w:rFonts w:ascii="Times New Roman" w:hAnsi="Times New Roman" w:cs="Times New Roman"/>
        </w:rPr>
        <w:t>Об утверждении Порядка определения платы по соглашениям об установлении сервитута в отношении земельных участков, находящихся в собственности муниципального образования</w:t>
      </w:r>
    </w:p>
    <w:p w:rsidR="00F1695F" w:rsidRPr="00F1695F" w:rsidRDefault="00F1695F" w:rsidP="00F1695F">
      <w:pPr>
        <w:pStyle w:val="ConsPlusTitle"/>
        <w:jc w:val="center"/>
        <w:rPr>
          <w:rFonts w:ascii="Times New Roman" w:hAnsi="Times New Roman" w:cs="Times New Roman"/>
        </w:rPr>
      </w:pPr>
      <w:r w:rsidRPr="00F1695F">
        <w:rPr>
          <w:rFonts w:ascii="Times New Roman" w:hAnsi="Times New Roman" w:cs="Times New Roman"/>
        </w:rPr>
        <w:t>Тужинский муниципальный район Кировской области</w:t>
      </w:r>
    </w:p>
    <w:p w:rsidR="00F1695F" w:rsidRPr="00F1695F" w:rsidRDefault="00F1695F" w:rsidP="00F1695F">
      <w:pPr>
        <w:jc w:val="center"/>
        <w:rPr>
          <w:sz w:val="20"/>
          <w:szCs w:val="20"/>
        </w:rPr>
      </w:pPr>
    </w:p>
    <w:p w:rsidR="00F1695F" w:rsidRPr="00F1695F" w:rsidRDefault="00F1695F" w:rsidP="00F1695F">
      <w:pPr>
        <w:pStyle w:val="2"/>
        <w:spacing w:before="0" w:after="0"/>
        <w:ind w:firstLine="709"/>
        <w:jc w:val="both"/>
        <w:rPr>
          <w:rFonts w:ascii="Times New Roman" w:hAnsi="Times New Roman"/>
          <w:b w:val="0"/>
          <w:i w:val="0"/>
          <w:sz w:val="20"/>
          <w:szCs w:val="20"/>
        </w:rPr>
      </w:pPr>
      <w:r w:rsidRPr="00F1695F">
        <w:rPr>
          <w:rFonts w:ascii="Times New Roman" w:hAnsi="Times New Roman"/>
          <w:b w:val="0"/>
          <w:i w:val="0"/>
          <w:sz w:val="20"/>
          <w:szCs w:val="20"/>
        </w:rPr>
        <w:t>В соответствии с подпунктом 3 пункта 2 статьи 39.25 Земельного кодекса Российской Федерации</w:t>
      </w:r>
      <w:r w:rsidRPr="00F1695F">
        <w:rPr>
          <w:rFonts w:ascii="Times New Roman" w:hAnsi="Times New Roman"/>
          <w:b w:val="0"/>
          <w:bCs w:val="0"/>
          <w:i w:val="0"/>
          <w:sz w:val="20"/>
          <w:szCs w:val="20"/>
        </w:rPr>
        <w:t xml:space="preserve">, с Федеральным законом от 06.10.2003 № 131-ФЗ «Об общих принципах организации местного самоуправления в Российской Федерации», </w:t>
      </w:r>
      <w:r w:rsidRPr="00F1695F">
        <w:rPr>
          <w:rFonts w:ascii="Times New Roman" w:hAnsi="Times New Roman"/>
          <w:b w:val="0"/>
          <w:i w:val="0"/>
          <w:sz w:val="20"/>
          <w:szCs w:val="20"/>
        </w:rPr>
        <w:t>статьями 32, 42 Устава муниципального образования Тужинский муниципальный район</w:t>
      </w:r>
      <w:r w:rsidRPr="00F1695F">
        <w:rPr>
          <w:rFonts w:ascii="Times New Roman" w:hAnsi="Times New Roman"/>
          <w:b w:val="0"/>
          <w:bCs w:val="0"/>
          <w:i w:val="0"/>
          <w:sz w:val="20"/>
          <w:szCs w:val="20"/>
        </w:rPr>
        <w:t xml:space="preserve"> </w:t>
      </w:r>
      <w:r w:rsidRPr="00F1695F">
        <w:rPr>
          <w:rFonts w:ascii="Times New Roman" w:hAnsi="Times New Roman"/>
          <w:b w:val="0"/>
          <w:i w:val="0"/>
          <w:sz w:val="20"/>
          <w:szCs w:val="20"/>
        </w:rPr>
        <w:t>администрация Тужинского</w:t>
      </w:r>
      <w:r w:rsidRPr="00F1695F">
        <w:rPr>
          <w:rFonts w:ascii="Times New Roman" w:hAnsi="Times New Roman"/>
          <w:b w:val="0"/>
          <w:sz w:val="20"/>
          <w:szCs w:val="20"/>
        </w:rPr>
        <w:t xml:space="preserve"> </w:t>
      </w:r>
      <w:r w:rsidRPr="00F1695F">
        <w:rPr>
          <w:rFonts w:ascii="Times New Roman" w:hAnsi="Times New Roman"/>
          <w:b w:val="0"/>
          <w:i w:val="0"/>
          <w:sz w:val="20"/>
          <w:szCs w:val="20"/>
        </w:rPr>
        <w:t>муниципального района ПОСТАНО</w:t>
      </w:r>
      <w:r w:rsidRPr="00F1695F">
        <w:rPr>
          <w:rFonts w:ascii="Times New Roman" w:hAnsi="Times New Roman"/>
          <w:b w:val="0"/>
          <w:i w:val="0"/>
          <w:sz w:val="20"/>
          <w:szCs w:val="20"/>
        </w:rPr>
        <w:t>В</w:t>
      </w:r>
      <w:r w:rsidRPr="00F1695F">
        <w:rPr>
          <w:rFonts w:ascii="Times New Roman" w:hAnsi="Times New Roman"/>
          <w:b w:val="0"/>
          <w:i w:val="0"/>
          <w:sz w:val="20"/>
          <w:szCs w:val="20"/>
        </w:rPr>
        <w:t>ЛЯЕТ:</w:t>
      </w:r>
    </w:p>
    <w:p w:rsidR="00F1695F" w:rsidRPr="00F1695F" w:rsidRDefault="00F1695F" w:rsidP="00F1695F">
      <w:pPr>
        <w:pStyle w:val="ConsPlusTitle"/>
        <w:ind w:firstLine="709"/>
        <w:jc w:val="both"/>
        <w:rPr>
          <w:rFonts w:ascii="Times New Roman" w:hAnsi="Times New Roman" w:cs="Times New Roman"/>
          <w:b w:val="0"/>
          <w:bCs w:val="0"/>
        </w:rPr>
      </w:pPr>
      <w:r w:rsidRPr="00F1695F">
        <w:rPr>
          <w:rFonts w:ascii="Times New Roman" w:hAnsi="Times New Roman" w:cs="Times New Roman"/>
          <w:b w:val="0"/>
          <w:bCs w:val="0"/>
        </w:rPr>
        <w:t xml:space="preserve">1. Утвердить Порядок определения </w:t>
      </w:r>
      <w:r w:rsidRPr="00F1695F">
        <w:rPr>
          <w:rFonts w:ascii="Times New Roman" w:hAnsi="Times New Roman" w:cs="Times New Roman"/>
          <w:b w:val="0"/>
        </w:rPr>
        <w:t>платы по соглашениям об установлении сервитута в отношении земельных участков</w:t>
      </w:r>
      <w:r w:rsidRPr="00F1695F">
        <w:rPr>
          <w:rFonts w:ascii="Times New Roman" w:hAnsi="Times New Roman" w:cs="Times New Roman"/>
          <w:b w:val="0"/>
          <w:bCs w:val="0"/>
        </w:rPr>
        <w:t xml:space="preserve">, находящихся в </w:t>
      </w:r>
      <w:r w:rsidRPr="00F1695F">
        <w:rPr>
          <w:rFonts w:ascii="Times New Roman" w:hAnsi="Times New Roman" w:cs="Times New Roman"/>
          <w:b w:val="0"/>
        </w:rPr>
        <w:t>собственности муниципального образования Тужинский муниципальный район Кировской области</w:t>
      </w:r>
      <w:r w:rsidRPr="00F1695F">
        <w:rPr>
          <w:rFonts w:ascii="Times New Roman" w:hAnsi="Times New Roman" w:cs="Times New Roman"/>
          <w:b w:val="0"/>
          <w:bCs w:val="0"/>
        </w:rPr>
        <w:t xml:space="preserve"> согласно приложению.</w:t>
      </w:r>
    </w:p>
    <w:p w:rsidR="00F1695F" w:rsidRPr="00F1695F" w:rsidRDefault="00F1695F" w:rsidP="00F1695F">
      <w:pPr>
        <w:pStyle w:val="4"/>
        <w:shd w:val="clear" w:color="auto" w:fill="FFFFFF"/>
        <w:ind w:firstLine="450"/>
        <w:jc w:val="both"/>
        <w:rPr>
          <w:b w:val="0"/>
          <w:bCs/>
          <w:color w:val="000000"/>
          <w:sz w:val="20"/>
          <w:szCs w:val="20"/>
        </w:rPr>
      </w:pPr>
      <w:r w:rsidRPr="00F1695F">
        <w:rPr>
          <w:b w:val="0"/>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F1695F">
        <w:rPr>
          <w:b w:val="0"/>
          <w:bCs/>
          <w:color w:val="000000"/>
          <w:sz w:val="20"/>
          <w:szCs w:val="20"/>
        </w:rPr>
        <w:t>.</w:t>
      </w:r>
    </w:p>
    <w:p w:rsidR="00F1695F" w:rsidRPr="00F1695F" w:rsidRDefault="00F1695F" w:rsidP="00F1695F">
      <w:pPr>
        <w:ind w:right="-9" w:firstLine="567"/>
        <w:jc w:val="both"/>
        <w:rPr>
          <w:sz w:val="20"/>
          <w:szCs w:val="20"/>
        </w:rPr>
      </w:pPr>
      <w:r w:rsidRPr="00F1695F">
        <w:rPr>
          <w:sz w:val="20"/>
          <w:szCs w:val="20"/>
        </w:rPr>
        <w:t>3. Контроль за выполнением настоящего постановления возложить на заместителя главы администрации Тужинского муниципального района по жизнеобеспечению Бледных Л.В.</w:t>
      </w:r>
    </w:p>
    <w:p w:rsidR="00F1695F" w:rsidRPr="00F1695F" w:rsidRDefault="00F1695F" w:rsidP="00F1695F">
      <w:pPr>
        <w:jc w:val="both"/>
        <w:rPr>
          <w:sz w:val="20"/>
          <w:szCs w:val="20"/>
        </w:rPr>
      </w:pPr>
    </w:p>
    <w:tbl>
      <w:tblPr>
        <w:tblW w:w="0" w:type="auto"/>
        <w:tblLook w:val="04A0"/>
      </w:tblPr>
      <w:tblGrid>
        <w:gridCol w:w="4786"/>
        <w:gridCol w:w="4925"/>
      </w:tblGrid>
      <w:tr w:rsidR="00F1695F" w:rsidRPr="00F1695F" w:rsidTr="00CF6531">
        <w:tc>
          <w:tcPr>
            <w:tcW w:w="4786" w:type="dxa"/>
          </w:tcPr>
          <w:p w:rsidR="00F1695F" w:rsidRPr="00F1695F" w:rsidRDefault="00F1695F" w:rsidP="00F1695F">
            <w:pPr>
              <w:rPr>
                <w:sz w:val="20"/>
                <w:szCs w:val="20"/>
              </w:rPr>
            </w:pPr>
            <w:r w:rsidRPr="00F1695F">
              <w:rPr>
                <w:sz w:val="20"/>
                <w:szCs w:val="20"/>
              </w:rPr>
              <w:t>Глава администрации Тужинского муниципального района</w:t>
            </w:r>
          </w:p>
        </w:tc>
        <w:tc>
          <w:tcPr>
            <w:tcW w:w="4925" w:type="dxa"/>
          </w:tcPr>
          <w:p w:rsidR="00F1695F" w:rsidRPr="00F1695F" w:rsidRDefault="00F1695F" w:rsidP="00F1695F">
            <w:pPr>
              <w:jc w:val="right"/>
              <w:rPr>
                <w:sz w:val="20"/>
                <w:szCs w:val="20"/>
              </w:rPr>
            </w:pPr>
          </w:p>
          <w:p w:rsidR="00F1695F" w:rsidRPr="00F1695F" w:rsidRDefault="00F1695F" w:rsidP="00F1695F">
            <w:pPr>
              <w:rPr>
                <w:sz w:val="20"/>
                <w:szCs w:val="20"/>
              </w:rPr>
            </w:pPr>
            <w:r w:rsidRPr="00F1695F">
              <w:rPr>
                <w:sz w:val="20"/>
                <w:szCs w:val="20"/>
              </w:rPr>
              <w:t>Е.В. Видякина</w:t>
            </w:r>
          </w:p>
        </w:tc>
      </w:tr>
    </w:tbl>
    <w:p w:rsidR="007E7761" w:rsidRPr="00F1695F" w:rsidRDefault="007E7761" w:rsidP="00F1695F">
      <w:pPr>
        <w:jc w:val="center"/>
        <w:rPr>
          <w:sz w:val="20"/>
          <w:szCs w:val="20"/>
        </w:rPr>
      </w:pPr>
    </w:p>
    <w:p w:rsidR="00F1695F" w:rsidRPr="00F1695F" w:rsidRDefault="00F1695F" w:rsidP="00F1695F">
      <w:pPr>
        <w:autoSpaceDE w:val="0"/>
        <w:autoSpaceDN w:val="0"/>
        <w:adjustRightInd w:val="0"/>
        <w:ind w:left="5387"/>
        <w:jc w:val="both"/>
        <w:rPr>
          <w:bCs/>
          <w:sz w:val="20"/>
          <w:szCs w:val="20"/>
        </w:rPr>
      </w:pPr>
      <w:r w:rsidRPr="00F1695F">
        <w:rPr>
          <w:bCs/>
          <w:sz w:val="20"/>
          <w:szCs w:val="20"/>
        </w:rPr>
        <w:t>Приложение</w:t>
      </w:r>
    </w:p>
    <w:p w:rsidR="00F1695F" w:rsidRPr="00F1695F" w:rsidRDefault="00F1695F" w:rsidP="00F1695F">
      <w:pPr>
        <w:autoSpaceDE w:val="0"/>
        <w:autoSpaceDN w:val="0"/>
        <w:adjustRightInd w:val="0"/>
        <w:ind w:left="5387"/>
        <w:jc w:val="both"/>
        <w:rPr>
          <w:bCs/>
          <w:sz w:val="20"/>
          <w:szCs w:val="20"/>
        </w:rPr>
      </w:pPr>
    </w:p>
    <w:p w:rsidR="00F1695F" w:rsidRPr="00F1695F" w:rsidRDefault="00F1695F" w:rsidP="00F1695F">
      <w:pPr>
        <w:autoSpaceDE w:val="0"/>
        <w:autoSpaceDN w:val="0"/>
        <w:adjustRightInd w:val="0"/>
        <w:ind w:left="5387"/>
        <w:jc w:val="both"/>
        <w:rPr>
          <w:bCs/>
          <w:sz w:val="20"/>
          <w:szCs w:val="20"/>
        </w:rPr>
      </w:pPr>
      <w:r w:rsidRPr="00F1695F">
        <w:rPr>
          <w:bCs/>
          <w:sz w:val="20"/>
          <w:szCs w:val="20"/>
        </w:rPr>
        <w:t>УТВЕРЖДЕН</w:t>
      </w:r>
    </w:p>
    <w:p w:rsidR="00F1695F" w:rsidRPr="00F1695F" w:rsidRDefault="00F1695F" w:rsidP="00F1695F">
      <w:pPr>
        <w:autoSpaceDE w:val="0"/>
        <w:autoSpaceDN w:val="0"/>
        <w:adjustRightInd w:val="0"/>
        <w:ind w:left="5387"/>
        <w:jc w:val="both"/>
        <w:rPr>
          <w:bCs/>
          <w:sz w:val="20"/>
          <w:szCs w:val="20"/>
        </w:rPr>
      </w:pPr>
    </w:p>
    <w:p w:rsidR="00F1695F" w:rsidRPr="00F1695F" w:rsidRDefault="00F1695F" w:rsidP="00F1695F">
      <w:pPr>
        <w:autoSpaceDE w:val="0"/>
        <w:autoSpaceDN w:val="0"/>
        <w:adjustRightInd w:val="0"/>
        <w:ind w:left="5387"/>
        <w:jc w:val="both"/>
        <w:rPr>
          <w:bCs/>
          <w:sz w:val="20"/>
          <w:szCs w:val="20"/>
        </w:rPr>
      </w:pPr>
      <w:r w:rsidRPr="00F1695F">
        <w:rPr>
          <w:bCs/>
          <w:sz w:val="20"/>
          <w:szCs w:val="20"/>
        </w:rPr>
        <w:t>постановлением администрации Тужинского района</w:t>
      </w:r>
    </w:p>
    <w:p w:rsidR="00F1695F" w:rsidRPr="00F1695F" w:rsidRDefault="00F1695F" w:rsidP="00F1695F">
      <w:pPr>
        <w:autoSpaceDE w:val="0"/>
        <w:autoSpaceDN w:val="0"/>
        <w:adjustRightInd w:val="0"/>
        <w:ind w:left="5387"/>
        <w:jc w:val="both"/>
        <w:rPr>
          <w:sz w:val="20"/>
          <w:szCs w:val="20"/>
        </w:rPr>
      </w:pPr>
      <w:r w:rsidRPr="00F1695F">
        <w:rPr>
          <w:bCs/>
          <w:sz w:val="20"/>
          <w:szCs w:val="20"/>
        </w:rPr>
        <w:t>от _02.09.2015_ № ___309____</w:t>
      </w:r>
    </w:p>
    <w:p w:rsidR="00F1695F" w:rsidRPr="00F1695F" w:rsidRDefault="00F1695F" w:rsidP="00F1695F">
      <w:pPr>
        <w:autoSpaceDE w:val="0"/>
        <w:autoSpaceDN w:val="0"/>
        <w:adjustRightInd w:val="0"/>
        <w:jc w:val="center"/>
        <w:outlineLvl w:val="1"/>
        <w:rPr>
          <w:sz w:val="20"/>
          <w:szCs w:val="20"/>
        </w:rPr>
      </w:pPr>
    </w:p>
    <w:p w:rsidR="00F1695F" w:rsidRPr="00F1695F" w:rsidRDefault="00F1695F" w:rsidP="00F1695F">
      <w:pPr>
        <w:autoSpaceDE w:val="0"/>
        <w:autoSpaceDN w:val="0"/>
        <w:adjustRightInd w:val="0"/>
        <w:ind w:left="567" w:right="811"/>
        <w:jc w:val="center"/>
        <w:outlineLvl w:val="1"/>
        <w:rPr>
          <w:b/>
          <w:sz w:val="20"/>
          <w:szCs w:val="20"/>
        </w:rPr>
      </w:pPr>
      <w:r w:rsidRPr="00F1695F">
        <w:rPr>
          <w:b/>
          <w:sz w:val="20"/>
          <w:szCs w:val="20"/>
        </w:rPr>
        <w:t>ПОРЯДОК</w:t>
      </w:r>
    </w:p>
    <w:p w:rsidR="00F1695F" w:rsidRPr="00F1695F" w:rsidRDefault="00F1695F" w:rsidP="00F1695F">
      <w:pPr>
        <w:pStyle w:val="ConsPlusTitle"/>
        <w:jc w:val="center"/>
        <w:rPr>
          <w:rFonts w:ascii="Times New Roman" w:hAnsi="Times New Roman" w:cs="Times New Roman"/>
          <w:b w:val="0"/>
        </w:rPr>
      </w:pPr>
      <w:r w:rsidRPr="00F1695F">
        <w:rPr>
          <w:rFonts w:ascii="Times New Roman" w:hAnsi="Times New Roman" w:cs="Times New Roman"/>
        </w:rPr>
        <w:t>определения платы по соглашениям об установлении сервитута в отношении земельных участков, находящихся в собственности муниципального образования Тужинский муниципальный район Кировской области</w:t>
      </w:r>
    </w:p>
    <w:p w:rsidR="00F1695F" w:rsidRPr="00F1695F" w:rsidRDefault="00F1695F" w:rsidP="00F1695F">
      <w:pPr>
        <w:autoSpaceDE w:val="0"/>
        <w:autoSpaceDN w:val="0"/>
        <w:adjustRightInd w:val="0"/>
        <w:ind w:left="567" w:right="812"/>
        <w:jc w:val="center"/>
        <w:outlineLvl w:val="1"/>
        <w:rPr>
          <w:b/>
          <w:sz w:val="20"/>
          <w:szCs w:val="20"/>
        </w:rPr>
      </w:pPr>
    </w:p>
    <w:p w:rsidR="00F1695F" w:rsidRPr="00F1695F" w:rsidRDefault="00F1695F" w:rsidP="00F1695F">
      <w:pPr>
        <w:widowControl w:val="0"/>
        <w:autoSpaceDE w:val="0"/>
        <w:autoSpaceDN w:val="0"/>
        <w:adjustRightInd w:val="0"/>
        <w:ind w:left="-181" w:firstLine="890"/>
        <w:jc w:val="both"/>
        <w:rPr>
          <w:sz w:val="20"/>
          <w:szCs w:val="20"/>
        </w:rPr>
      </w:pPr>
      <w:r w:rsidRPr="00F1695F">
        <w:rPr>
          <w:sz w:val="20"/>
          <w:szCs w:val="20"/>
        </w:rPr>
        <w:t>1. Настоящий Порядок определяет размер платы по соглашению об установлении сервитута в отношении земельных участков, находящихся в собственности муниципального образования Тужинский муниципальный район Кировской области (далее - Порядок).</w:t>
      </w:r>
    </w:p>
    <w:p w:rsidR="00F1695F" w:rsidRPr="00F1695F" w:rsidRDefault="00F1695F" w:rsidP="00F1695F">
      <w:pPr>
        <w:widowControl w:val="0"/>
        <w:autoSpaceDE w:val="0"/>
        <w:autoSpaceDN w:val="0"/>
        <w:adjustRightInd w:val="0"/>
        <w:ind w:left="-181" w:firstLine="890"/>
        <w:jc w:val="both"/>
        <w:rPr>
          <w:sz w:val="20"/>
          <w:szCs w:val="20"/>
        </w:rPr>
      </w:pPr>
      <w:r w:rsidRPr="00F1695F">
        <w:rPr>
          <w:sz w:val="20"/>
          <w:szCs w:val="20"/>
        </w:rPr>
        <w:t>2. Размер платы по соглашению об установлении сервитута определяется на основании кадастровой стоимости земельного участка и рассчитывается как 0,01 процента кадастровой стоимости земельного участка за каждый год срока действия сервитута, если иное не установлено настоящим Порядком.</w:t>
      </w:r>
    </w:p>
    <w:p w:rsidR="00F1695F" w:rsidRPr="00F1695F" w:rsidRDefault="00F1695F" w:rsidP="00F1695F">
      <w:pPr>
        <w:widowControl w:val="0"/>
        <w:autoSpaceDE w:val="0"/>
        <w:autoSpaceDN w:val="0"/>
        <w:adjustRightInd w:val="0"/>
        <w:ind w:left="-181" w:firstLine="890"/>
        <w:jc w:val="both"/>
        <w:rPr>
          <w:sz w:val="20"/>
          <w:szCs w:val="20"/>
        </w:rPr>
      </w:pPr>
      <w:r w:rsidRPr="00F1695F">
        <w:rPr>
          <w:sz w:val="20"/>
          <w:szCs w:val="20"/>
        </w:rPr>
        <w:t>3. Размер платы по соглашению об установлении сервитута, заключенному в отношении земельных участков, предоставленных в постоянное (бессрочное) пользование, либо в пожизненное наследуемое владение, либо в аренду, может быть определен как разница рыночной стоимости прав на земельный участок до и после установления сервитута, которая определяется независимым оценщиком в соответствии с законодательством Российской Федерации об оценочной деятельности.</w:t>
      </w:r>
    </w:p>
    <w:p w:rsidR="00F1695F" w:rsidRPr="00F1695F" w:rsidRDefault="00F1695F" w:rsidP="00F1695F">
      <w:pPr>
        <w:widowControl w:val="0"/>
        <w:autoSpaceDE w:val="0"/>
        <w:autoSpaceDN w:val="0"/>
        <w:adjustRightInd w:val="0"/>
        <w:ind w:left="-181" w:firstLine="890"/>
        <w:jc w:val="both"/>
        <w:rPr>
          <w:sz w:val="20"/>
          <w:szCs w:val="20"/>
        </w:rPr>
      </w:pPr>
      <w:r w:rsidRPr="00F1695F">
        <w:rPr>
          <w:sz w:val="20"/>
          <w:szCs w:val="20"/>
        </w:rPr>
        <w:t>4.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p>
    <w:p w:rsidR="00F1695F" w:rsidRPr="00F1695F" w:rsidRDefault="00F1695F" w:rsidP="00F1695F">
      <w:pPr>
        <w:widowControl w:val="0"/>
        <w:autoSpaceDE w:val="0"/>
        <w:autoSpaceDN w:val="0"/>
        <w:adjustRightInd w:val="0"/>
        <w:ind w:left="-181" w:firstLine="890"/>
        <w:jc w:val="both"/>
        <w:rPr>
          <w:sz w:val="20"/>
          <w:szCs w:val="20"/>
        </w:rPr>
      </w:pPr>
      <w:r w:rsidRPr="00F1695F">
        <w:rPr>
          <w:sz w:val="20"/>
          <w:szCs w:val="20"/>
        </w:rPr>
        <w:t>5. Основанием для пересмотра размера платы по соглашению об установлении сервитута, определенного в соответствии с настоящим Положением, является изменение кадастровой стоимости земельного участка.</w:t>
      </w:r>
    </w:p>
    <w:p w:rsidR="00F1695F" w:rsidRPr="00F1695F" w:rsidRDefault="00F1695F" w:rsidP="00F1695F">
      <w:pPr>
        <w:widowControl w:val="0"/>
        <w:autoSpaceDE w:val="0"/>
        <w:autoSpaceDN w:val="0"/>
        <w:adjustRightInd w:val="0"/>
        <w:ind w:left="-181" w:firstLine="890"/>
        <w:jc w:val="both"/>
        <w:rPr>
          <w:sz w:val="20"/>
          <w:szCs w:val="20"/>
        </w:rPr>
      </w:pPr>
      <w:r w:rsidRPr="00F1695F">
        <w:rPr>
          <w:sz w:val="20"/>
          <w:szCs w:val="20"/>
        </w:rPr>
        <w:t xml:space="preserve">6.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w:t>
      </w:r>
      <w:r w:rsidRPr="00F1695F">
        <w:rPr>
          <w:sz w:val="20"/>
          <w:szCs w:val="20"/>
        </w:rPr>
        <w:lastRenderedPageBreak/>
        <w:t>соответствии с настоящим Порядком.</w:t>
      </w:r>
    </w:p>
    <w:p w:rsidR="00F1695F" w:rsidRPr="00F1695F" w:rsidRDefault="00F1695F" w:rsidP="00F1695F">
      <w:pPr>
        <w:autoSpaceDE w:val="0"/>
        <w:autoSpaceDN w:val="0"/>
        <w:adjustRightInd w:val="0"/>
        <w:jc w:val="center"/>
        <w:rPr>
          <w:sz w:val="20"/>
          <w:szCs w:val="20"/>
        </w:rPr>
      </w:pPr>
      <w:r w:rsidRPr="00F1695F">
        <w:rPr>
          <w:sz w:val="20"/>
          <w:szCs w:val="20"/>
        </w:rPr>
        <w:t>_____________</w:t>
      </w:r>
    </w:p>
    <w:p w:rsidR="00F1695F" w:rsidRPr="00F1695F" w:rsidRDefault="00F1695F" w:rsidP="00F1695F">
      <w:pPr>
        <w:jc w:val="center"/>
        <w:rPr>
          <w:sz w:val="20"/>
          <w:szCs w:val="20"/>
        </w:rPr>
      </w:pPr>
    </w:p>
    <w:p w:rsidR="00F1695F" w:rsidRPr="00F1695F" w:rsidRDefault="00F1695F" w:rsidP="00F1695F">
      <w:pPr>
        <w:widowControl w:val="0"/>
        <w:autoSpaceDE w:val="0"/>
        <w:autoSpaceDN w:val="0"/>
        <w:adjustRightInd w:val="0"/>
        <w:jc w:val="center"/>
        <w:outlineLvl w:val="0"/>
        <w:rPr>
          <w:b/>
          <w:bCs/>
          <w:sz w:val="20"/>
          <w:szCs w:val="20"/>
        </w:rPr>
      </w:pPr>
      <w:r w:rsidRPr="00F1695F">
        <w:rPr>
          <w:b/>
          <w:bCs/>
          <w:sz w:val="20"/>
          <w:szCs w:val="20"/>
        </w:rPr>
        <w:t>АДМИНИСТРАЦИЯ ТУЖИНСКОГО МУНИЦИПАЛЬНОГО РАЙОНА</w:t>
      </w:r>
    </w:p>
    <w:p w:rsidR="00F1695F" w:rsidRDefault="00F1695F" w:rsidP="00F1695F">
      <w:pPr>
        <w:widowControl w:val="0"/>
        <w:autoSpaceDE w:val="0"/>
        <w:autoSpaceDN w:val="0"/>
        <w:adjustRightInd w:val="0"/>
        <w:jc w:val="center"/>
        <w:outlineLvl w:val="0"/>
        <w:rPr>
          <w:b/>
          <w:bCs/>
          <w:sz w:val="20"/>
          <w:szCs w:val="20"/>
        </w:rPr>
      </w:pPr>
      <w:r w:rsidRPr="00F1695F">
        <w:rPr>
          <w:b/>
          <w:bCs/>
          <w:sz w:val="20"/>
          <w:szCs w:val="20"/>
        </w:rPr>
        <w:t>КИРОВСКОЙ ОБЛАСТИ</w:t>
      </w:r>
    </w:p>
    <w:p w:rsidR="00F1695F" w:rsidRPr="00F1695F" w:rsidRDefault="00F1695F" w:rsidP="00F1695F">
      <w:pPr>
        <w:widowControl w:val="0"/>
        <w:autoSpaceDE w:val="0"/>
        <w:autoSpaceDN w:val="0"/>
        <w:adjustRightInd w:val="0"/>
        <w:jc w:val="center"/>
        <w:outlineLvl w:val="0"/>
        <w:rPr>
          <w:b/>
          <w:bCs/>
          <w:sz w:val="20"/>
          <w:szCs w:val="20"/>
        </w:rPr>
      </w:pPr>
    </w:p>
    <w:p w:rsidR="00F1695F" w:rsidRDefault="00F1695F" w:rsidP="00F1695F">
      <w:pPr>
        <w:widowControl w:val="0"/>
        <w:autoSpaceDE w:val="0"/>
        <w:autoSpaceDN w:val="0"/>
        <w:adjustRightInd w:val="0"/>
        <w:jc w:val="center"/>
        <w:rPr>
          <w:b/>
          <w:bCs/>
          <w:sz w:val="20"/>
          <w:szCs w:val="20"/>
        </w:rPr>
      </w:pPr>
      <w:r w:rsidRPr="00F1695F">
        <w:rPr>
          <w:b/>
          <w:bCs/>
          <w:sz w:val="20"/>
          <w:szCs w:val="20"/>
        </w:rPr>
        <w:t>ПОСТАНОВЛЕНИЕ</w:t>
      </w:r>
    </w:p>
    <w:p w:rsidR="00F1695F" w:rsidRPr="00F1695F" w:rsidRDefault="00F1695F" w:rsidP="00F1695F">
      <w:pPr>
        <w:widowControl w:val="0"/>
        <w:autoSpaceDE w:val="0"/>
        <w:autoSpaceDN w:val="0"/>
        <w:adjustRightInd w:val="0"/>
        <w:jc w:val="center"/>
        <w:rPr>
          <w:b/>
          <w:bCs/>
          <w:sz w:val="20"/>
          <w:szCs w:val="20"/>
        </w:rPr>
      </w:pPr>
    </w:p>
    <w:p w:rsidR="00F1695F" w:rsidRPr="00F1695F" w:rsidRDefault="00F1695F" w:rsidP="00F1695F">
      <w:pPr>
        <w:widowControl w:val="0"/>
        <w:autoSpaceDE w:val="0"/>
        <w:autoSpaceDN w:val="0"/>
        <w:adjustRightInd w:val="0"/>
        <w:jc w:val="center"/>
        <w:rPr>
          <w:b/>
          <w:bCs/>
          <w:sz w:val="20"/>
          <w:szCs w:val="20"/>
        </w:rPr>
      </w:pPr>
      <w:r w:rsidRPr="00F1695F">
        <w:rPr>
          <w:b/>
          <w:bCs/>
          <w:sz w:val="20"/>
          <w:szCs w:val="20"/>
        </w:rPr>
        <w:t>_</w:t>
      </w:r>
      <w:r w:rsidRPr="00F1695F">
        <w:rPr>
          <w:bCs/>
          <w:sz w:val="20"/>
          <w:szCs w:val="20"/>
          <w:u w:val="single"/>
        </w:rPr>
        <w:t>03.09.2015</w:t>
      </w:r>
      <w:r w:rsidRPr="00F1695F">
        <w:rPr>
          <w:b/>
          <w:bCs/>
          <w:sz w:val="20"/>
          <w:szCs w:val="20"/>
        </w:rPr>
        <w:t xml:space="preserve">___                                                                                  </w:t>
      </w:r>
      <w:r w:rsidRPr="00F1695F">
        <w:rPr>
          <w:bCs/>
          <w:sz w:val="20"/>
          <w:szCs w:val="20"/>
        </w:rPr>
        <w:t xml:space="preserve">№ </w:t>
      </w:r>
      <w:r w:rsidRPr="00F1695F">
        <w:rPr>
          <w:b/>
          <w:bCs/>
          <w:sz w:val="20"/>
          <w:szCs w:val="20"/>
        </w:rPr>
        <w:t>__</w:t>
      </w:r>
      <w:r w:rsidRPr="00F1695F">
        <w:rPr>
          <w:bCs/>
          <w:sz w:val="20"/>
          <w:szCs w:val="20"/>
          <w:u w:val="single"/>
        </w:rPr>
        <w:t>310</w:t>
      </w:r>
      <w:r w:rsidRPr="00F1695F">
        <w:rPr>
          <w:b/>
          <w:bCs/>
          <w:sz w:val="20"/>
          <w:szCs w:val="20"/>
        </w:rPr>
        <w:t>____</w:t>
      </w:r>
    </w:p>
    <w:p w:rsidR="00F1695F" w:rsidRPr="00F1695F" w:rsidRDefault="00F1695F" w:rsidP="00F1695F">
      <w:pPr>
        <w:widowControl w:val="0"/>
        <w:tabs>
          <w:tab w:val="left" w:pos="709"/>
        </w:tabs>
        <w:autoSpaceDE w:val="0"/>
        <w:autoSpaceDN w:val="0"/>
        <w:adjustRightInd w:val="0"/>
        <w:jc w:val="center"/>
        <w:rPr>
          <w:bCs/>
          <w:sz w:val="20"/>
          <w:szCs w:val="20"/>
        </w:rPr>
      </w:pPr>
      <w:r w:rsidRPr="00F1695F">
        <w:rPr>
          <w:bCs/>
          <w:sz w:val="20"/>
          <w:szCs w:val="20"/>
        </w:rPr>
        <w:t>пгт Тужа</w:t>
      </w:r>
    </w:p>
    <w:p w:rsidR="00F1695F" w:rsidRPr="00F1695F" w:rsidRDefault="00F1695F" w:rsidP="00F1695F">
      <w:pPr>
        <w:widowControl w:val="0"/>
        <w:autoSpaceDE w:val="0"/>
        <w:autoSpaceDN w:val="0"/>
        <w:adjustRightInd w:val="0"/>
        <w:jc w:val="center"/>
        <w:rPr>
          <w:b/>
          <w:sz w:val="20"/>
          <w:szCs w:val="20"/>
        </w:rPr>
      </w:pPr>
      <w:r w:rsidRPr="00F1695F">
        <w:rPr>
          <w:b/>
          <w:bCs/>
          <w:sz w:val="20"/>
          <w:szCs w:val="20"/>
        </w:rPr>
        <w:t xml:space="preserve">О  ликвидации </w:t>
      </w:r>
      <w:r w:rsidRPr="00F1695F">
        <w:rPr>
          <w:b/>
          <w:sz w:val="20"/>
          <w:szCs w:val="20"/>
        </w:rPr>
        <w:t xml:space="preserve">Управления сельского хозяйства </w:t>
      </w:r>
    </w:p>
    <w:p w:rsidR="00F1695F" w:rsidRDefault="00F1695F" w:rsidP="00F1695F">
      <w:pPr>
        <w:widowControl w:val="0"/>
        <w:autoSpaceDE w:val="0"/>
        <w:autoSpaceDN w:val="0"/>
        <w:adjustRightInd w:val="0"/>
        <w:jc w:val="center"/>
        <w:rPr>
          <w:b/>
          <w:sz w:val="20"/>
          <w:szCs w:val="20"/>
        </w:rPr>
      </w:pPr>
      <w:r w:rsidRPr="00F1695F">
        <w:rPr>
          <w:b/>
          <w:sz w:val="20"/>
          <w:szCs w:val="20"/>
        </w:rPr>
        <w:t>администрации Тужинского муниципального района</w:t>
      </w:r>
    </w:p>
    <w:p w:rsidR="00F1695F" w:rsidRPr="00F1695F" w:rsidRDefault="00F1695F" w:rsidP="00F1695F">
      <w:pPr>
        <w:widowControl w:val="0"/>
        <w:autoSpaceDE w:val="0"/>
        <w:autoSpaceDN w:val="0"/>
        <w:adjustRightInd w:val="0"/>
        <w:jc w:val="center"/>
        <w:rPr>
          <w:b/>
          <w:sz w:val="20"/>
          <w:szCs w:val="20"/>
        </w:rPr>
      </w:pPr>
    </w:p>
    <w:p w:rsidR="00F1695F" w:rsidRPr="00F1695F" w:rsidRDefault="00F1695F" w:rsidP="00F1695F">
      <w:pPr>
        <w:widowControl w:val="0"/>
        <w:autoSpaceDE w:val="0"/>
        <w:autoSpaceDN w:val="0"/>
        <w:adjustRightInd w:val="0"/>
        <w:ind w:firstLine="709"/>
        <w:jc w:val="both"/>
        <w:rPr>
          <w:sz w:val="20"/>
          <w:szCs w:val="20"/>
        </w:rPr>
      </w:pPr>
      <w:r w:rsidRPr="00F1695F">
        <w:rPr>
          <w:sz w:val="20"/>
          <w:szCs w:val="20"/>
        </w:rPr>
        <w:t xml:space="preserve">В соответствии с Гражданским кодексом Российской Федерации, Трудовым кодексом Российской Федерации, Федеральном законом от 06.10.2003 №131-ФЗ «Об общих принципах организации местного самоуправления в Российской Федерации», пунктом 5 части 5 статьи 32 Устава Тужинского муниципального района администрация Тужинского муниципального района ПОСТАНОВЛЯЕТ: </w:t>
      </w:r>
    </w:p>
    <w:p w:rsidR="00F1695F" w:rsidRPr="00F1695F" w:rsidRDefault="00F1695F" w:rsidP="00F1695F">
      <w:pPr>
        <w:widowControl w:val="0"/>
        <w:autoSpaceDE w:val="0"/>
        <w:autoSpaceDN w:val="0"/>
        <w:adjustRightInd w:val="0"/>
        <w:ind w:firstLine="709"/>
        <w:jc w:val="both"/>
        <w:rPr>
          <w:sz w:val="20"/>
          <w:szCs w:val="20"/>
        </w:rPr>
      </w:pPr>
      <w:r w:rsidRPr="00F1695F">
        <w:rPr>
          <w:sz w:val="20"/>
          <w:szCs w:val="20"/>
        </w:rPr>
        <w:t>1. Ликвидировать Управление сельского хозяйства администрации Тужинского муниципального района  (далее – Управление сельского хозяйства).</w:t>
      </w:r>
    </w:p>
    <w:p w:rsidR="00F1695F" w:rsidRPr="00F1695F" w:rsidRDefault="00F1695F" w:rsidP="00F1695F">
      <w:pPr>
        <w:widowControl w:val="0"/>
        <w:autoSpaceDE w:val="0"/>
        <w:autoSpaceDN w:val="0"/>
        <w:adjustRightInd w:val="0"/>
        <w:ind w:firstLine="709"/>
        <w:jc w:val="both"/>
        <w:rPr>
          <w:sz w:val="20"/>
          <w:szCs w:val="20"/>
        </w:rPr>
      </w:pPr>
      <w:r w:rsidRPr="00F1695F">
        <w:rPr>
          <w:sz w:val="20"/>
          <w:szCs w:val="20"/>
        </w:rPr>
        <w:t>2. Создать ликвидационную комиссию для проведения процедуры ликвидации Управления сельского хозяйства, утвердив её состав согласно приложению.</w:t>
      </w:r>
    </w:p>
    <w:p w:rsidR="00F1695F" w:rsidRPr="00F1695F" w:rsidRDefault="00F1695F" w:rsidP="00F1695F">
      <w:pPr>
        <w:widowControl w:val="0"/>
        <w:autoSpaceDE w:val="0"/>
        <w:autoSpaceDN w:val="0"/>
        <w:adjustRightInd w:val="0"/>
        <w:ind w:firstLine="709"/>
        <w:jc w:val="both"/>
        <w:rPr>
          <w:sz w:val="20"/>
          <w:szCs w:val="20"/>
        </w:rPr>
      </w:pPr>
      <w:r w:rsidRPr="00F1695F">
        <w:rPr>
          <w:sz w:val="20"/>
          <w:szCs w:val="20"/>
        </w:rPr>
        <w:t>3. Ликвидационной комиссии:</w:t>
      </w:r>
    </w:p>
    <w:p w:rsidR="00F1695F" w:rsidRPr="00F1695F" w:rsidRDefault="00F1695F" w:rsidP="00F1695F">
      <w:pPr>
        <w:widowControl w:val="0"/>
        <w:autoSpaceDE w:val="0"/>
        <w:autoSpaceDN w:val="0"/>
        <w:adjustRightInd w:val="0"/>
        <w:ind w:firstLine="709"/>
        <w:jc w:val="both"/>
        <w:rPr>
          <w:sz w:val="20"/>
          <w:szCs w:val="20"/>
        </w:rPr>
      </w:pPr>
      <w:r w:rsidRPr="00F1695F">
        <w:rPr>
          <w:sz w:val="20"/>
          <w:szCs w:val="20"/>
        </w:rPr>
        <w:t>3.1. Опубликовать сообщение о ликвидации Управления сельского хозяйства в журнале «Вестник государственной регистрации» в установленный законом срок.</w:t>
      </w:r>
    </w:p>
    <w:p w:rsidR="00F1695F" w:rsidRPr="00F1695F" w:rsidRDefault="00F1695F" w:rsidP="00F1695F">
      <w:pPr>
        <w:widowControl w:val="0"/>
        <w:autoSpaceDE w:val="0"/>
        <w:autoSpaceDN w:val="0"/>
        <w:adjustRightInd w:val="0"/>
        <w:ind w:firstLine="709"/>
        <w:jc w:val="both"/>
        <w:rPr>
          <w:sz w:val="20"/>
          <w:szCs w:val="20"/>
        </w:rPr>
      </w:pPr>
      <w:r w:rsidRPr="00F1695F">
        <w:rPr>
          <w:sz w:val="20"/>
          <w:szCs w:val="20"/>
        </w:rPr>
        <w:t>3.2. Принять меры к выявлению кредиторов и получению дебиторской задолженности, а также письменно уведомить кредиторов о ликвидации Управления сельского хозяйства.</w:t>
      </w:r>
    </w:p>
    <w:p w:rsidR="00F1695F" w:rsidRPr="00F1695F" w:rsidRDefault="00F1695F" w:rsidP="00F1695F">
      <w:pPr>
        <w:widowControl w:val="0"/>
        <w:autoSpaceDE w:val="0"/>
        <w:autoSpaceDN w:val="0"/>
        <w:adjustRightInd w:val="0"/>
        <w:ind w:firstLine="709"/>
        <w:jc w:val="both"/>
        <w:rPr>
          <w:sz w:val="20"/>
          <w:szCs w:val="20"/>
        </w:rPr>
      </w:pPr>
      <w:r w:rsidRPr="00F1695F">
        <w:rPr>
          <w:sz w:val="20"/>
          <w:szCs w:val="20"/>
        </w:rPr>
        <w:t>3.3. Составить, утвердить, предоставить в орган, осуществляющий государственную регистрацию юридических лиц промежуточный баланс, а после завершения расчётов с кредиторами – ликвидационный баланс.</w:t>
      </w:r>
    </w:p>
    <w:p w:rsidR="00F1695F" w:rsidRPr="00F1695F" w:rsidRDefault="00F1695F" w:rsidP="00F1695F">
      <w:pPr>
        <w:widowControl w:val="0"/>
        <w:autoSpaceDE w:val="0"/>
        <w:autoSpaceDN w:val="0"/>
        <w:adjustRightInd w:val="0"/>
        <w:ind w:firstLine="709"/>
        <w:jc w:val="both"/>
        <w:rPr>
          <w:sz w:val="20"/>
          <w:szCs w:val="20"/>
        </w:rPr>
      </w:pPr>
      <w:r w:rsidRPr="00F1695F">
        <w:rPr>
          <w:sz w:val="20"/>
          <w:szCs w:val="20"/>
        </w:rPr>
        <w:t>4. Уполномочить Управляющую делами на проведение ликвидационных мероприятий по ликвидации Управления сельского хозяйства в соответствии с законодательством Российской Федерации.</w:t>
      </w:r>
    </w:p>
    <w:p w:rsidR="00F1695F" w:rsidRPr="00F1695F" w:rsidRDefault="00F1695F" w:rsidP="00F1695F">
      <w:pPr>
        <w:widowControl w:val="0"/>
        <w:autoSpaceDE w:val="0"/>
        <w:autoSpaceDN w:val="0"/>
        <w:adjustRightInd w:val="0"/>
        <w:ind w:firstLine="709"/>
        <w:jc w:val="both"/>
        <w:rPr>
          <w:sz w:val="20"/>
          <w:szCs w:val="20"/>
        </w:rPr>
      </w:pPr>
      <w:r w:rsidRPr="00F1695F">
        <w:rPr>
          <w:sz w:val="20"/>
          <w:szCs w:val="20"/>
        </w:rPr>
        <w:t>5.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F1695F" w:rsidRPr="00F1695F" w:rsidRDefault="00F1695F" w:rsidP="00F1695F">
      <w:pPr>
        <w:widowControl w:val="0"/>
        <w:autoSpaceDE w:val="0"/>
        <w:autoSpaceDN w:val="0"/>
        <w:adjustRightInd w:val="0"/>
        <w:spacing w:after="720"/>
        <w:ind w:firstLine="709"/>
        <w:jc w:val="both"/>
        <w:rPr>
          <w:sz w:val="20"/>
          <w:szCs w:val="20"/>
        </w:rPr>
      </w:pPr>
      <w:r w:rsidRPr="00F1695F">
        <w:rPr>
          <w:sz w:val="20"/>
          <w:szCs w:val="20"/>
        </w:rPr>
        <w:t xml:space="preserve">6. Контроль за исполнением настоящего постановления оставляю за собой. </w:t>
      </w:r>
    </w:p>
    <w:p w:rsidR="00F1695F" w:rsidRPr="00F1695F" w:rsidRDefault="00F1695F" w:rsidP="00F1695F">
      <w:pPr>
        <w:widowControl w:val="0"/>
        <w:autoSpaceDE w:val="0"/>
        <w:autoSpaceDN w:val="0"/>
        <w:adjustRightInd w:val="0"/>
        <w:jc w:val="both"/>
        <w:rPr>
          <w:sz w:val="20"/>
          <w:szCs w:val="20"/>
        </w:rPr>
      </w:pPr>
      <w:r w:rsidRPr="00F1695F">
        <w:rPr>
          <w:sz w:val="20"/>
          <w:szCs w:val="20"/>
        </w:rPr>
        <w:t xml:space="preserve">Глава администрации  </w:t>
      </w:r>
    </w:p>
    <w:p w:rsidR="00F1695F" w:rsidRPr="00F1695F" w:rsidRDefault="00F1695F" w:rsidP="00F1695F">
      <w:pPr>
        <w:widowControl w:val="0"/>
        <w:autoSpaceDE w:val="0"/>
        <w:autoSpaceDN w:val="0"/>
        <w:adjustRightInd w:val="0"/>
        <w:spacing w:after="360"/>
        <w:jc w:val="both"/>
        <w:rPr>
          <w:sz w:val="20"/>
          <w:szCs w:val="20"/>
        </w:rPr>
      </w:pPr>
      <w:r w:rsidRPr="00F1695F">
        <w:rPr>
          <w:sz w:val="20"/>
          <w:szCs w:val="20"/>
        </w:rPr>
        <w:t>Тужинского муниципального района           Е.В. Видякина</w:t>
      </w:r>
    </w:p>
    <w:tbl>
      <w:tblPr>
        <w:tblW w:w="0" w:type="auto"/>
        <w:tblLook w:val="04A0"/>
      </w:tblPr>
      <w:tblGrid>
        <w:gridCol w:w="5211"/>
        <w:gridCol w:w="4360"/>
      </w:tblGrid>
      <w:tr w:rsidR="00F1695F" w:rsidRPr="00F1695F" w:rsidTr="00CF6531">
        <w:trPr>
          <w:trHeight w:val="1568"/>
        </w:trPr>
        <w:tc>
          <w:tcPr>
            <w:tcW w:w="5211" w:type="dxa"/>
          </w:tcPr>
          <w:p w:rsidR="00F1695F" w:rsidRPr="00F1695F" w:rsidRDefault="00F1695F" w:rsidP="00F1695F">
            <w:pPr>
              <w:widowControl w:val="0"/>
              <w:autoSpaceDE w:val="0"/>
              <w:autoSpaceDN w:val="0"/>
              <w:adjustRightInd w:val="0"/>
              <w:rPr>
                <w:sz w:val="20"/>
                <w:szCs w:val="20"/>
              </w:rPr>
            </w:pPr>
            <w:r w:rsidRPr="00F1695F">
              <w:rPr>
                <w:sz w:val="20"/>
                <w:szCs w:val="20"/>
              </w:rPr>
              <w:br w:type="page"/>
            </w:r>
          </w:p>
          <w:p w:rsidR="00F1695F" w:rsidRPr="00F1695F" w:rsidRDefault="00F1695F" w:rsidP="00F1695F">
            <w:pPr>
              <w:widowControl w:val="0"/>
              <w:autoSpaceDE w:val="0"/>
              <w:autoSpaceDN w:val="0"/>
              <w:adjustRightInd w:val="0"/>
              <w:rPr>
                <w:color w:val="000000"/>
                <w:sz w:val="20"/>
                <w:szCs w:val="20"/>
              </w:rPr>
            </w:pPr>
            <w:r w:rsidRPr="00F1695F">
              <w:rPr>
                <w:sz w:val="20"/>
                <w:szCs w:val="20"/>
              </w:rPr>
              <w:br w:type="page"/>
            </w:r>
            <w:r w:rsidRPr="00F1695F">
              <w:rPr>
                <w:sz w:val="20"/>
                <w:szCs w:val="20"/>
              </w:rPr>
              <w:br w:type="page"/>
            </w:r>
            <w:r w:rsidRPr="00F1695F">
              <w:rPr>
                <w:sz w:val="20"/>
                <w:szCs w:val="20"/>
              </w:rPr>
              <w:br w:type="page"/>
            </w:r>
          </w:p>
        </w:tc>
        <w:tc>
          <w:tcPr>
            <w:tcW w:w="4360" w:type="dxa"/>
          </w:tcPr>
          <w:p w:rsidR="00F1695F" w:rsidRPr="00F1695F" w:rsidRDefault="00F1695F" w:rsidP="00F1695F">
            <w:pPr>
              <w:pStyle w:val="Style4"/>
              <w:widowControl/>
              <w:spacing w:line="240" w:lineRule="auto"/>
              <w:ind w:left="-107" w:right="10" w:hanging="283"/>
              <w:jc w:val="both"/>
              <w:rPr>
                <w:rStyle w:val="FontStyle13"/>
                <w:sz w:val="20"/>
                <w:szCs w:val="20"/>
              </w:rPr>
            </w:pPr>
            <w:r w:rsidRPr="00F1695F">
              <w:rPr>
                <w:rStyle w:val="FontStyle13"/>
                <w:sz w:val="20"/>
                <w:szCs w:val="20"/>
              </w:rPr>
              <w:t xml:space="preserve">     Приложение</w:t>
            </w:r>
          </w:p>
          <w:p w:rsidR="00F1695F" w:rsidRPr="00F1695F" w:rsidRDefault="00F1695F" w:rsidP="00F1695F">
            <w:pPr>
              <w:pStyle w:val="Style4"/>
              <w:widowControl/>
              <w:spacing w:line="240" w:lineRule="auto"/>
              <w:ind w:left="-107" w:right="10" w:hanging="283"/>
              <w:jc w:val="both"/>
              <w:rPr>
                <w:rStyle w:val="FontStyle13"/>
                <w:sz w:val="20"/>
                <w:szCs w:val="20"/>
              </w:rPr>
            </w:pPr>
          </w:p>
          <w:p w:rsidR="00F1695F" w:rsidRPr="00F1695F" w:rsidRDefault="00F1695F" w:rsidP="00F1695F">
            <w:pPr>
              <w:pStyle w:val="Style4"/>
              <w:widowControl/>
              <w:spacing w:line="240" w:lineRule="auto"/>
              <w:ind w:left="125" w:right="10" w:hanging="231"/>
              <w:jc w:val="both"/>
              <w:rPr>
                <w:rStyle w:val="FontStyle13"/>
                <w:sz w:val="20"/>
                <w:szCs w:val="20"/>
              </w:rPr>
            </w:pPr>
            <w:r w:rsidRPr="00F1695F">
              <w:rPr>
                <w:rStyle w:val="FontStyle13"/>
                <w:sz w:val="20"/>
                <w:szCs w:val="20"/>
              </w:rPr>
              <w:t>УТВЕРЖДЕН</w:t>
            </w:r>
          </w:p>
          <w:p w:rsidR="00F1695F" w:rsidRPr="00F1695F" w:rsidRDefault="00F1695F" w:rsidP="00F1695F">
            <w:pPr>
              <w:pStyle w:val="Style4"/>
              <w:widowControl/>
              <w:spacing w:line="240" w:lineRule="auto"/>
              <w:ind w:left="-108" w:right="10"/>
              <w:jc w:val="left"/>
              <w:rPr>
                <w:rStyle w:val="FontStyle13"/>
                <w:sz w:val="20"/>
                <w:szCs w:val="20"/>
              </w:rPr>
            </w:pPr>
            <w:r w:rsidRPr="00F1695F">
              <w:rPr>
                <w:rStyle w:val="FontStyle13"/>
                <w:sz w:val="20"/>
                <w:szCs w:val="20"/>
              </w:rPr>
              <w:t>постановлением  администрации Тужинского муниципального района</w:t>
            </w:r>
          </w:p>
          <w:p w:rsidR="00F1695F" w:rsidRPr="00F1695F" w:rsidRDefault="00F1695F" w:rsidP="00F1695F">
            <w:pPr>
              <w:widowControl w:val="0"/>
              <w:autoSpaceDE w:val="0"/>
              <w:autoSpaceDN w:val="0"/>
              <w:adjustRightInd w:val="0"/>
              <w:ind w:left="-108"/>
              <w:rPr>
                <w:color w:val="000000"/>
                <w:sz w:val="20"/>
                <w:szCs w:val="20"/>
              </w:rPr>
            </w:pPr>
            <w:r w:rsidRPr="00F1695F">
              <w:rPr>
                <w:rStyle w:val="FontStyle13"/>
                <w:sz w:val="20"/>
                <w:szCs w:val="20"/>
              </w:rPr>
              <w:t xml:space="preserve">от   03.09.2015        №   310         </w:t>
            </w:r>
          </w:p>
        </w:tc>
      </w:tr>
    </w:tbl>
    <w:p w:rsidR="00F1695F" w:rsidRPr="00F1695F" w:rsidRDefault="00F1695F" w:rsidP="00F1695F">
      <w:pPr>
        <w:pStyle w:val="Style4"/>
        <w:widowControl/>
        <w:spacing w:before="720" w:line="240" w:lineRule="auto"/>
        <w:ind w:right="11"/>
        <w:rPr>
          <w:rStyle w:val="FontStyle13"/>
          <w:bCs/>
          <w:sz w:val="20"/>
          <w:szCs w:val="20"/>
        </w:rPr>
      </w:pPr>
      <w:r w:rsidRPr="00F1695F">
        <w:rPr>
          <w:rStyle w:val="FontStyle13"/>
          <w:bCs/>
          <w:sz w:val="20"/>
          <w:szCs w:val="20"/>
        </w:rPr>
        <w:t>СОСТАВ</w:t>
      </w:r>
    </w:p>
    <w:p w:rsidR="00F1695F" w:rsidRPr="00F1695F" w:rsidRDefault="00F1695F" w:rsidP="00F1695F">
      <w:pPr>
        <w:spacing w:after="480"/>
        <w:jc w:val="center"/>
        <w:rPr>
          <w:sz w:val="20"/>
          <w:szCs w:val="20"/>
        </w:rPr>
      </w:pPr>
      <w:r w:rsidRPr="00F1695F">
        <w:rPr>
          <w:sz w:val="20"/>
          <w:szCs w:val="20"/>
        </w:rPr>
        <w:t>ликвидационной комиссии для проведения процедуры ликвидации Управления сельского хозяйства администрации Тужинского муниципального района</w:t>
      </w:r>
    </w:p>
    <w:tbl>
      <w:tblPr>
        <w:tblW w:w="9622" w:type="dxa"/>
        <w:tblLook w:val="00BF"/>
      </w:tblPr>
      <w:tblGrid>
        <w:gridCol w:w="5028"/>
        <w:gridCol w:w="455"/>
        <w:gridCol w:w="4139"/>
      </w:tblGrid>
      <w:tr w:rsidR="00F1695F" w:rsidRPr="00F1695F" w:rsidTr="00CF6531">
        <w:trPr>
          <w:trHeight w:val="986"/>
        </w:trPr>
        <w:tc>
          <w:tcPr>
            <w:tcW w:w="5028" w:type="dxa"/>
          </w:tcPr>
          <w:p w:rsidR="00F1695F" w:rsidRPr="00F1695F" w:rsidRDefault="00F1695F" w:rsidP="00F1695F">
            <w:pPr>
              <w:rPr>
                <w:sz w:val="20"/>
                <w:szCs w:val="20"/>
              </w:rPr>
            </w:pPr>
            <w:r w:rsidRPr="00F1695F">
              <w:rPr>
                <w:sz w:val="20"/>
                <w:szCs w:val="20"/>
              </w:rPr>
              <w:t xml:space="preserve">УСТЮГОВА </w:t>
            </w:r>
          </w:p>
          <w:p w:rsidR="00F1695F" w:rsidRPr="00F1695F" w:rsidRDefault="00F1695F" w:rsidP="00F1695F">
            <w:pPr>
              <w:rPr>
                <w:sz w:val="20"/>
                <w:szCs w:val="20"/>
              </w:rPr>
            </w:pPr>
            <w:r w:rsidRPr="00F1695F">
              <w:rPr>
                <w:sz w:val="20"/>
                <w:szCs w:val="20"/>
              </w:rPr>
              <w:t>Светлана Борисовна</w:t>
            </w:r>
          </w:p>
        </w:tc>
        <w:tc>
          <w:tcPr>
            <w:tcW w:w="455" w:type="dxa"/>
          </w:tcPr>
          <w:p w:rsidR="00F1695F" w:rsidRPr="00F1695F" w:rsidRDefault="00F1695F" w:rsidP="00F1695F">
            <w:pPr>
              <w:rPr>
                <w:rStyle w:val="FontStyle11"/>
                <w:b w:val="0"/>
                <w:bCs w:val="0"/>
                <w:sz w:val="20"/>
                <w:szCs w:val="20"/>
              </w:rPr>
            </w:pPr>
            <w:r w:rsidRPr="00F1695F">
              <w:rPr>
                <w:rStyle w:val="FontStyle11"/>
                <w:b w:val="0"/>
                <w:bCs w:val="0"/>
                <w:sz w:val="20"/>
                <w:szCs w:val="20"/>
              </w:rPr>
              <w:t>-</w:t>
            </w:r>
          </w:p>
        </w:tc>
        <w:tc>
          <w:tcPr>
            <w:tcW w:w="4139" w:type="dxa"/>
          </w:tcPr>
          <w:p w:rsidR="00F1695F" w:rsidRPr="00F1695F" w:rsidRDefault="00F1695F" w:rsidP="00F1695F">
            <w:pPr>
              <w:rPr>
                <w:sz w:val="20"/>
                <w:szCs w:val="20"/>
              </w:rPr>
            </w:pPr>
            <w:r w:rsidRPr="00F1695F">
              <w:rPr>
                <w:sz w:val="20"/>
                <w:szCs w:val="20"/>
              </w:rPr>
              <w:t>управляющая делами администрации Тужинского муниципального района, председатель комиссии</w:t>
            </w:r>
          </w:p>
          <w:p w:rsidR="00F1695F" w:rsidRPr="00F1695F" w:rsidRDefault="00F1695F" w:rsidP="00F1695F">
            <w:pPr>
              <w:rPr>
                <w:sz w:val="20"/>
                <w:szCs w:val="20"/>
              </w:rPr>
            </w:pPr>
          </w:p>
        </w:tc>
      </w:tr>
      <w:tr w:rsidR="00F1695F" w:rsidRPr="00F1695F" w:rsidTr="00CF6531">
        <w:trPr>
          <w:trHeight w:val="986"/>
        </w:trPr>
        <w:tc>
          <w:tcPr>
            <w:tcW w:w="5028" w:type="dxa"/>
          </w:tcPr>
          <w:p w:rsidR="00F1695F" w:rsidRPr="00F1695F" w:rsidRDefault="00F1695F" w:rsidP="00F1695F">
            <w:pPr>
              <w:rPr>
                <w:rStyle w:val="FontStyle13"/>
                <w:sz w:val="20"/>
                <w:szCs w:val="20"/>
              </w:rPr>
            </w:pPr>
            <w:r w:rsidRPr="00F1695F">
              <w:rPr>
                <w:rStyle w:val="FontStyle13"/>
                <w:sz w:val="20"/>
                <w:szCs w:val="20"/>
              </w:rPr>
              <w:t>Н</w:t>
            </w:r>
            <w:r>
              <w:rPr>
                <w:rStyle w:val="FontStyle13"/>
                <w:sz w:val="20"/>
                <w:szCs w:val="20"/>
              </w:rPr>
              <w:t>ОСКОВА</w:t>
            </w:r>
          </w:p>
          <w:p w:rsidR="00F1695F" w:rsidRPr="00F1695F" w:rsidRDefault="00F1695F" w:rsidP="00F1695F">
            <w:pPr>
              <w:rPr>
                <w:sz w:val="20"/>
                <w:szCs w:val="20"/>
              </w:rPr>
            </w:pPr>
            <w:r w:rsidRPr="00F1695F">
              <w:rPr>
                <w:rStyle w:val="FontStyle13"/>
                <w:sz w:val="20"/>
                <w:szCs w:val="20"/>
              </w:rPr>
              <w:t>Ольга Валерьевна</w:t>
            </w:r>
          </w:p>
        </w:tc>
        <w:tc>
          <w:tcPr>
            <w:tcW w:w="455" w:type="dxa"/>
          </w:tcPr>
          <w:p w:rsidR="00F1695F" w:rsidRPr="00F1695F" w:rsidRDefault="00F1695F" w:rsidP="00F1695F">
            <w:pPr>
              <w:rPr>
                <w:rStyle w:val="FontStyle11"/>
                <w:b w:val="0"/>
                <w:bCs w:val="0"/>
                <w:sz w:val="20"/>
                <w:szCs w:val="20"/>
              </w:rPr>
            </w:pPr>
            <w:r w:rsidRPr="00F1695F">
              <w:rPr>
                <w:rStyle w:val="FontStyle11"/>
                <w:b w:val="0"/>
                <w:bCs w:val="0"/>
                <w:sz w:val="20"/>
                <w:szCs w:val="20"/>
              </w:rPr>
              <w:t>-</w:t>
            </w:r>
          </w:p>
        </w:tc>
        <w:tc>
          <w:tcPr>
            <w:tcW w:w="4139" w:type="dxa"/>
          </w:tcPr>
          <w:p w:rsidR="00F1695F" w:rsidRPr="00F1695F" w:rsidRDefault="00F1695F" w:rsidP="00F1695F">
            <w:pPr>
              <w:rPr>
                <w:rStyle w:val="FontStyle13"/>
                <w:sz w:val="20"/>
                <w:szCs w:val="20"/>
              </w:rPr>
            </w:pPr>
            <w:r w:rsidRPr="00F1695F">
              <w:rPr>
                <w:rStyle w:val="FontStyle13"/>
                <w:sz w:val="20"/>
                <w:szCs w:val="20"/>
              </w:rPr>
              <w:t>ведущий специалист – юрист Управления делами администрации Тужинского муниципального района, секретарь комиссии</w:t>
            </w:r>
          </w:p>
          <w:p w:rsidR="00F1695F" w:rsidRPr="00F1695F" w:rsidRDefault="00F1695F" w:rsidP="00F1695F">
            <w:pPr>
              <w:rPr>
                <w:sz w:val="20"/>
                <w:szCs w:val="20"/>
              </w:rPr>
            </w:pPr>
          </w:p>
        </w:tc>
      </w:tr>
      <w:tr w:rsidR="00F1695F" w:rsidRPr="00F1695F" w:rsidTr="00CF6531">
        <w:trPr>
          <w:trHeight w:val="986"/>
        </w:trPr>
        <w:tc>
          <w:tcPr>
            <w:tcW w:w="5028" w:type="dxa"/>
          </w:tcPr>
          <w:p w:rsidR="00F1695F" w:rsidRPr="00F1695F" w:rsidRDefault="00F1695F" w:rsidP="00F1695F">
            <w:pPr>
              <w:rPr>
                <w:sz w:val="20"/>
                <w:szCs w:val="20"/>
              </w:rPr>
            </w:pPr>
            <w:r w:rsidRPr="00F1695F">
              <w:rPr>
                <w:sz w:val="20"/>
                <w:szCs w:val="20"/>
              </w:rPr>
              <w:lastRenderedPageBreak/>
              <w:t>МИХАЙЛОВА</w:t>
            </w:r>
          </w:p>
          <w:p w:rsidR="00F1695F" w:rsidRPr="00F1695F" w:rsidRDefault="00F1695F" w:rsidP="00F1695F">
            <w:pPr>
              <w:rPr>
                <w:sz w:val="20"/>
                <w:szCs w:val="20"/>
              </w:rPr>
            </w:pPr>
            <w:r w:rsidRPr="00F1695F">
              <w:rPr>
                <w:sz w:val="20"/>
                <w:szCs w:val="20"/>
              </w:rPr>
              <w:t>Марина Александровна</w:t>
            </w:r>
          </w:p>
        </w:tc>
        <w:tc>
          <w:tcPr>
            <w:tcW w:w="455" w:type="dxa"/>
          </w:tcPr>
          <w:p w:rsidR="00F1695F" w:rsidRPr="00F1695F" w:rsidRDefault="00F1695F" w:rsidP="00F1695F">
            <w:pPr>
              <w:rPr>
                <w:rStyle w:val="FontStyle11"/>
                <w:b w:val="0"/>
                <w:bCs w:val="0"/>
                <w:sz w:val="20"/>
                <w:szCs w:val="20"/>
              </w:rPr>
            </w:pPr>
            <w:r w:rsidRPr="00F1695F">
              <w:rPr>
                <w:rStyle w:val="FontStyle11"/>
                <w:b w:val="0"/>
                <w:bCs w:val="0"/>
                <w:sz w:val="20"/>
                <w:szCs w:val="20"/>
              </w:rPr>
              <w:t>-</w:t>
            </w:r>
          </w:p>
        </w:tc>
        <w:tc>
          <w:tcPr>
            <w:tcW w:w="4139" w:type="dxa"/>
          </w:tcPr>
          <w:p w:rsidR="00F1695F" w:rsidRPr="00F1695F" w:rsidRDefault="00F1695F" w:rsidP="00F1695F">
            <w:pPr>
              <w:rPr>
                <w:sz w:val="20"/>
                <w:szCs w:val="20"/>
              </w:rPr>
            </w:pPr>
            <w:r w:rsidRPr="00F1695F">
              <w:rPr>
                <w:sz w:val="20"/>
                <w:szCs w:val="20"/>
              </w:rPr>
              <w:t>специалист 1категории по имуществу администрации Тужинского муниципального района, член комиссии</w:t>
            </w:r>
          </w:p>
          <w:p w:rsidR="00F1695F" w:rsidRPr="00F1695F" w:rsidRDefault="00F1695F" w:rsidP="00F1695F">
            <w:pPr>
              <w:rPr>
                <w:sz w:val="20"/>
                <w:szCs w:val="20"/>
              </w:rPr>
            </w:pPr>
          </w:p>
        </w:tc>
      </w:tr>
      <w:tr w:rsidR="00F1695F" w:rsidRPr="00F1695F" w:rsidTr="00CF6531">
        <w:trPr>
          <w:trHeight w:val="986"/>
        </w:trPr>
        <w:tc>
          <w:tcPr>
            <w:tcW w:w="5028" w:type="dxa"/>
          </w:tcPr>
          <w:p w:rsidR="00F1695F" w:rsidRPr="00F1695F" w:rsidRDefault="00F1695F" w:rsidP="00F1695F">
            <w:pPr>
              <w:rPr>
                <w:sz w:val="20"/>
                <w:szCs w:val="20"/>
              </w:rPr>
            </w:pPr>
            <w:r w:rsidRPr="00F1695F">
              <w:rPr>
                <w:sz w:val="20"/>
                <w:szCs w:val="20"/>
              </w:rPr>
              <w:t xml:space="preserve">СИБИРЯКОВА </w:t>
            </w:r>
          </w:p>
          <w:p w:rsidR="00F1695F" w:rsidRPr="00F1695F" w:rsidRDefault="00F1695F" w:rsidP="00F1695F">
            <w:pPr>
              <w:rPr>
                <w:sz w:val="20"/>
                <w:szCs w:val="20"/>
              </w:rPr>
            </w:pPr>
            <w:r w:rsidRPr="00F1695F">
              <w:rPr>
                <w:sz w:val="20"/>
                <w:szCs w:val="20"/>
              </w:rPr>
              <w:t>Наталия Михайловна</w:t>
            </w:r>
          </w:p>
        </w:tc>
        <w:tc>
          <w:tcPr>
            <w:tcW w:w="455" w:type="dxa"/>
          </w:tcPr>
          <w:p w:rsidR="00F1695F" w:rsidRPr="00F1695F" w:rsidRDefault="00F1695F" w:rsidP="00F1695F">
            <w:pPr>
              <w:rPr>
                <w:rStyle w:val="FontStyle11"/>
                <w:b w:val="0"/>
                <w:bCs w:val="0"/>
                <w:sz w:val="20"/>
                <w:szCs w:val="20"/>
              </w:rPr>
            </w:pPr>
            <w:r w:rsidRPr="00F1695F">
              <w:rPr>
                <w:rStyle w:val="FontStyle11"/>
                <w:b w:val="0"/>
                <w:bCs w:val="0"/>
                <w:sz w:val="20"/>
                <w:szCs w:val="20"/>
              </w:rPr>
              <w:t>-</w:t>
            </w:r>
          </w:p>
        </w:tc>
        <w:tc>
          <w:tcPr>
            <w:tcW w:w="4139" w:type="dxa"/>
          </w:tcPr>
          <w:p w:rsidR="00F1695F" w:rsidRPr="00F1695F" w:rsidRDefault="00F1695F" w:rsidP="00F1695F">
            <w:pPr>
              <w:rPr>
                <w:sz w:val="20"/>
                <w:szCs w:val="20"/>
              </w:rPr>
            </w:pPr>
            <w:r w:rsidRPr="00F1695F">
              <w:rPr>
                <w:sz w:val="20"/>
                <w:szCs w:val="20"/>
              </w:rPr>
              <w:t xml:space="preserve">главный специалист-бухгалтер Управления сельского хозяйства, член комиссии </w:t>
            </w:r>
          </w:p>
          <w:p w:rsidR="00F1695F" w:rsidRPr="00F1695F" w:rsidRDefault="00F1695F" w:rsidP="00F1695F">
            <w:pPr>
              <w:rPr>
                <w:sz w:val="20"/>
                <w:szCs w:val="20"/>
              </w:rPr>
            </w:pPr>
            <w:r w:rsidRPr="00F1695F">
              <w:rPr>
                <w:sz w:val="20"/>
                <w:szCs w:val="20"/>
              </w:rPr>
              <w:t xml:space="preserve"> </w:t>
            </w:r>
          </w:p>
        </w:tc>
      </w:tr>
      <w:tr w:rsidR="00F1695F" w:rsidRPr="00F1695F" w:rsidTr="00CF6531">
        <w:trPr>
          <w:trHeight w:val="986"/>
        </w:trPr>
        <w:tc>
          <w:tcPr>
            <w:tcW w:w="5028" w:type="dxa"/>
          </w:tcPr>
          <w:p w:rsidR="00F1695F" w:rsidRPr="00F1695F" w:rsidRDefault="00F1695F" w:rsidP="00F1695F">
            <w:pPr>
              <w:rPr>
                <w:sz w:val="20"/>
                <w:szCs w:val="20"/>
              </w:rPr>
            </w:pPr>
            <w:r w:rsidRPr="00F1695F">
              <w:rPr>
                <w:sz w:val="20"/>
                <w:szCs w:val="20"/>
              </w:rPr>
              <w:t xml:space="preserve">ЧЕСНОКОВА </w:t>
            </w:r>
          </w:p>
          <w:p w:rsidR="00F1695F" w:rsidRPr="00F1695F" w:rsidRDefault="00F1695F" w:rsidP="00F1695F">
            <w:pPr>
              <w:rPr>
                <w:sz w:val="20"/>
                <w:szCs w:val="20"/>
              </w:rPr>
            </w:pPr>
            <w:r w:rsidRPr="00F1695F">
              <w:rPr>
                <w:sz w:val="20"/>
                <w:szCs w:val="20"/>
              </w:rPr>
              <w:t>Людмила Алексеевна</w:t>
            </w:r>
          </w:p>
        </w:tc>
        <w:tc>
          <w:tcPr>
            <w:tcW w:w="455" w:type="dxa"/>
          </w:tcPr>
          <w:p w:rsidR="00F1695F" w:rsidRPr="00F1695F" w:rsidRDefault="00F1695F" w:rsidP="00F1695F">
            <w:pPr>
              <w:rPr>
                <w:rStyle w:val="FontStyle11"/>
                <w:b w:val="0"/>
                <w:bCs w:val="0"/>
                <w:sz w:val="20"/>
                <w:szCs w:val="20"/>
              </w:rPr>
            </w:pPr>
            <w:r w:rsidRPr="00F1695F">
              <w:rPr>
                <w:rStyle w:val="FontStyle11"/>
                <w:b w:val="0"/>
                <w:bCs w:val="0"/>
                <w:sz w:val="20"/>
                <w:szCs w:val="20"/>
              </w:rPr>
              <w:t>-</w:t>
            </w:r>
          </w:p>
        </w:tc>
        <w:tc>
          <w:tcPr>
            <w:tcW w:w="4139" w:type="dxa"/>
          </w:tcPr>
          <w:p w:rsidR="00F1695F" w:rsidRPr="00F1695F" w:rsidRDefault="00F1695F" w:rsidP="00F1695F">
            <w:pPr>
              <w:rPr>
                <w:sz w:val="20"/>
                <w:szCs w:val="20"/>
              </w:rPr>
            </w:pPr>
            <w:r w:rsidRPr="00F1695F">
              <w:rPr>
                <w:sz w:val="20"/>
                <w:szCs w:val="20"/>
              </w:rPr>
              <w:t>главный специалист-экономист Управления сельского хозяйства, член комиссии</w:t>
            </w:r>
          </w:p>
          <w:p w:rsidR="00F1695F" w:rsidRPr="00F1695F" w:rsidRDefault="00F1695F" w:rsidP="00F1695F">
            <w:pPr>
              <w:rPr>
                <w:sz w:val="20"/>
                <w:szCs w:val="20"/>
              </w:rPr>
            </w:pPr>
          </w:p>
        </w:tc>
      </w:tr>
    </w:tbl>
    <w:p w:rsidR="00F1695F" w:rsidRPr="00F1695F" w:rsidRDefault="00F1695F" w:rsidP="00F1695F">
      <w:pPr>
        <w:widowControl w:val="0"/>
        <w:autoSpaceDE w:val="0"/>
        <w:autoSpaceDN w:val="0"/>
        <w:adjustRightInd w:val="0"/>
        <w:jc w:val="both"/>
        <w:rPr>
          <w:sz w:val="20"/>
          <w:szCs w:val="20"/>
        </w:rPr>
      </w:pPr>
    </w:p>
    <w:p w:rsidR="00F1695F" w:rsidRDefault="00F1695F" w:rsidP="00F1695F"/>
    <w:p w:rsidR="008B271E" w:rsidRDefault="008B271E"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CA5D50" w:rsidRDefault="00CA5D50" w:rsidP="00D90ADD">
      <w:pPr>
        <w:jc w:val="center"/>
        <w:rPr>
          <w:sz w:val="18"/>
          <w:szCs w:val="18"/>
        </w:rPr>
      </w:pPr>
    </w:p>
    <w:p w:rsidR="007E7761" w:rsidRDefault="007E7761" w:rsidP="00D90ADD">
      <w:pPr>
        <w:jc w:val="center"/>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6704"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8B271E">
        <w:rPr>
          <w:rFonts w:ascii="Times New Roman" w:hAnsi="Times New Roman" w:cs="Times New Roman"/>
          <w:sz w:val="18"/>
          <w:szCs w:val="18"/>
        </w:rPr>
        <w:t>04</w:t>
      </w:r>
      <w:r w:rsidR="004018A5">
        <w:rPr>
          <w:rFonts w:ascii="Times New Roman" w:hAnsi="Times New Roman" w:cs="Times New Roman"/>
          <w:sz w:val="18"/>
          <w:szCs w:val="18"/>
        </w:rPr>
        <w:t xml:space="preserve"> </w:t>
      </w:r>
      <w:r w:rsidR="008B271E">
        <w:rPr>
          <w:rFonts w:ascii="Times New Roman" w:hAnsi="Times New Roman" w:cs="Times New Roman"/>
          <w:sz w:val="18"/>
          <w:szCs w:val="18"/>
        </w:rPr>
        <w:t>сентября</w:t>
      </w:r>
      <w:r w:rsidR="004018A5">
        <w:rPr>
          <w:rFonts w:ascii="Times New Roman" w:hAnsi="Times New Roman" w:cs="Times New Roman"/>
          <w:sz w:val="18"/>
          <w:szCs w:val="18"/>
        </w:rPr>
        <w:t xml:space="preserve">  2015</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3E5EB9">
        <w:rPr>
          <w:rFonts w:ascii="Times New Roman" w:hAnsi="Times New Roman" w:cs="Times New Roman"/>
          <w:sz w:val="18"/>
          <w:szCs w:val="18"/>
        </w:rPr>
        <w:t>65</w:t>
      </w:r>
      <w:r w:rsidRPr="008677CA">
        <w:rPr>
          <w:rFonts w:ascii="Times New Roman" w:hAnsi="Times New Roman" w:cs="Times New Roman"/>
          <w:sz w:val="18"/>
          <w:szCs w:val="18"/>
        </w:rPr>
        <w:t xml:space="preserve">  страниц.</w:t>
      </w:r>
    </w:p>
    <w:p w:rsidR="004B2C9E" w:rsidRPr="008677CA" w:rsidRDefault="004B2C9E" w:rsidP="004B2C9E">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p w:rsidR="00063790" w:rsidRDefault="00063790" w:rsidP="008A08C1">
      <w:pPr>
        <w:jc w:val="both"/>
        <w:rPr>
          <w:rFonts w:eastAsia="Calibri"/>
          <w:sz w:val="18"/>
          <w:szCs w:val="18"/>
        </w:rPr>
      </w:pPr>
    </w:p>
    <w:p w:rsidR="00835036" w:rsidRPr="008677CA" w:rsidRDefault="00835036" w:rsidP="00090BE3">
      <w:pPr>
        <w:ind w:firstLine="708"/>
        <w:jc w:val="center"/>
        <w:rPr>
          <w:rFonts w:eastAsia="Calibri"/>
          <w:sz w:val="16"/>
          <w:szCs w:val="16"/>
        </w:rPr>
      </w:pPr>
    </w:p>
    <w:p w:rsidR="00835036" w:rsidRPr="008677CA" w:rsidRDefault="00835036" w:rsidP="00090BE3">
      <w:pPr>
        <w:ind w:firstLine="708"/>
        <w:jc w:val="center"/>
        <w:rPr>
          <w:rFonts w:eastAsia="Calibri"/>
          <w:sz w:val="16"/>
          <w:szCs w:val="16"/>
        </w:rPr>
      </w:pPr>
    </w:p>
    <w:p w:rsidR="008179C4" w:rsidRPr="008677CA" w:rsidRDefault="008179C4" w:rsidP="00063790">
      <w:pPr>
        <w:tabs>
          <w:tab w:val="left" w:pos="5985"/>
          <w:tab w:val="right" w:pos="9900"/>
        </w:tabs>
        <w:rPr>
          <w:rFonts w:eastAsia="Calibri"/>
          <w:sz w:val="18"/>
          <w:szCs w:val="18"/>
        </w:rPr>
      </w:pPr>
    </w:p>
    <w:sectPr w:rsidR="008179C4" w:rsidRPr="008677CA" w:rsidSect="0006436D">
      <w:pgSz w:w="11907" w:h="16840" w:code="9"/>
      <w:pgMar w:top="851" w:right="1134" w:bottom="851"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183" w:rsidRDefault="006F2183">
      <w:r>
        <w:separator/>
      </w:r>
    </w:p>
  </w:endnote>
  <w:endnote w:type="continuationSeparator" w:id="0">
    <w:p w:rsidR="006F2183" w:rsidRDefault="006F21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183" w:rsidRDefault="006F2183">
      <w:r>
        <w:separator/>
      </w:r>
    </w:p>
  </w:footnote>
  <w:footnote w:type="continuationSeparator" w:id="0">
    <w:p w:rsidR="006F2183" w:rsidRDefault="006F2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A3" w:rsidRDefault="00350FA3"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350FA3" w:rsidRDefault="00350FA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5">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DFA5039"/>
    <w:multiLevelType w:val="hybridMultilevel"/>
    <w:tmpl w:val="AFA6E0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EFA401B"/>
    <w:multiLevelType w:val="multilevel"/>
    <w:tmpl w:val="FC6097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1E37618"/>
    <w:multiLevelType w:val="hybridMultilevel"/>
    <w:tmpl w:val="9892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473963"/>
    <w:multiLevelType w:val="multilevel"/>
    <w:tmpl w:val="AB648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CD715F1"/>
    <w:multiLevelType w:val="singleLevel"/>
    <w:tmpl w:val="EBB07A40"/>
    <w:lvl w:ilvl="0">
      <w:numFmt w:val="bullet"/>
      <w:lvlText w:val="-"/>
      <w:lvlJc w:val="left"/>
      <w:pPr>
        <w:tabs>
          <w:tab w:val="num" w:pos="360"/>
        </w:tabs>
        <w:ind w:left="360" w:hanging="360"/>
      </w:pPr>
      <w:rPr>
        <w:rFonts w:hint="default"/>
      </w:rPr>
    </w:lvl>
  </w:abstractNum>
  <w:abstractNum w:abstractNumId="22">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3">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6">
    <w:nsid w:val="3DBA3948"/>
    <w:multiLevelType w:val="multilevel"/>
    <w:tmpl w:val="88CC5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E143D5B"/>
    <w:multiLevelType w:val="multilevel"/>
    <w:tmpl w:val="17D23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4B75298"/>
    <w:multiLevelType w:val="hybridMultilevel"/>
    <w:tmpl w:val="927AC4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6DD5092"/>
    <w:multiLevelType w:val="hybridMultilevel"/>
    <w:tmpl w:val="8A2088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4CC31C98"/>
    <w:multiLevelType w:val="multilevel"/>
    <w:tmpl w:val="520A9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F177BBE"/>
    <w:multiLevelType w:val="hybridMultilevel"/>
    <w:tmpl w:val="5F1C415C"/>
    <w:lvl w:ilvl="0" w:tplc="BE12742E">
      <w:start w:val="1"/>
      <w:numFmt w:val="decimal"/>
      <w:lvlText w:val="%1."/>
      <w:lvlJc w:val="left"/>
      <w:pPr>
        <w:tabs>
          <w:tab w:val="num" w:pos="720"/>
        </w:tabs>
        <w:ind w:left="720" w:hanging="360"/>
      </w:pPr>
      <w:rPr>
        <w:rFonts w:hint="default"/>
      </w:rPr>
    </w:lvl>
    <w:lvl w:ilvl="1" w:tplc="86888D5A">
      <w:numFmt w:val="none"/>
      <w:lvlText w:val=""/>
      <w:lvlJc w:val="left"/>
      <w:pPr>
        <w:tabs>
          <w:tab w:val="num" w:pos="360"/>
        </w:tabs>
      </w:pPr>
    </w:lvl>
    <w:lvl w:ilvl="2" w:tplc="2DBE54F2">
      <w:numFmt w:val="none"/>
      <w:lvlText w:val=""/>
      <w:lvlJc w:val="left"/>
      <w:pPr>
        <w:tabs>
          <w:tab w:val="num" w:pos="360"/>
        </w:tabs>
      </w:pPr>
    </w:lvl>
    <w:lvl w:ilvl="3" w:tplc="4B5C8DFE">
      <w:numFmt w:val="none"/>
      <w:lvlText w:val=""/>
      <w:lvlJc w:val="left"/>
      <w:pPr>
        <w:tabs>
          <w:tab w:val="num" w:pos="360"/>
        </w:tabs>
      </w:pPr>
    </w:lvl>
    <w:lvl w:ilvl="4" w:tplc="F0408D22">
      <w:numFmt w:val="none"/>
      <w:lvlText w:val=""/>
      <w:lvlJc w:val="left"/>
      <w:pPr>
        <w:tabs>
          <w:tab w:val="num" w:pos="360"/>
        </w:tabs>
      </w:pPr>
    </w:lvl>
    <w:lvl w:ilvl="5" w:tplc="D02E01CE">
      <w:numFmt w:val="none"/>
      <w:lvlText w:val=""/>
      <w:lvlJc w:val="left"/>
      <w:pPr>
        <w:tabs>
          <w:tab w:val="num" w:pos="360"/>
        </w:tabs>
      </w:pPr>
    </w:lvl>
    <w:lvl w:ilvl="6" w:tplc="B454934E">
      <w:numFmt w:val="none"/>
      <w:lvlText w:val=""/>
      <w:lvlJc w:val="left"/>
      <w:pPr>
        <w:tabs>
          <w:tab w:val="num" w:pos="360"/>
        </w:tabs>
      </w:pPr>
    </w:lvl>
    <w:lvl w:ilvl="7" w:tplc="A47A4FEE">
      <w:numFmt w:val="none"/>
      <w:lvlText w:val=""/>
      <w:lvlJc w:val="left"/>
      <w:pPr>
        <w:tabs>
          <w:tab w:val="num" w:pos="360"/>
        </w:tabs>
      </w:pPr>
    </w:lvl>
    <w:lvl w:ilvl="8" w:tplc="D03069AE">
      <w:numFmt w:val="none"/>
      <w:lvlText w:val=""/>
      <w:lvlJc w:val="left"/>
      <w:pPr>
        <w:tabs>
          <w:tab w:val="num" w:pos="360"/>
        </w:tabs>
      </w:pPr>
    </w:lvl>
  </w:abstractNum>
  <w:abstractNum w:abstractNumId="34">
    <w:nsid w:val="4F4137CD"/>
    <w:multiLevelType w:val="hybridMultilevel"/>
    <w:tmpl w:val="A7F855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50807D28"/>
    <w:multiLevelType w:val="multilevel"/>
    <w:tmpl w:val="66809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FE86445"/>
    <w:multiLevelType w:val="hybridMultilevel"/>
    <w:tmpl w:val="3F1A175C"/>
    <w:lvl w:ilvl="0" w:tplc="7B2E2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2877ABB"/>
    <w:multiLevelType w:val="hybridMultilevel"/>
    <w:tmpl w:val="8F286AC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0">
    <w:nsid w:val="73304FDB"/>
    <w:multiLevelType w:val="hybridMultilevel"/>
    <w:tmpl w:val="7E6C977A"/>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92C4DF7"/>
    <w:multiLevelType w:val="hybridMultilevel"/>
    <w:tmpl w:val="812261C8"/>
    <w:lvl w:ilvl="0" w:tplc="CD5E0F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E7B770B"/>
    <w:multiLevelType w:val="multilevel"/>
    <w:tmpl w:val="7E18ED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12"/>
  </w:num>
  <w:num w:numId="3">
    <w:abstractNumId w:val="15"/>
  </w:num>
  <w:num w:numId="4">
    <w:abstractNumId w:val="24"/>
  </w:num>
  <w:num w:numId="5">
    <w:abstractNumId w:val="39"/>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3"/>
  </w:num>
  <w:num w:numId="8">
    <w:abstractNumId w:val="30"/>
  </w:num>
  <w:num w:numId="9">
    <w:abstractNumId w:val="29"/>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35"/>
  </w:num>
  <w:num w:numId="14">
    <w:abstractNumId w:val="19"/>
  </w:num>
  <w:num w:numId="15">
    <w:abstractNumId w:val="13"/>
  </w:num>
  <w:num w:numId="16">
    <w:abstractNumId w:val="37"/>
  </w:num>
  <w:num w:numId="17">
    <w:abstractNumId w:val="21"/>
  </w:num>
  <w:num w:numId="18">
    <w:abstractNumId w:val="7"/>
  </w:num>
  <w:num w:numId="19">
    <w:abstractNumId w:val="14"/>
  </w:num>
  <w:num w:numId="20">
    <w:abstractNumId w:val="25"/>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2"/>
  </w:num>
  <w:num w:numId="31">
    <w:abstractNumId w:val="38"/>
  </w:num>
  <w:num w:numId="32">
    <w:abstractNumId w:val="41"/>
  </w:num>
  <w:num w:numId="33">
    <w:abstractNumId w:val="18"/>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085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64F0"/>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832"/>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0FA3"/>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5EB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4E3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183"/>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DF1"/>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71E"/>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08AF"/>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817"/>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5D50"/>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31"/>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95F"/>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85">
          <o:proxy start="" idref="#_x0000_s1052" connectloc="1"/>
          <o:proxy end="" idref="#_x0000_s1083" connectloc="1"/>
        </o:r>
        <o:r id="V:Rule2"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iPriority w:val="9"/>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qFormat/>
    <w:rsid w:val="00BD68DB"/>
    <w:rPr>
      <w:rFonts w:eastAsia="Times New Roman" w:cs="Calibri"/>
      <w:sz w:val="22"/>
      <w:szCs w:val="22"/>
    </w:rPr>
  </w:style>
  <w:style w:type="character" w:customStyle="1" w:styleId="a4">
    <w:name w:val="Без интервала Знак"/>
    <w:basedOn w:val="a0"/>
    <w:link w:val="a3"/>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uiPriority w:val="34"/>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d">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rsid w:val="00BD68DB"/>
    <w:pPr>
      <w:suppressLineNumbers/>
    </w:pPr>
    <w:rPr>
      <w:lang w:eastAsia="ar-SA"/>
    </w:rPr>
  </w:style>
  <w:style w:type="paragraph" w:styleId="af1">
    <w:name w:val="header"/>
    <w:basedOn w:val="a"/>
    <w:link w:val="af2"/>
    <w:rsid w:val="00BD68DB"/>
    <w:pPr>
      <w:tabs>
        <w:tab w:val="center" w:pos="4677"/>
        <w:tab w:val="right" w:pos="9355"/>
      </w:tabs>
    </w:pPr>
  </w:style>
  <w:style w:type="character" w:customStyle="1" w:styleId="af2">
    <w:name w:val="Верхний колонтитул Знак"/>
    <w:basedOn w:val="a0"/>
    <w:link w:val="af1"/>
    <w:uiPriority w:val="99"/>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nhideWhenUsed/>
    <w:rsid w:val="00BD68DB"/>
    <w:pPr>
      <w:tabs>
        <w:tab w:val="center" w:pos="4677"/>
        <w:tab w:val="right" w:pos="9355"/>
      </w:tabs>
    </w:pPr>
  </w:style>
  <w:style w:type="character" w:customStyle="1" w:styleId="af5">
    <w:name w:val="Нижний колонтитул Знак"/>
    <w:basedOn w:val="a0"/>
    <w:link w:val="af4"/>
    <w:rsid w:val="00BD68DB"/>
    <w:rPr>
      <w:rFonts w:ascii="Times New Roman" w:eastAsia="Times New Roman" w:hAnsi="Times New Roman" w:cs="Times New Roman"/>
      <w:sz w:val="24"/>
      <w:szCs w:val="24"/>
      <w:lang w:eastAsia="ru-RU"/>
    </w:rPr>
  </w:style>
  <w:style w:type="character" w:styleId="af6">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semiHidden/>
    <w:rsid w:val="004331C6"/>
    <w:rPr>
      <w:vertAlign w:val="superscript"/>
    </w:rPr>
  </w:style>
  <w:style w:type="paragraph" w:styleId="aff1">
    <w:name w:val="footnote text"/>
    <w:basedOn w:val="a"/>
    <w:link w:val="aff2"/>
    <w:semiHidden/>
    <w:rsid w:val="004331C6"/>
    <w:rPr>
      <w:sz w:val="20"/>
      <w:szCs w:val="20"/>
    </w:rPr>
  </w:style>
  <w:style w:type="character" w:customStyle="1" w:styleId="aff2">
    <w:name w:val="Текст сноски Знак"/>
    <w:basedOn w:val="a0"/>
    <w:link w:val="aff1"/>
    <w:semiHidden/>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semiHidden/>
    <w:unhideWhenUsed/>
    <w:rsid w:val="004331C6"/>
    <w:rPr>
      <w:sz w:val="20"/>
      <w:szCs w:val="20"/>
    </w:rPr>
  </w:style>
  <w:style w:type="character" w:customStyle="1" w:styleId="aff5">
    <w:name w:val="Текст концевой сноски Знак"/>
    <w:basedOn w:val="a0"/>
    <w:link w:val="aff4"/>
    <w:uiPriority w:val="99"/>
    <w:semiHidden/>
    <w:rsid w:val="004331C6"/>
    <w:rPr>
      <w:rFonts w:ascii="Times New Roman" w:eastAsia="Times New Roman" w:hAnsi="Times New Roman"/>
    </w:rPr>
  </w:style>
  <w:style w:type="character" w:styleId="aff6">
    <w:name w:val="endnote reference"/>
    <w:basedOn w:val="a0"/>
    <w:uiPriority w:val="99"/>
    <w:semiHidden/>
    <w:unhideWhenUsed/>
    <w:rsid w:val="004331C6"/>
    <w:rPr>
      <w:vertAlign w:val="superscript"/>
    </w:rPr>
  </w:style>
  <w:style w:type="character" w:customStyle="1" w:styleId="20">
    <w:name w:val="Заголовок 2 Знак"/>
    <w:basedOn w:val="a0"/>
    <w:link w:val="2"/>
    <w:uiPriority w:val="9"/>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 w:type="paragraph" w:customStyle="1" w:styleId="BodyText2">
    <w:name w:val="Body Text 2"/>
    <w:basedOn w:val="a"/>
    <w:rsid w:val="00824DF1"/>
    <w:pPr>
      <w:overflowPunct w:val="0"/>
      <w:autoSpaceDE w:val="0"/>
      <w:autoSpaceDN w:val="0"/>
      <w:adjustRightInd w:val="0"/>
      <w:jc w:val="both"/>
      <w:textAlignment w:val="baseline"/>
    </w:pPr>
    <w:rPr>
      <w:szCs w:val="20"/>
    </w:rPr>
  </w:style>
  <w:style w:type="paragraph" w:styleId="afff0">
    <w:name w:val="Subtitle"/>
    <w:basedOn w:val="a"/>
    <w:link w:val="afff1"/>
    <w:qFormat/>
    <w:rsid w:val="00824DF1"/>
    <w:pPr>
      <w:jc w:val="center"/>
    </w:pPr>
    <w:rPr>
      <w:b/>
      <w:sz w:val="28"/>
      <w:szCs w:val="20"/>
    </w:rPr>
  </w:style>
  <w:style w:type="character" w:customStyle="1" w:styleId="afff1">
    <w:name w:val="Подзаголовок Знак"/>
    <w:basedOn w:val="a0"/>
    <w:link w:val="afff0"/>
    <w:rsid w:val="00824DF1"/>
    <w:rPr>
      <w:rFonts w:ascii="Times New Roman" w:eastAsia="Times New Roman" w:hAnsi="Times New Roman"/>
      <w:b/>
      <w:sz w:val="28"/>
    </w:rPr>
  </w:style>
  <w:style w:type="paragraph" w:customStyle="1" w:styleId="xl77">
    <w:name w:val="xl77"/>
    <w:basedOn w:val="a"/>
    <w:rsid w:val="00824DF1"/>
    <w:pPr>
      <w:spacing w:before="100" w:beforeAutospacing="1" w:after="100" w:afterAutospacing="1"/>
      <w:jc w:val="center"/>
    </w:pPr>
  </w:style>
  <w:style w:type="paragraph" w:customStyle="1" w:styleId="xl78">
    <w:name w:val="xl78"/>
    <w:basedOn w:val="a"/>
    <w:rsid w:val="00824DF1"/>
    <w:pPr>
      <w:spacing w:before="100" w:beforeAutospacing="1" w:after="100" w:afterAutospacing="1"/>
      <w:jc w:val="right"/>
    </w:pPr>
  </w:style>
  <w:style w:type="paragraph" w:customStyle="1" w:styleId="xl79">
    <w:name w:val="xl79"/>
    <w:basedOn w:val="a"/>
    <w:rsid w:val="00824DF1"/>
    <w:pPr>
      <w:spacing w:before="100" w:beforeAutospacing="1" w:after="100" w:afterAutospacing="1"/>
      <w:jc w:val="right"/>
    </w:pPr>
  </w:style>
  <w:style w:type="paragraph" w:customStyle="1" w:styleId="xl80">
    <w:name w:val="xl80"/>
    <w:basedOn w:val="a"/>
    <w:rsid w:val="00824DF1"/>
    <w:pPr>
      <w:spacing w:before="100" w:beforeAutospacing="1" w:after="100" w:afterAutospacing="1"/>
      <w:jc w:val="right"/>
    </w:pPr>
  </w:style>
  <w:style w:type="paragraph" w:customStyle="1" w:styleId="xl81">
    <w:name w:val="xl81"/>
    <w:basedOn w:val="a"/>
    <w:rsid w:val="0082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
    <w:rsid w:val="0082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
    <w:rsid w:val="0082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4">
    <w:name w:val="xl84"/>
    <w:basedOn w:val="a"/>
    <w:rsid w:val="00824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5">
    <w:name w:val="xl85"/>
    <w:basedOn w:val="a"/>
    <w:rsid w:val="00824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86">
    <w:name w:val="xl86"/>
    <w:basedOn w:val="a"/>
    <w:rsid w:val="00824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0"/>
      <w:szCs w:val="20"/>
    </w:rPr>
  </w:style>
  <w:style w:type="paragraph" w:customStyle="1" w:styleId="xl87">
    <w:name w:val="xl87"/>
    <w:basedOn w:val="a"/>
    <w:rsid w:val="00824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18"/>
      <w:szCs w:val="18"/>
    </w:rPr>
  </w:style>
  <w:style w:type="paragraph" w:customStyle="1" w:styleId="xl88">
    <w:name w:val="xl88"/>
    <w:basedOn w:val="a"/>
    <w:rsid w:val="00824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9">
    <w:name w:val="xl89"/>
    <w:basedOn w:val="a"/>
    <w:rsid w:val="00824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0">
    <w:name w:val="xl90"/>
    <w:basedOn w:val="a"/>
    <w:rsid w:val="00824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rPr>
  </w:style>
  <w:style w:type="paragraph" w:customStyle="1" w:styleId="xl91">
    <w:name w:val="xl91"/>
    <w:basedOn w:val="a"/>
    <w:rsid w:val="00824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2">
    <w:name w:val="xl92"/>
    <w:basedOn w:val="a"/>
    <w:rsid w:val="00824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3">
    <w:name w:val="xl93"/>
    <w:basedOn w:val="a"/>
    <w:rsid w:val="00824D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94">
    <w:name w:val="xl94"/>
    <w:basedOn w:val="a"/>
    <w:rsid w:val="00824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0"/>
      <w:szCs w:val="20"/>
    </w:rPr>
  </w:style>
  <w:style w:type="paragraph" w:customStyle="1" w:styleId="xl95">
    <w:name w:val="xl95"/>
    <w:basedOn w:val="a"/>
    <w:rsid w:val="00824DF1"/>
    <w:pPr>
      <w:spacing w:before="100" w:beforeAutospacing="1" w:after="100" w:afterAutospacing="1"/>
      <w:jc w:val="center"/>
      <w:textAlignment w:val="top"/>
    </w:pPr>
    <w:rPr>
      <w:color w:val="000000"/>
      <w:sz w:val="18"/>
      <w:szCs w:val="18"/>
    </w:rPr>
  </w:style>
  <w:style w:type="paragraph" w:customStyle="1" w:styleId="xl96">
    <w:name w:val="xl96"/>
    <w:basedOn w:val="a"/>
    <w:rsid w:val="00824D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sz w:val="20"/>
      <w:szCs w:val="20"/>
    </w:rPr>
  </w:style>
  <w:style w:type="paragraph" w:customStyle="1" w:styleId="xl97">
    <w:name w:val="xl97"/>
    <w:basedOn w:val="a"/>
    <w:rsid w:val="00824D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98">
    <w:name w:val="xl98"/>
    <w:basedOn w:val="a"/>
    <w:rsid w:val="00824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9">
    <w:name w:val="xl99"/>
    <w:basedOn w:val="a"/>
    <w:rsid w:val="00824DF1"/>
    <w:pPr>
      <w:spacing w:before="100" w:beforeAutospacing="1" w:after="100" w:afterAutospacing="1"/>
      <w:jc w:val="center"/>
    </w:pPr>
    <w:rPr>
      <w:b/>
      <w:bCs/>
      <w:sz w:val="28"/>
      <w:szCs w:val="28"/>
    </w:rPr>
  </w:style>
  <w:style w:type="paragraph" w:customStyle="1" w:styleId="xl100">
    <w:name w:val="xl100"/>
    <w:basedOn w:val="a"/>
    <w:rsid w:val="00824DF1"/>
    <w:pPr>
      <w:spacing w:before="100" w:beforeAutospacing="1" w:after="100" w:afterAutospacing="1"/>
      <w:jc w:val="center"/>
    </w:pPr>
    <w:rPr>
      <w:sz w:val="28"/>
      <w:szCs w:val="28"/>
    </w:rPr>
  </w:style>
  <w:style w:type="paragraph" w:customStyle="1" w:styleId="xl101">
    <w:name w:val="xl101"/>
    <w:basedOn w:val="a"/>
    <w:rsid w:val="00824DF1"/>
    <w:pPr>
      <w:spacing w:before="100" w:beforeAutospacing="1" w:after="100" w:afterAutospacing="1"/>
      <w:jc w:val="center"/>
    </w:pPr>
    <w:rPr>
      <w:b/>
      <w:bCs/>
      <w:sz w:val="28"/>
      <w:szCs w:val="28"/>
    </w:rPr>
  </w:style>
  <w:style w:type="paragraph" w:customStyle="1" w:styleId="xl102">
    <w:name w:val="xl102"/>
    <w:basedOn w:val="a"/>
    <w:rsid w:val="00824DF1"/>
    <w:pPr>
      <w:spacing w:before="100" w:beforeAutospacing="1" w:after="100" w:afterAutospacing="1"/>
      <w:jc w:val="right"/>
    </w:pPr>
  </w:style>
  <w:style w:type="paragraph" w:customStyle="1" w:styleId="xl103">
    <w:name w:val="xl103"/>
    <w:basedOn w:val="a"/>
    <w:rsid w:val="00824DF1"/>
    <w:pPr>
      <w:spacing w:before="100" w:beforeAutospacing="1" w:after="100" w:afterAutospacing="1"/>
      <w:jc w:val="right"/>
    </w:p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369645109">
      <w:bodyDiv w:val="1"/>
      <w:marLeft w:val="0"/>
      <w:marRight w:val="0"/>
      <w:marTop w:val="0"/>
      <w:marBottom w:val="0"/>
      <w:divBdr>
        <w:top w:val="none" w:sz="0" w:space="0" w:color="auto"/>
        <w:left w:val="none" w:sz="0" w:space="0" w:color="auto"/>
        <w:bottom w:val="none" w:sz="0" w:space="0" w:color="auto"/>
        <w:right w:val="none" w:sz="0" w:space="0" w:color="auto"/>
      </w:divBdr>
    </w:div>
    <w:div w:id="395974123">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26397903">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783112629">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373648995">
      <w:bodyDiv w:val="1"/>
      <w:marLeft w:val="0"/>
      <w:marRight w:val="0"/>
      <w:marTop w:val="0"/>
      <w:marBottom w:val="0"/>
      <w:divBdr>
        <w:top w:val="none" w:sz="0" w:space="0" w:color="auto"/>
        <w:left w:val="none" w:sz="0" w:space="0" w:color="auto"/>
        <w:bottom w:val="none" w:sz="0" w:space="0" w:color="auto"/>
        <w:right w:val="none" w:sz="0" w:space="0" w:color="auto"/>
      </w:divBdr>
    </w:div>
    <w:div w:id="1471098159">
      <w:bodyDiv w:val="1"/>
      <w:marLeft w:val="0"/>
      <w:marRight w:val="0"/>
      <w:marTop w:val="0"/>
      <w:marBottom w:val="0"/>
      <w:divBdr>
        <w:top w:val="none" w:sz="0" w:space="0" w:color="auto"/>
        <w:left w:val="none" w:sz="0" w:space="0" w:color="auto"/>
        <w:bottom w:val="none" w:sz="0" w:space="0" w:color="auto"/>
        <w:right w:val="none" w:sz="0" w:space="0" w:color="auto"/>
      </w:divBdr>
    </w:div>
    <w:div w:id="1588920777">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F2D4E6AA011C53656AC87F11E2E6F8EE9A2D34CC2C205DA18B068144555A59F5C0C9F4FA49369E6A6DEFEY6C8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913F4C8A3542C67502C53E4B48EDE5522DCE071F64C68D55216D89C401kD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913F4C8A3542C67502C53E4B48EDE55223CA061F65C68D55216D89C401kD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uzh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F2D4E6AA011C53656AC99FC08423387E8A18F46CFC40D8840EF334912Y5C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45D38AE-FF77-47D5-B7C5-4C9D2BCE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28398</Words>
  <Characters>161874</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189893</CharactersWithSpaces>
  <SharedDoc>false</SharedDoc>
  <HLinks>
    <vt:vector size="42" baseType="variant">
      <vt:variant>
        <vt:i4>5636098</vt:i4>
      </vt:variant>
      <vt:variant>
        <vt:i4>18</vt:i4>
      </vt:variant>
      <vt:variant>
        <vt:i4>0</vt:i4>
      </vt:variant>
      <vt:variant>
        <vt:i4>5</vt:i4>
      </vt:variant>
      <vt:variant>
        <vt:lpwstr/>
      </vt:variant>
      <vt:variant>
        <vt:lpwstr>Par77</vt:lpwstr>
      </vt:variant>
      <vt:variant>
        <vt:i4>5636098</vt:i4>
      </vt:variant>
      <vt:variant>
        <vt:i4>15</vt:i4>
      </vt:variant>
      <vt:variant>
        <vt:i4>0</vt:i4>
      </vt:variant>
      <vt:variant>
        <vt:i4>5</vt:i4>
      </vt:variant>
      <vt:variant>
        <vt:lpwstr/>
      </vt:variant>
      <vt:variant>
        <vt:lpwstr>Par70</vt:lpwstr>
      </vt:variant>
      <vt:variant>
        <vt:i4>6094859</vt:i4>
      </vt:variant>
      <vt:variant>
        <vt:i4>12</vt:i4>
      </vt:variant>
      <vt:variant>
        <vt:i4>0</vt:i4>
      </vt:variant>
      <vt:variant>
        <vt:i4>5</vt:i4>
      </vt:variant>
      <vt:variant>
        <vt:lpwstr>consultantplus://offline/ref=9F2D4E6AA011C53656AC99FC08423387E8A18F46CFC40D8840EF334912Y5CCI</vt:lpwstr>
      </vt:variant>
      <vt:variant>
        <vt:lpwstr/>
      </vt:variant>
      <vt:variant>
        <vt:i4>5505117</vt:i4>
      </vt:variant>
      <vt:variant>
        <vt:i4>9</vt:i4>
      </vt:variant>
      <vt:variant>
        <vt:i4>0</vt:i4>
      </vt:variant>
      <vt:variant>
        <vt:i4>5</vt:i4>
      </vt:variant>
      <vt:variant>
        <vt:lpwstr>consultantplus://offline/ref=9F2D4E6AA011C53656AC87F11E2E6F8EE9A2D34CC2C205DA18B068144555A59F5C0C9F4FA49369E6A6DEFEY6C8I</vt:lpwstr>
      </vt:variant>
      <vt:variant>
        <vt:lpwstr/>
      </vt:variant>
      <vt:variant>
        <vt:i4>1638403</vt:i4>
      </vt:variant>
      <vt:variant>
        <vt:i4>6</vt:i4>
      </vt:variant>
      <vt:variant>
        <vt:i4>0</vt:i4>
      </vt:variant>
      <vt:variant>
        <vt:i4>5</vt:i4>
      </vt:variant>
      <vt:variant>
        <vt:lpwstr>consultantplus://offline/ref=9F913F4C8A3542C67502C53E4B48EDE5522DCE071F64C68D55216D89C401kDH</vt:lpwstr>
      </vt:variant>
      <vt:variant>
        <vt:lpwstr/>
      </vt:variant>
      <vt:variant>
        <vt:i4>1638480</vt:i4>
      </vt:variant>
      <vt:variant>
        <vt:i4>3</vt:i4>
      </vt:variant>
      <vt:variant>
        <vt:i4>0</vt:i4>
      </vt:variant>
      <vt:variant>
        <vt:i4>5</vt:i4>
      </vt:variant>
      <vt:variant>
        <vt:lpwstr>consultantplus://offline/ref=9F913F4C8A3542C67502C53E4B48EDE55223CA061F65C68D55216D89C401kDH</vt:lpwstr>
      </vt:variant>
      <vt:variant>
        <vt:lpwstr/>
      </vt:variant>
      <vt:variant>
        <vt:i4>1638479</vt:i4>
      </vt:variant>
      <vt:variant>
        <vt:i4>0</vt:i4>
      </vt:variant>
      <vt:variant>
        <vt:i4>0</vt:i4>
      </vt:variant>
      <vt:variant>
        <vt:i4>5</vt:i4>
      </vt:variant>
      <vt:variant>
        <vt:lpwstr>http://tuzha.ru/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2</cp:revision>
  <cp:lastPrinted>2002-01-01T12:06:00Z</cp:lastPrinted>
  <dcterms:created xsi:type="dcterms:W3CDTF">2015-09-14T11:06:00Z</dcterms:created>
  <dcterms:modified xsi:type="dcterms:W3CDTF">2015-09-14T11:06:00Z</dcterms:modified>
</cp:coreProperties>
</file>