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96" w:rsidRPr="00E55CCC" w:rsidRDefault="003950BF" w:rsidP="00537E96">
      <w:pPr>
        <w:jc w:val="center"/>
      </w:pPr>
      <w:r>
        <w:rPr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40"/>
        <w:gridCol w:w="1661"/>
        <w:gridCol w:w="404"/>
        <w:gridCol w:w="1686"/>
        <w:gridCol w:w="2441"/>
      </w:tblGrid>
      <w:tr w:rsidR="00537E96" w:rsidRPr="00964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9072" w:type="dxa"/>
            <w:gridSpan w:val="6"/>
          </w:tcPr>
          <w:p w:rsidR="00537E96" w:rsidRPr="009646B6" w:rsidRDefault="00C76247" w:rsidP="001A04D2">
            <w:pPr>
              <w:pStyle w:val="11"/>
              <w:tabs>
                <w:tab w:val="left" w:pos="2765"/>
              </w:tabs>
              <w:spacing w:befor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537E96" w:rsidRPr="009646B6">
              <w:rPr>
                <w:sz w:val="24"/>
                <w:szCs w:val="24"/>
              </w:rPr>
              <w:t>ТУЖИНСКАЯ РАЙОННАЯ ДУМА КИРОВСКОЙ О</w:t>
            </w:r>
            <w:r w:rsidR="00537E96" w:rsidRPr="009646B6">
              <w:rPr>
                <w:sz w:val="24"/>
                <w:szCs w:val="24"/>
              </w:rPr>
              <w:t>Б</w:t>
            </w:r>
            <w:r w:rsidR="00537E96" w:rsidRPr="009646B6">
              <w:rPr>
                <w:sz w:val="24"/>
                <w:szCs w:val="24"/>
              </w:rPr>
              <w:t>ЛАСТИ</w:t>
            </w:r>
          </w:p>
          <w:p w:rsidR="00537E96" w:rsidRPr="009646B6" w:rsidRDefault="00537E96" w:rsidP="001A04D2">
            <w:pPr>
              <w:pStyle w:val="1"/>
              <w:spacing w:before="240"/>
              <w:rPr>
                <w:spacing w:val="20"/>
                <w:szCs w:val="24"/>
              </w:rPr>
            </w:pPr>
            <w:r w:rsidRPr="009646B6">
              <w:rPr>
                <w:szCs w:val="24"/>
              </w:rPr>
              <w:t>РЕШЕНИЕ</w:t>
            </w:r>
          </w:p>
        </w:tc>
      </w:tr>
      <w:tr w:rsidR="00537E96" w:rsidRPr="009646B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540" w:type="dxa"/>
          </w:tcPr>
          <w:p w:rsidR="00537E96" w:rsidRPr="009646B6" w:rsidRDefault="00537E96" w:rsidP="001A04D2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9646B6">
              <w:rPr>
                <w:position w:val="-6"/>
                <w:sz w:val="24"/>
                <w:szCs w:val="24"/>
              </w:rPr>
              <w:t>от</w:t>
            </w:r>
          </w:p>
        </w:tc>
        <w:tc>
          <w:tcPr>
            <w:tcW w:w="1661" w:type="dxa"/>
            <w:tcBorders>
              <w:bottom w:val="single" w:sz="6" w:space="0" w:color="auto"/>
            </w:tcBorders>
          </w:tcPr>
          <w:p w:rsidR="00537E96" w:rsidRPr="00516574" w:rsidRDefault="00516574" w:rsidP="001A04D2">
            <w:pPr>
              <w:jc w:val="center"/>
              <w:rPr>
                <w:position w:val="-6"/>
                <w:sz w:val="24"/>
                <w:szCs w:val="24"/>
                <w:lang w:val="ru-RU"/>
              </w:rPr>
            </w:pPr>
            <w:r>
              <w:rPr>
                <w:position w:val="-6"/>
                <w:sz w:val="24"/>
                <w:szCs w:val="24"/>
                <w:lang w:val="ru-RU"/>
              </w:rPr>
              <w:t>14.10.2011</w:t>
            </w:r>
          </w:p>
        </w:tc>
        <w:tc>
          <w:tcPr>
            <w:tcW w:w="404" w:type="dxa"/>
          </w:tcPr>
          <w:p w:rsidR="00537E96" w:rsidRPr="009646B6" w:rsidRDefault="00537E96" w:rsidP="001A04D2">
            <w:pPr>
              <w:jc w:val="center"/>
              <w:rPr>
                <w:sz w:val="24"/>
                <w:szCs w:val="24"/>
              </w:rPr>
            </w:pPr>
            <w:r w:rsidRPr="009646B6">
              <w:rPr>
                <w:position w:val="-6"/>
                <w:sz w:val="24"/>
                <w:szCs w:val="24"/>
              </w:rPr>
              <w:t>№</w:t>
            </w:r>
          </w:p>
        </w:tc>
        <w:tc>
          <w:tcPr>
            <w:tcW w:w="1686" w:type="dxa"/>
            <w:tcBorders>
              <w:bottom w:val="single" w:sz="6" w:space="0" w:color="auto"/>
            </w:tcBorders>
          </w:tcPr>
          <w:p w:rsidR="00537E96" w:rsidRPr="00516574" w:rsidRDefault="00516574" w:rsidP="001A04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10/52</w:t>
            </w:r>
          </w:p>
        </w:tc>
      </w:tr>
      <w:tr w:rsidR="00537E96" w:rsidRPr="009646B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</w:tcPr>
          <w:p w:rsidR="00537E96" w:rsidRPr="009646B6" w:rsidRDefault="00537E96" w:rsidP="001A04D2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9646B6">
              <w:rPr>
                <w:sz w:val="24"/>
                <w:szCs w:val="24"/>
              </w:rPr>
              <w:t>пгт Тужа</w:t>
            </w:r>
          </w:p>
          <w:p w:rsidR="00537E96" w:rsidRPr="009646B6" w:rsidRDefault="00537E96" w:rsidP="001A04D2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 w:rsidRPr="009646B6">
              <w:rPr>
                <w:sz w:val="24"/>
                <w:szCs w:val="24"/>
              </w:rPr>
              <w:t>Кировской области</w:t>
            </w:r>
          </w:p>
        </w:tc>
      </w:tr>
    </w:tbl>
    <w:p w:rsidR="00537E96" w:rsidRDefault="00537E96" w:rsidP="00537E96">
      <w:pPr>
        <w:rPr>
          <w:b/>
          <w:sz w:val="24"/>
          <w:szCs w:val="24"/>
          <w:lang w:val="ru-RU"/>
        </w:rPr>
      </w:pPr>
    </w:p>
    <w:p w:rsidR="00C76247" w:rsidRDefault="00537E96" w:rsidP="00537E96">
      <w:pPr>
        <w:jc w:val="center"/>
        <w:rPr>
          <w:b/>
          <w:sz w:val="24"/>
          <w:szCs w:val="24"/>
          <w:lang w:val="ru-RU"/>
        </w:rPr>
      </w:pPr>
      <w:r w:rsidRPr="006865F6">
        <w:rPr>
          <w:b/>
          <w:sz w:val="24"/>
          <w:szCs w:val="24"/>
          <w:lang w:val="ru-RU"/>
        </w:rPr>
        <w:t xml:space="preserve">О внесении изменений в Устав муниципального образования </w:t>
      </w:r>
    </w:p>
    <w:p w:rsidR="00537E96" w:rsidRDefault="00537E96" w:rsidP="00537E96">
      <w:pPr>
        <w:jc w:val="center"/>
        <w:rPr>
          <w:b/>
          <w:sz w:val="24"/>
          <w:szCs w:val="24"/>
          <w:lang w:val="ru-RU"/>
        </w:rPr>
      </w:pPr>
      <w:r w:rsidRPr="006865F6">
        <w:rPr>
          <w:b/>
          <w:sz w:val="24"/>
          <w:szCs w:val="24"/>
          <w:lang w:val="ru-RU"/>
        </w:rPr>
        <w:t>Тужинский муниципальный район</w:t>
      </w:r>
    </w:p>
    <w:p w:rsidR="00537E96" w:rsidRPr="00BA4E31" w:rsidRDefault="00537E96" w:rsidP="00537E96">
      <w:pPr>
        <w:jc w:val="center"/>
        <w:rPr>
          <w:b/>
          <w:sz w:val="24"/>
          <w:szCs w:val="24"/>
          <w:lang w:val="ru-RU"/>
        </w:rPr>
      </w:pPr>
    </w:p>
    <w:p w:rsidR="00537E96" w:rsidRPr="00BA4E31" w:rsidRDefault="00537E96" w:rsidP="00537E96">
      <w:pPr>
        <w:jc w:val="both"/>
        <w:rPr>
          <w:sz w:val="24"/>
          <w:szCs w:val="24"/>
          <w:lang w:val="ru-RU"/>
        </w:rPr>
      </w:pPr>
      <w:r w:rsidRPr="00BA4E31">
        <w:rPr>
          <w:b/>
          <w:sz w:val="24"/>
          <w:szCs w:val="24"/>
          <w:lang w:val="ru-RU"/>
        </w:rPr>
        <w:tab/>
      </w:r>
      <w:r w:rsidRPr="00BA4E31">
        <w:rPr>
          <w:sz w:val="24"/>
          <w:szCs w:val="24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районная Дума РЕШИЛА: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</w:p>
    <w:p w:rsidR="00537E96" w:rsidRDefault="00537E96" w:rsidP="00537E9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BA4E31">
        <w:rPr>
          <w:sz w:val="24"/>
          <w:szCs w:val="24"/>
          <w:lang w:val="ru-RU"/>
        </w:rPr>
        <w:t>Внести в Устав муниципального образования Тужинский муниципальный район, принятый решением Тужинской районной Думы от 27.06.2005 № 23/257 (с изменениями от 09.08.2005 № 25/279, от 26.03.2007 № 15/142, от 23.11.2007 № 20/180, от 25.01.2008     № 24/207, от 10.11.2008 № 34/270, от 28.01.2009 № 38/303, от 28.01.2009 № 38/304, от 24.07.2009 № 42/347, от 23.12.2009 № 49/389, от 24.03.2010 № 52/412, от 18.06.2010 № 54/449, от 19.11.2010 № 60/488), следующие изменения:</w:t>
      </w:r>
    </w:p>
    <w:p w:rsidR="00537E96" w:rsidRDefault="00537E96" w:rsidP="00537E96">
      <w:pPr>
        <w:ind w:firstLine="4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 Статью 19 Устава изложить в следующей редакции:</w:t>
      </w:r>
    </w:p>
    <w:p w:rsidR="00537E96" w:rsidRPr="00CF4AAB" w:rsidRDefault="00537E96" w:rsidP="00537E96">
      <w:pPr>
        <w:widowControl w:val="0"/>
        <w:numPr>
          <w:ilvl w:val="12"/>
          <w:numId w:val="0"/>
        </w:numPr>
        <w:spacing w:before="240"/>
        <w:ind w:firstLine="44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8C5D4D">
        <w:rPr>
          <w:b/>
          <w:sz w:val="24"/>
          <w:szCs w:val="24"/>
          <w:lang w:val="ru-RU"/>
        </w:rPr>
        <w:t>Статья 19. Структура и наименование органов местного</w:t>
      </w:r>
      <w:r w:rsidRPr="008C5D4D">
        <w:rPr>
          <w:b/>
          <w:sz w:val="24"/>
          <w:szCs w:val="24"/>
          <w:lang w:val="ru-RU"/>
        </w:rPr>
        <w:br/>
        <w:t>самоуправления ра</w:t>
      </w:r>
      <w:r w:rsidRPr="008C5D4D">
        <w:rPr>
          <w:b/>
          <w:sz w:val="24"/>
          <w:szCs w:val="24"/>
          <w:lang w:val="ru-RU"/>
        </w:rPr>
        <w:t>й</w:t>
      </w:r>
      <w:r w:rsidRPr="008C5D4D">
        <w:rPr>
          <w:b/>
          <w:sz w:val="24"/>
          <w:szCs w:val="24"/>
          <w:lang w:val="ru-RU"/>
        </w:rPr>
        <w:t>она</w:t>
      </w:r>
    </w:p>
    <w:p w:rsidR="00537E96" w:rsidRPr="008C5D4D" w:rsidRDefault="00537E96" w:rsidP="00537E96">
      <w:pPr>
        <w:pStyle w:val="ConsNormal"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sz w:val="24"/>
          <w:szCs w:val="24"/>
        </w:rPr>
      </w:pPr>
      <w:r w:rsidRPr="008C5D4D">
        <w:rPr>
          <w:rFonts w:ascii="Times New Roman" w:hAnsi="Times New Roman"/>
          <w:sz w:val="24"/>
          <w:szCs w:val="24"/>
        </w:rPr>
        <w:t>Структуру органов местного самоуправления района обр</w:t>
      </w:r>
      <w:r w:rsidRPr="008C5D4D">
        <w:rPr>
          <w:rFonts w:ascii="Times New Roman" w:hAnsi="Times New Roman"/>
          <w:sz w:val="24"/>
          <w:szCs w:val="24"/>
        </w:rPr>
        <w:t>а</w:t>
      </w:r>
      <w:r w:rsidRPr="008C5D4D">
        <w:rPr>
          <w:rFonts w:ascii="Times New Roman" w:hAnsi="Times New Roman"/>
          <w:sz w:val="24"/>
          <w:szCs w:val="24"/>
        </w:rPr>
        <w:t xml:space="preserve">зуют: </w:t>
      </w:r>
    </w:p>
    <w:p w:rsidR="00537E96" w:rsidRPr="0050461F" w:rsidRDefault="00537E96" w:rsidP="00537E96">
      <w:pPr>
        <w:pStyle w:val="ConsNormal"/>
        <w:numPr>
          <w:ilvl w:val="0"/>
          <w:numId w:val="1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8C5D4D">
        <w:rPr>
          <w:rFonts w:ascii="Times New Roman" w:hAnsi="Times New Roman"/>
          <w:sz w:val="24"/>
          <w:szCs w:val="24"/>
        </w:rPr>
        <w:t xml:space="preserve">представительный орган муниципального района – </w:t>
      </w:r>
      <w:r>
        <w:rPr>
          <w:rFonts w:ascii="Times New Roman" w:hAnsi="Times New Roman"/>
          <w:sz w:val="24"/>
          <w:szCs w:val="24"/>
        </w:rPr>
        <w:t>полное наименование: муниципальное казенное учреждение районная Дума Тужинского муниципального района Кировской области,</w:t>
      </w:r>
      <w:r w:rsidRPr="0050461F">
        <w:rPr>
          <w:rFonts w:ascii="Times New Roman" w:hAnsi="Times New Roman"/>
          <w:sz w:val="24"/>
          <w:szCs w:val="24"/>
        </w:rPr>
        <w:t xml:space="preserve"> сокращенное наименование: Тужинская районная Дума</w:t>
      </w:r>
      <w:r>
        <w:rPr>
          <w:rFonts w:ascii="Times New Roman" w:hAnsi="Times New Roman"/>
          <w:sz w:val="24"/>
          <w:szCs w:val="24"/>
        </w:rPr>
        <w:t>;</w:t>
      </w:r>
    </w:p>
    <w:p w:rsidR="00537E96" w:rsidRPr="008C5D4D" w:rsidRDefault="00537E96" w:rsidP="00537E96">
      <w:pPr>
        <w:pStyle w:val="ConsNormal"/>
        <w:numPr>
          <w:ilvl w:val="0"/>
          <w:numId w:val="1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8C5D4D">
        <w:rPr>
          <w:rFonts w:ascii="Times New Roman" w:hAnsi="Times New Roman"/>
          <w:sz w:val="24"/>
          <w:szCs w:val="24"/>
        </w:rPr>
        <w:t xml:space="preserve">глава муниципального района – </w:t>
      </w:r>
      <w:r>
        <w:rPr>
          <w:rFonts w:ascii="Times New Roman" w:hAnsi="Times New Roman"/>
          <w:sz w:val="24"/>
          <w:szCs w:val="24"/>
        </w:rPr>
        <w:t xml:space="preserve">полное наименование: </w:t>
      </w:r>
      <w:r w:rsidRPr="008C5D4D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Тужинского муниципального района, сокращенное наименование: глава района;</w:t>
      </w:r>
    </w:p>
    <w:p w:rsidR="00537E96" w:rsidRDefault="00537E96" w:rsidP="00537E96">
      <w:pPr>
        <w:pStyle w:val="ConsNormal"/>
        <w:numPr>
          <w:ilvl w:val="0"/>
          <w:numId w:val="1"/>
        </w:numPr>
        <w:spacing w:before="60"/>
        <w:jc w:val="both"/>
        <w:rPr>
          <w:rFonts w:ascii="Times New Roman" w:hAnsi="Times New Roman"/>
          <w:sz w:val="24"/>
          <w:szCs w:val="24"/>
        </w:rPr>
      </w:pPr>
      <w:r w:rsidRPr="008C5D4D">
        <w:rPr>
          <w:rFonts w:ascii="Times New Roman" w:hAnsi="Times New Roman"/>
          <w:sz w:val="24"/>
          <w:szCs w:val="24"/>
        </w:rPr>
        <w:t xml:space="preserve">администрация муниципального района – </w:t>
      </w:r>
      <w:r>
        <w:rPr>
          <w:rFonts w:ascii="Times New Roman" w:hAnsi="Times New Roman"/>
          <w:sz w:val="24"/>
          <w:szCs w:val="24"/>
        </w:rPr>
        <w:t xml:space="preserve">полное наименование: администрация муниципального образования Тужинский муниципальный район, сокращенное наименование - </w:t>
      </w:r>
      <w:r w:rsidRPr="008C5D4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Тужинского муниципального </w:t>
      </w:r>
      <w:r w:rsidRPr="008C5D4D">
        <w:rPr>
          <w:rFonts w:ascii="Times New Roman" w:hAnsi="Times New Roman"/>
          <w:sz w:val="24"/>
          <w:szCs w:val="24"/>
        </w:rPr>
        <w:t>района;</w:t>
      </w:r>
    </w:p>
    <w:p w:rsidR="00537E96" w:rsidRPr="0050461F" w:rsidRDefault="00537E96" w:rsidP="00537E96">
      <w:pPr>
        <w:pStyle w:val="ConsNormal"/>
        <w:numPr>
          <w:ilvl w:val="0"/>
          <w:numId w:val="1"/>
        </w:numPr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контрольный орган муниципального района – полное наименование: Контрольно-счетная комиссия </w:t>
      </w:r>
      <w:r w:rsidRPr="0050461F">
        <w:rPr>
          <w:rFonts w:ascii="Times New Roman" w:hAnsi="Times New Roman"/>
          <w:sz w:val="24"/>
          <w:szCs w:val="24"/>
        </w:rPr>
        <w:t>Тужинского муниципального района</w:t>
      </w:r>
      <w:r>
        <w:rPr>
          <w:rFonts w:ascii="Times New Roman" w:hAnsi="Times New Roman"/>
          <w:sz w:val="24"/>
          <w:szCs w:val="24"/>
        </w:rPr>
        <w:t>, сокращенное наименование: Контрольно-счетная комиссия района</w:t>
      </w:r>
      <w:r w:rsidRPr="0050461F">
        <w:rPr>
          <w:rFonts w:ascii="Times New Roman" w:hAnsi="Times New Roman"/>
          <w:sz w:val="24"/>
          <w:szCs w:val="24"/>
        </w:rPr>
        <w:t>.».</w:t>
      </w:r>
    </w:p>
    <w:p w:rsidR="00537E96" w:rsidRPr="00BA4E31" w:rsidRDefault="00537E96" w:rsidP="00537E96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</w:t>
      </w:r>
      <w:r w:rsidRPr="00BA4E31">
        <w:rPr>
          <w:sz w:val="24"/>
          <w:szCs w:val="24"/>
          <w:lang w:val="ru-RU"/>
        </w:rPr>
        <w:t>. Из части 2 статьи 32 Устава пункт 2 исключить.</w:t>
      </w:r>
    </w:p>
    <w:p w:rsidR="00537E96" w:rsidRDefault="00537E96" w:rsidP="00537E96">
      <w:pPr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</w:t>
      </w:r>
      <w:r w:rsidRPr="00BA4E31">
        <w:rPr>
          <w:sz w:val="24"/>
          <w:szCs w:val="24"/>
          <w:lang w:val="ru-RU"/>
        </w:rPr>
        <w:t>. Дополнить Устав статьей 32.1 следующего содержания:</w:t>
      </w:r>
    </w:p>
    <w:p w:rsidR="00537E96" w:rsidRPr="00BA4E31" w:rsidRDefault="00537E96" w:rsidP="00537E96">
      <w:pPr>
        <w:ind w:firstLine="360"/>
        <w:jc w:val="both"/>
        <w:rPr>
          <w:sz w:val="24"/>
          <w:szCs w:val="24"/>
          <w:lang w:val="ru-RU"/>
        </w:rPr>
      </w:pPr>
    </w:p>
    <w:p w:rsidR="00537E96" w:rsidRDefault="00537E96" w:rsidP="00537E96">
      <w:pPr>
        <w:jc w:val="center"/>
        <w:rPr>
          <w:b/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«</w:t>
      </w:r>
      <w:r w:rsidRPr="00BA4E31">
        <w:rPr>
          <w:b/>
          <w:sz w:val="24"/>
          <w:szCs w:val="24"/>
          <w:lang w:val="ru-RU"/>
        </w:rPr>
        <w:t>Статья 32.1. Муниципальный контроль</w:t>
      </w:r>
    </w:p>
    <w:p w:rsidR="00537E96" w:rsidRPr="00BA4E31" w:rsidRDefault="00537E96" w:rsidP="00537E9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1. Под муниципальным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актами.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lastRenderedPageBreak/>
        <w:t>2. Органом муниципального ко</w:t>
      </w:r>
      <w:r>
        <w:rPr>
          <w:sz w:val="24"/>
          <w:szCs w:val="24"/>
          <w:lang w:val="ru-RU"/>
        </w:rPr>
        <w:t>нтроля в</w:t>
      </w:r>
      <w:r w:rsidRPr="00BA4E31">
        <w:rPr>
          <w:sz w:val="24"/>
          <w:szCs w:val="24"/>
          <w:lang w:val="ru-RU"/>
        </w:rPr>
        <w:t xml:space="preserve"> районе является админис</w:t>
      </w:r>
      <w:r>
        <w:rPr>
          <w:sz w:val="24"/>
          <w:szCs w:val="24"/>
          <w:lang w:val="ru-RU"/>
        </w:rPr>
        <w:t xml:space="preserve">трация </w:t>
      </w:r>
      <w:r w:rsidRPr="00BA4E31">
        <w:rPr>
          <w:sz w:val="24"/>
          <w:szCs w:val="24"/>
          <w:lang w:val="ru-RU"/>
        </w:rPr>
        <w:t xml:space="preserve"> района, к полномочиям которой относятся: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1) организация и осуществление муниципального контроля на терри</w:t>
      </w:r>
      <w:r>
        <w:rPr>
          <w:sz w:val="24"/>
          <w:szCs w:val="24"/>
          <w:lang w:val="ru-RU"/>
        </w:rPr>
        <w:t xml:space="preserve">тории </w:t>
      </w:r>
      <w:r w:rsidRPr="00BA4E31">
        <w:rPr>
          <w:sz w:val="24"/>
          <w:szCs w:val="24"/>
          <w:lang w:val="ru-RU"/>
        </w:rPr>
        <w:t>района;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 xml:space="preserve">2) </w:t>
      </w:r>
      <w:r>
        <w:rPr>
          <w:sz w:val="24"/>
          <w:szCs w:val="24"/>
          <w:lang w:val="ru-RU"/>
        </w:rPr>
        <w:t xml:space="preserve">разработка и </w:t>
      </w:r>
      <w:r w:rsidRPr="00BA4E31">
        <w:rPr>
          <w:sz w:val="24"/>
          <w:szCs w:val="24"/>
          <w:lang w:val="ru-RU"/>
        </w:rPr>
        <w:t xml:space="preserve">принятие административных регламентов проведения проверок при осуществлении муниципального контроля; 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 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4) осуществление иных предусмотренных федеральными законами, законами и иными нормативными правовыми актами Кировской области полномочий;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3. Полномочия руководителя органа муниципального контроля, в том числе утверждение ежегодного плана проведения плановых проверок, осуществляет глава администрации</w:t>
      </w:r>
      <w:r>
        <w:rPr>
          <w:sz w:val="24"/>
          <w:szCs w:val="24"/>
          <w:lang w:val="ru-RU"/>
        </w:rPr>
        <w:t xml:space="preserve"> района</w:t>
      </w:r>
      <w:r w:rsidRPr="00BA4E31">
        <w:rPr>
          <w:sz w:val="24"/>
          <w:szCs w:val="24"/>
          <w:lang w:val="ru-RU"/>
        </w:rPr>
        <w:t>.</w:t>
      </w:r>
    </w:p>
    <w:p w:rsidR="00537E96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4. При организации проведения проверок, указанных в части 1 настоящей статьи, глава администрации</w:t>
      </w:r>
      <w:r>
        <w:rPr>
          <w:sz w:val="24"/>
          <w:szCs w:val="24"/>
          <w:lang w:val="ru-RU"/>
        </w:rPr>
        <w:t xml:space="preserve"> района</w:t>
      </w:r>
      <w:r w:rsidRPr="00BA4E31">
        <w:rPr>
          <w:sz w:val="24"/>
          <w:szCs w:val="24"/>
          <w:lang w:val="ru-RU"/>
        </w:rPr>
        <w:t xml:space="preserve"> издаёт распоряжения администрации района о проведении проверок.».</w:t>
      </w:r>
    </w:p>
    <w:p w:rsidR="00537E96" w:rsidRPr="00BA4E31" w:rsidRDefault="00537E96" w:rsidP="00537E96">
      <w:pPr>
        <w:autoSpaceDE w:val="0"/>
        <w:autoSpaceDN w:val="0"/>
        <w:adjustRightInd w:val="0"/>
        <w:ind w:firstLine="360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 w:rsidRPr="00BA4E31">
        <w:rPr>
          <w:sz w:val="24"/>
          <w:szCs w:val="24"/>
          <w:lang w:val="ru-RU"/>
        </w:rPr>
        <w:t>. Часть 5 статьи 34 Устава изложить в следующей редакции:</w:t>
      </w:r>
    </w:p>
    <w:p w:rsidR="00537E96" w:rsidRPr="00BA4E31" w:rsidRDefault="00537E96" w:rsidP="00537E96">
      <w:pPr>
        <w:pStyle w:val="BodyTextIndent2"/>
        <w:widowControl w:val="0"/>
        <w:numPr>
          <w:ilvl w:val="12"/>
          <w:numId w:val="0"/>
        </w:numPr>
        <w:spacing w:before="60"/>
        <w:ind w:firstLine="450"/>
        <w:rPr>
          <w:szCs w:val="24"/>
        </w:rPr>
      </w:pPr>
      <w:r w:rsidRPr="00BA4E31">
        <w:rPr>
          <w:szCs w:val="24"/>
        </w:rPr>
        <w:t>«5. В период временного отсутствия главы администрации района, его по</w:t>
      </w:r>
      <w:r w:rsidRPr="00BA4E31">
        <w:rPr>
          <w:szCs w:val="24"/>
        </w:rPr>
        <w:t>л</w:t>
      </w:r>
      <w:r w:rsidRPr="00BA4E31">
        <w:rPr>
          <w:szCs w:val="24"/>
        </w:rPr>
        <w:t>номочия осуществляет один из заместителей главы администрации района в порядке, предусмотренном положением об администрации района. При этом полномочия главы администрации района осуществляются заме</w:t>
      </w:r>
      <w:r w:rsidRPr="00BA4E31">
        <w:rPr>
          <w:szCs w:val="24"/>
        </w:rPr>
        <w:t>с</w:t>
      </w:r>
      <w:r w:rsidRPr="00BA4E31">
        <w:rPr>
          <w:szCs w:val="24"/>
        </w:rPr>
        <w:t>тителем в полном объеме, если иное не предусмотрено главой администрации района в распоряжении о назначении на исполнение обязанн</w:t>
      </w:r>
      <w:r w:rsidRPr="00BA4E31">
        <w:rPr>
          <w:szCs w:val="24"/>
        </w:rPr>
        <w:t>о</w:t>
      </w:r>
      <w:r w:rsidRPr="00BA4E31">
        <w:rPr>
          <w:szCs w:val="24"/>
        </w:rPr>
        <w:t>стей.».</w:t>
      </w:r>
    </w:p>
    <w:p w:rsidR="00537E96" w:rsidRDefault="00537E96" w:rsidP="00537E96">
      <w:pPr>
        <w:ind w:firstLine="708"/>
        <w:jc w:val="both"/>
        <w:rPr>
          <w:sz w:val="24"/>
          <w:szCs w:val="24"/>
          <w:lang w:val="ru-RU"/>
        </w:rPr>
      </w:pPr>
    </w:p>
    <w:p w:rsidR="00537E96" w:rsidRDefault="00537E96" w:rsidP="00537E96">
      <w:pPr>
        <w:ind w:firstLine="4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1.5. Дополнить Устав статьей 34</w:t>
      </w:r>
      <w:r w:rsidRPr="00BA4E31">
        <w:rPr>
          <w:sz w:val="24"/>
          <w:szCs w:val="24"/>
          <w:lang w:val="ru-RU"/>
        </w:rPr>
        <w:t>.1 следующего содержания:</w:t>
      </w:r>
    </w:p>
    <w:p w:rsidR="00537E96" w:rsidRDefault="00537E96" w:rsidP="00537E96">
      <w:pPr>
        <w:ind w:firstLine="450"/>
        <w:jc w:val="both"/>
        <w:rPr>
          <w:sz w:val="24"/>
          <w:szCs w:val="24"/>
          <w:lang w:val="ru-RU"/>
        </w:rPr>
      </w:pPr>
    </w:p>
    <w:p w:rsidR="00537E96" w:rsidRDefault="00537E96" w:rsidP="00537E96">
      <w:pPr>
        <w:jc w:val="center"/>
        <w:rPr>
          <w:b/>
          <w:sz w:val="24"/>
          <w:szCs w:val="24"/>
          <w:lang w:val="ru-RU"/>
        </w:rPr>
      </w:pPr>
      <w:r w:rsidRPr="008C5D4D">
        <w:rPr>
          <w:b/>
          <w:sz w:val="24"/>
          <w:szCs w:val="24"/>
          <w:lang w:val="ru-RU"/>
        </w:rPr>
        <w:t>«Статья 34.1. Контрольно-счетная комиссия района</w:t>
      </w:r>
    </w:p>
    <w:p w:rsidR="00537E96" w:rsidRDefault="00537E96" w:rsidP="00537E96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Контрольно-счетная комиссия района является органом местного самоуправления района, осуществляющим контроль за: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1) исполнением бюджета района, соблюдением установленного порядка  подготовки и рассмотрения проекта бюджета района, отчета о его исполнении;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2) выполнением районных программ и планов социально-экономического развития;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3) соблюдением установленного порядка управления и распоряжения имуществом, находящимся в собственности муниципального района.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Контрольно-счетная комиссия района осуществляет иные полномочия в сфере внешнего муниципального финансового контроля, установленные федеральными законами, законами Кировской области, настоящим Уставом и Положением о Контрольно-счетной комиссии района, утверждаемым районной Думой.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2. Численность членов контрольно-счетной комиссии района составляет три человека. Срок полномочий председателя Контрольно-счетной комиссии района составляет шесть лет.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3. Положение о Контрольно-счетной комиссии района и ее структуру утверждает районная Дума. Расходы на содержание Контрольно-счетной комиссии района предусматриваются в бюджете района отдельной строкой.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4. Порядок работы Контрольно-счетной комиссии и ее полномочия определяются Положением о Контрольно-счетной комиссии, утверждаемым районной Думой.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5. Контрольно-счетная комиссия района возглавляется председателем, который назначается на должность районной Думой. Статус, порядок назначения председателя Контрольно-счетной комиссии, а также требования к кандидатам на указанную должность определяются</w:t>
      </w:r>
      <w:r w:rsidRPr="00F6033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Положением о Контрольно-счетной комиссии района в соответствии с</w:t>
      </w:r>
      <w:r w:rsidR="00337B18">
        <w:rPr>
          <w:sz w:val="24"/>
          <w:szCs w:val="24"/>
          <w:lang w:val="ru-RU"/>
        </w:rPr>
        <w:t xml:space="preserve"> действующим законодательством.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  <w:t>6. По представлению председателя контрольно-счетной комиссии района районная Дума назначает инспекторов Контрольно-счетной комиссии района. Полномочия, а также требования к  необходимой квалификации и ст</w:t>
      </w:r>
      <w:r w:rsidR="00E65509">
        <w:rPr>
          <w:sz w:val="24"/>
          <w:szCs w:val="24"/>
          <w:lang w:val="ru-RU"/>
        </w:rPr>
        <w:t xml:space="preserve">ажу работы для назначения </w:t>
      </w:r>
      <w:r w:rsidR="00337B18">
        <w:rPr>
          <w:sz w:val="24"/>
          <w:szCs w:val="24"/>
          <w:lang w:val="ru-RU"/>
        </w:rPr>
        <w:t>инспекторов</w:t>
      </w:r>
      <w:r>
        <w:rPr>
          <w:sz w:val="24"/>
          <w:szCs w:val="24"/>
          <w:lang w:val="ru-RU"/>
        </w:rPr>
        <w:t xml:space="preserve"> контрольно-счетной комиссии района определяются Положением о контрольно-счетной комиссии района в соответствии </w:t>
      </w:r>
      <w:r w:rsidR="00E65509">
        <w:rPr>
          <w:sz w:val="24"/>
          <w:szCs w:val="24"/>
          <w:lang w:val="ru-RU"/>
        </w:rPr>
        <w:t>с действующим законодательством</w:t>
      </w:r>
      <w:r>
        <w:rPr>
          <w:sz w:val="24"/>
          <w:szCs w:val="24"/>
          <w:lang w:val="ru-RU"/>
        </w:rPr>
        <w:t>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7. Органы и должностные лица местного самоуправления района обязаны представлять в контрольно-счетную комиссию района  по ее требованию необходимую информацию и документы по вопросам, относящимся к их компетенции.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8. Контрольно-счетная комиссия района является основным контрольным органом района по вопросам, указанным в части 1 настоящей статьи.</w:t>
      </w:r>
    </w:p>
    <w:p w:rsidR="00537E96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9. Результаты проверок, осуществляемых контрольно-счетной комиссией района, подлежат опубликованию в районной газете.</w:t>
      </w:r>
    </w:p>
    <w:p w:rsidR="00537E96" w:rsidRPr="008C5D4D" w:rsidRDefault="00537E96" w:rsidP="00537E9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10. Контрольно-счетная комиссия района не обладает правами юридического лица.».</w:t>
      </w:r>
    </w:p>
    <w:p w:rsidR="00537E96" w:rsidRPr="00BA4E31" w:rsidRDefault="00537E96" w:rsidP="00537E96">
      <w:pPr>
        <w:pStyle w:val="BodyTextIndent2"/>
        <w:widowControl w:val="0"/>
        <w:numPr>
          <w:ilvl w:val="12"/>
          <w:numId w:val="0"/>
        </w:numPr>
        <w:spacing w:before="60"/>
        <w:ind w:firstLine="708"/>
        <w:rPr>
          <w:szCs w:val="24"/>
        </w:rPr>
      </w:pPr>
      <w:r>
        <w:rPr>
          <w:szCs w:val="24"/>
        </w:rPr>
        <w:t>1.6. Часть 3 статьи 44</w:t>
      </w:r>
      <w:r w:rsidRPr="00BA4E31">
        <w:rPr>
          <w:szCs w:val="24"/>
        </w:rPr>
        <w:t xml:space="preserve"> Устава изложить в следующей редакции:</w:t>
      </w:r>
    </w:p>
    <w:p w:rsidR="00537E96" w:rsidRPr="00BA4E31" w:rsidRDefault="00537E96" w:rsidP="00537E96">
      <w:pPr>
        <w:pStyle w:val="a4"/>
        <w:widowControl w:val="0"/>
        <w:spacing w:before="60"/>
        <w:ind w:firstLine="708"/>
        <w:jc w:val="both"/>
        <w:rPr>
          <w:sz w:val="24"/>
          <w:szCs w:val="24"/>
        </w:rPr>
      </w:pPr>
      <w:r w:rsidRPr="00BA4E31">
        <w:rPr>
          <w:sz w:val="24"/>
          <w:szCs w:val="24"/>
        </w:rPr>
        <w:t>«3. Учредителем муниципальных предприятий и учреждений от имени муниципального района выступает администра</w:t>
      </w:r>
      <w:r w:rsidR="00E068A9">
        <w:rPr>
          <w:sz w:val="24"/>
          <w:szCs w:val="24"/>
        </w:rPr>
        <w:t>ция района, которая определяет</w:t>
      </w:r>
      <w:r w:rsidRPr="00BA4E31">
        <w:rPr>
          <w:sz w:val="24"/>
          <w:szCs w:val="24"/>
        </w:rPr>
        <w:t xml:space="preserve"> цели, условия и порядок деятельности муниципальных предприятий и учр</w:t>
      </w:r>
      <w:r w:rsidR="00E068A9">
        <w:rPr>
          <w:sz w:val="24"/>
          <w:szCs w:val="24"/>
        </w:rPr>
        <w:t>еждений, утверждает</w:t>
      </w:r>
      <w:r w:rsidRPr="00BA4E31">
        <w:rPr>
          <w:sz w:val="24"/>
          <w:szCs w:val="24"/>
        </w:rPr>
        <w:t xml:space="preserve"> их уставы, назначает на должность и освобождает от должности р</w:t>
      </w:r>
      <w:r w:rsidRPr="00BA4E31">
        <w:rPr>
          <w:sz w:val="24"/>
          <w:szCs w:val="24"/>
        </w:rPr>
        <w:t>у</w:t>
      </w:r>
      <w:r w:rsidRPr="00BA4E31">
        <w:rPr>
          <w:sz w:val="24"/>
          <w:szCs w:val="24"/>
        </w:rPr>
        <w:t>ководителей данных предприятий и учреждений, не реже одного раза в год заслушивает отчеты об их деятел</w:t>
      </w:r>
      <w:r w:rsidRPr="00BA4E31">
        <w:rPr>
          <w:sz w:val="24"/>
          <w:szCs w:val="24"/>
        </w:rPr>
        <w:t>ь</w:t>
      </w:r>
      <w:r w:rsidRPr="00BA4E31">
        <w:rPr>
          <w:sz w:val="24"/>
          <w:szCs w:val="24"/>
        </w:rPr>
        <w:t>ности.».</w:t>
      </w:r>
    </w:p>
    <w:p w:rsidR="00537E96" w:rsidRPr="00BA4E31" w:rsidRDefault="00537E96" w:rsidP="00537E9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>2. Зарегистрировать изменения в Устав муниципального образования Тужинский муниципальный район в порядке, установленном Федеральным законом от 21.07.2005 № 97-ФЗ "О государственной регистрации уставов муниципальных образований".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  <w:r w:rsidRPr="00BA4E31">
        <w:rPr>
          <w:sz w:val="24"/>
          <w:szCs w:val="24"/>
          <w:lang w:val="ru-RU"/>
        </w:rPr>
        <w:t xml:space="preserve">3. Настоящее решение вступает в силу в соответствии с действующим законодательством. </w:t>
      </w:r>
    </w:p>
    <w:p w:rsidR="00537E96" w:rsidRPr="00BA4E31" w:rsidRDefault="00537E96" w:rsidP="00537E96">
      <w:pPr>
        <w:ind w:firstLine="708"/>
        <w:jc w:val="both"/>
        <w:rPr>
          <w:sz w:val="24"/>
          <w:szCs w:val="24"/>
          <w:lang w:val="ru-RU"/>
        </w:rPr>
      </w:pPr>
    </w:p>
    <w:p w:rsidR="00537E96" w:rsidRPr="00BA4E31" w:rsidRDefault="00537E96" w:rsidP="00537E96">
      <w:pPr>
        <w:ind w:right="-1"/>
        <w:rPr>
          <w:sz w:val="24"/>
          <w:szCs w:val="24"/>
          <w:lang w:val="ru-RU"/>
        </w:rPr>
      </w:pPr>
    </w:p>
    <w:p w:rsidR="00537E96" w:rsidRPr="00BA4E31" w:rsidRDefault="00537E96" w:rsidP="00537E96">
      <w:pPr>
        <w:ind w:right="-1"/>
        <w:rPr>
          <w:sz w:val="24"/>
          <w:szCs w:val="24"/>
          <w:lang w:val="ru-RU"/>
        </w:rPr>
      </w:pPr>
    </w:p>
    <w:p w:rsidR="00537E96" w:rsidRPr="00CF4AAB" w:rsidRDefault="00537E96" w:rsidP="00537E96">
      <w:pPr>
        <w:ind w:right="-1"/>
        <w:rPr>
          <w:sz w:val="24"/>
          <w:szCs w:val="24"/>
          <w:lang w:val="ru-RU"/>
        </w:rPr>
      </w:pPr>
      <w:r w:rsidRPr="00CF4AAB">
        <w:rPr>
          <w:sz w:val="24"/>
          <w:szCs w:val="24"/>
          <w:lang w:val="ru-RU"/>
        </w:rPr>
        <w:t>Глава района</w:t>
      </w:r>
      <w:r w:rsidRPr="00CF4AAB">
        <w:rPr>
          <w:sz w:val="24"/>
          <w:szCs w:val="24"/>
          <w:lang w:val="ru-RU"/>
        </w:rPr>
        <w:tab/>
      </w:r>
      <w:r w:rsidRPr="00CF4AAB">
        <w:rPr>
          <w:sz w:val="24"/>
          <w:szCs w:val="24"/>
          <w:lang w:val="ru-RU"/>
        </w:rPr>
        <w:tab/>
        <w:t>Л.А.</w:t>
      </w:r>
      <w:r w:rsidR="00194BE0">
        <w:rPr>
          <w:sz w:val="24"/>
          <w:szCs w:val="24"/>
          <w:lang w:val="ru-RU"/>
        </w:rPr>
        <w:t xml:space="preserve"> </w:t>
      </w:r>
      <w:r w:rsidRPr="00CF4AAB">
        <w:rPr>
          <w:sz w:val="24"/>
          <w:szCs w:val="24"/>
          <w:lang w:val="ru-RU"/>
        </w:rPr>
        <w:t>Трушкова</w:t>
      </w:r>
    </w:p>
    <w:p w:rsidR="00537E96" w:rsidRPr="00BA4E31" w:rsidRDefault="00537E96" w:rsidP="00537E96">
      <w:pPr>
        <w:rPr>
          <w:sz w:val="24"/>
          <w:szCs w:val="24"/>
          <w:lang w:val="ru-RU"/>
        </w:rPr>
      </w:pPr>
    </w:p>
    <w:sectPr w:rsidR="00537E96" w:rsidRPr="00BA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1C8"/>
    <w:multiLevelType w:val="multilevel"/>
    <w:tmpl w:val="E63A02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7E96"/>
    <w:rsid w:val="000A4C35"/>
    <w:rsid w:val="001759B4"/>
    <w:rsid w:val="00194BE0"/>
    <w:rsid w:val="001A04D2"/>
    <w:rsid w:val="00337B18"/>
    <w:rsid w:val="003950BF"/>
    <w:rsid w:val="00516574"/>
    <w:rsid w:val="00537E96"/>
    <w:rsid w:val="00AC1B83"/>
    <w:rsid w:val="00C76247"/>
    <w:rsid w:val="00E068A9"/>
    <w:rsid w:val="00E6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96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537E96"/>
    <w:pPr>
      <w:keepNext/>
      <w:widowControl w:val="0"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E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ВК1"/>
    <w:basedOn w:val="a3"/>
    <w:rsid w:val="00537E9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ru-RU"/>
    </w:rPr>
  </w:style>
  <w:style w:type="paragraph" w:customStyle="1" w:styleId="BodyTextIndent2">
    <w:name w:val="Body Text Indent 2"/>
    <w:basedOn w:val="a"/>
    <w:rsid w:val="00537E9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val="ru-RU"/>
    </w:rPr>
  </w:style>
  <w:style w:type="paragraph" w:styleId="a4">
    <w:name w:val="Body Text"/>
    <w:basedOn w:val="a"/>
    <w:link w:val="a5"/>
    <w:rsid w:val="00537E96"/>
    <w:pPr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537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37E96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3">
    <w:name w:val="header"/>
    <w:basedOn w:val="a"/>
    <w:link w:val="a6"/>
    <w:uiPriority w:val="99"/>
    <w:semiHidden/>
    <w:unhideWhenUsed/>
    <w:rsid w:val="00537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semiHidden/>
    <w:rsid w:val="00537E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E9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2011-10-17T10:56:00Z</cp:lastPrinted>
  <dcterms:created xsi:type="dcterms:W3CDTF">2016-03-18T05:52:00Z</dcterms:created>
  <dcterms:modified xsi:type="dcterms:W3CDTF">2016-03-18T05:52:00Z</dcterms:modified>
</cp:coreProperties>
</file>