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E" w:rsidRPr="00431DDE" w:rsidRDefault="00431DDE" w:rsidP="00431DDE">
      <w:pPr>
        <w:rPr>
          <w:sz w:val="20"/>
          <w:szCs w:val="20"/>
        </w:rPr>
      </w:pPr>
    </w:p>
    <w:p w:rsidR="00CE4381" w:rsidRDefault="00CE4381" w:rsidP="00CE4381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4pt;margin-top:-12.55pt;width:63.3pt;height:21.75pt;z-index:251657216;mso-height-percent:200;mso-height-percent:200;mso-width-relative:margin;mso-height-relative:margin" strokecolor="white">
            <v:textbox style="mso-fit-shape-to-text:t">
              <w:txbxContent>
                <w:p w:rsidR="00CE4381" w:rsidRPr="00472E04" w:rsidRDefault="00CE4381" w:rsidP="00CE4381"/>
              </w:txbxContent>
            </v:textbox>
          </v:shape>
        </w:pict>
      </w:r>
      <w:r w:rsidR="00A0602D">
        <w:rPr>
          <w:noProof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2A1" w:rsidRDefault="008512A1" w:rsidP="008512A1">
      <w:pPr>
        <w:pStyle w:val="a3"/>
        <w:jc w:val="center"/>
      </w:pPr>
      <w:r>
        <w:rPr>
          <w:noProof/>
        </w:rPr>
        <w:pict>
          <v:shape id="_x0000_s1028" type="#_x0000_t202" style="position:absolute;left:0;text-align:left;margin-left:206.7pt;margin-top:-45.4pt;width:50.45pt;height:52.2pt;z-index:251658240;mso-wrap-style:none" strokecolor="white">
            <v:textbox style="mso-fit-shape-to-text:t">
              <w:txbxContent>
                <w:p w:rsidR="008512A1" w:rsidRDefault="00A0602D" w:rsidP="008512A1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5619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7B91" w:rsidRDefault="008512A1" w:rsidP="00590561">
      <w:pPr>
        <w:pStyle w:val="a3"/>
        <w:jc w:val="center"/>
        <w:rPr>
          <w:b/>
          <w:sz w:val="28"/>
          <w:szCs w:val="28"/>
        </w:rPr>
      </w:pPr>
      <w:r w:rsidRPr="00802041">
        <w:rPr>
          <w:b/>
          <w:sz w:val="28"/>
          <w:szCs w:val="28"/>
        </w:rPr>
        <w:t>ТУЖИНСКАЯ</w:t>
      </w:r>
      <w:r w:rsidR="00297B91">
        <w:rPr>
          <w:b/>
          <w:sz w:val="28"/>
          <w:szCs w:val="28"/>
        </w:rPr>
        <w:t xml:space="preserve"> РАЙОННАЯ ДУМА</w:t>
      </w:r>
    </w:p>
    <w:p w:rsidR="00297B91" w:rsidRPr="00802041" w:rsidRDefault="00297B91" w:rsidP="008512A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512A1" w:rsidRPr="00431DDE" w:rsidRDefault="008512A1" w:rsidP="008512A1">
      <w:pPr>
        <w:pStyle w:val="a3"/>
        <w:spacing w:line="360" w:lineRule="exact"/>
        <w:jc w:val="center"/>
      </w:pPr>
    </w:p>
    <w:p w:rsidR="008512A1" w:rsidRPr="00802041" w:rsidRDefault="008512A1" w:rsidP="008512A1">
      <w:pPr>
        <w:pStyle w:val="a3"/>
        <w:jc w:val="center"/>
        <w:rPr>
          <w:b/>
          <w:sz w:val="32"/>
          <w:szCs w:val="32"/>
        </w:rPr>
      </w:pPr>
      <w:r w:rsidRPr="00802041">
        <w:rPr>
          <w:b/>
          <w:sz w:val="32"/>
          <w:szCs w:val="32"/>
        </w:rPr>
        <w:t>РЕШЕНИЕ</w:t>
      </w:r>
    </w:p>
    <w:p w:rsidR="008512A1" w:rsidRPr="00431DDE" w:rsidRDefault="008512A1" w:rsidP="008512A1">
      <w:pPr>
        <w:pStyle w:val="a3"/>
        <w:spacing w:line="360" w:lineRule="exact"/>
        <w:jc w:val="center"/>
      </w:pPr>
    </w:p>
    <w:tbl>
      <w:tblPr>
        <w:tblW w:w="0" w:type="auto"/>
        <w:tblLook w:val="04A0"/>
      </w:tblPr>
      <w:tblGrid>
        <w:gridCol w:w="2235"/>
        <w:gridCol w:w="4819"/>
        <w:gridCol w:w="2516"/>
      </w:tblGrid>
      <w:tr w:rsidR="008512A1" w:rsidRPr="008512A1" w:rsidTr="000020B6">
        <w:tc>
          <w:tcPr>
            <w:tcW w:w="2235" w:type="dxa"/>
            <w:tcBorders>
              <w:bottom w:val="single" w:sz="4" w:space="0" w:color="auto"/>
            </w:tcBorders>
          </w:tcPr>
          <w:p w:rsidR="008512A1" w:rsidRPr="008512A1" w:rsidRDefault="00590561" w:rsidP="000020B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29.04.2013</w:t>
            </w:r>
          </w:p>
        </w:tc>
        <w:tc>
          <w:tcPr>
            <w:tcW w:w="4819" w:type="dxa"/>
          </w:tcPr>
          <w:p w:rsidR="008512A1" w:rsidRPr="008512A1" w:rsidRDefault="008512A1" w:rsidP="000020B6">
            <w:pPr>
              <w:pStyle w:val="a3"/>
              <w:jc w:val="right"/>
              <w:rPr>
                <w:sz w:val="28"/>
                <w:szCs w:val="28"/>
              </w:rPr>
            </w:pPr>
            <w:r w:rsidRPr="008512A1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8512A1" w:rsidRPr="008512A1" w:rsidRDefault="00590561" w:rsidP="008A31E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30/212</w:t>
            </w:r>
          </w:p>
        </w:tc>
      </w:tr>
    </w:tbl>
    <w:p w:rsidR="008512A1" w:rsidRPr="00802041" w:rsidRDefault="008512A1" w:rsidP="008512A1">
      <w:pPr>
        <w:pStyle w:val="a3"/>
        <w:jc w:val="center"/>
        <w:rPr>
          <w:sz w:val="28"/>
          <w:szCs w:val="28"/>
        </w:rPr>
      </w:pPr>
      <w:r w:rsidRPr="00802041">
        <w:rPr>
          <w:sz w:val="28"/>
          <w:szCs w:val="28"/>
        </w:rPr>
        <w:t>пгт Тужа</w:t>
      </w:r>
    </w:p>
    <w:p w:rsidR="008512A1" w:rsidRPr="00297B91" w:rsidRDefault="008512A1" w:rsidP="005E228B">
      <w:pPr>
        <w:pStyle w:val="a3"/>
        <w:spacing w:line="480" w:lineRule="exact"/>
        <w:rPr>
          <w:sz w:val="28"/>
          <w:szCs w:val="28"/>
        </w:rPr>
      </w:pPr>
    </w:p>
    <w:p w:rsidR="008512A1" w:rsidRPr="00297B91" w:rsidRDefault="008512A1" w:rsidP="008512A1">
      <w:pPr>
        <w:pStyle w:val="a3"/>
        <w:jc w:val="center"/>
        <w:rPr>
          <w:b/>
          <w:sz w:val="28"/>
          <w:szCs w:val="28"/>
        </w:rPr>
      </w:pPr>
      <w:r w:rsidRPr="00297B91">
        <w:rPr>
          <w:b/>
          <w:sz w:val="28"/>
          <w:szCs w:val="28"/>
        </w:rPr>
        <w:t xml:space="preserve">Об утверждении Перечня муниципального имущества, безвозмездно </w:t>
      </w:r>
    </w:p>
    <w:p w:rsidR="008512A1" w:rsidRPr="00297B91" w:rsidRDefault="008512A1" w:rsidP="008512A1">
      <w:pPr>
        <w:pStyle w:val="a3"/>
        <w:jc w:val="center"/>
        <w:rPr>
          <w:b/>
          <w:sz w:val="28"/>
          <w:szCs w:val="28"/>
        </w:rPr>
      </w:pPr>
      <w:r w:rsidRPr="00297B91">
        <w:rPr>
          <w:b/>
          <w:sz w:val="28"/>
          <w:szCs w:val="28"/>
        </w:rPr>
        <w:t>передаваемого из муниципальной собственности муниципального обр</w:t>
      </w:r>
      <w:r w:rsidRPr="00297B91">
        <w:rPr>
          <w:b/>
          <w:sz w:val="28"/>
          <w:szCs w:val="28"/>
        </w:rPr>
        <w:t>а</w:t>
      </w:r>
      <w:r w:rsidRPr="00297B91">
        <w:rPr>
          <w:b/>
          <w:sz w:val="28"/>
          <w:szCs w:val="28"/>
        </w:rPr>
        <w:t>зования Тужинский муниципальный ра</w:t>
      </w:r>
      <w:r w:rsidRPr="00297B91">
        <w:rPr>
          <w:b/>
          <w:sz w:val="28"/>
          <w:szCs w:val="28"/>
        </w:rPr>
        <w:t>й</w:t>
      </w:r>
      <w:r w:rsidRPr="00297B91">
        <w:rPr>
          <w:b/>
          <w:sz w:val="28"/>
          <w:szCs w:val="28"/>
        </w:rPr>
        <w:t xml:space="preserve">он Кировской области </w:t>
      </w:r>
    </w:p>
    <w:p w:rsidR="008512A1" w:rsidRPr="00297B91" w:rsidRDefault="008512A1" w:rsidP="008512A1">
      <w:pPr>
        <w:pStyle w:val="a3"/>
        <w:jc w:val="center"/>
        <w:rPr>
          <w:b/>
          <w:sz w:val="28"/>
          <w:szCs w:val="28"/>
        </w:rPr>
      </w:pPr>
      <w:r w:rsidRPr="00297B91">
        <w:rPr>
          <w:b/>
          <w:sz w:val="28"/>
          <w:szCs w:val="28"/>
        </w:rPr>
        <w:t>в мун</w:t>
      </w:r>
      <w:r w:rsidRPr="00297B91">
        <w:rPr>
          <w:b/>
          <w:sz w:val="28"/>
          <w:szCs w:val="28"/>
        </w:rPr>
        <w:t>и</w:t>
      </w:r>
      <w:r w:rsidRPr="00297B91">
        <w:rPr>
          <w:b/>
          <w:sz w:val="28"/>
          <w:szCs w:val="28"/>
        </w:rPr>
        <w:t>ципальную собственность вновь образованного</w:t>
      </w:r>
    </w:p>
    <w:p w:rsidR="008512A1" w:rsidRPr="00297B91" w:rsidRDefault="008512A1" w:rsidP="008512A1">
      <w:pPr>
        <w:pStyle w:val="a3"/>
        <w:jc w:val="center"/>
        <w:rPr>
          <w:b/>
          <w:sz w:val="28"/>
          <w:szCs w:val="28"/>
        </w:rPr>
      </w:pPr>
      <w:r w:rsidRPr="00297B91">
        <w:rPr>
          <w:b/>
          <w:sz w:val="28"/>
          <w:szCs w:val="28"/>
        </w:rPr>
        <w:t xml:space="preserve"> муниципального образ</w:t>
      </w:r>
      <w:r w:rsidRPr="00297B91">
        <w:rPr>
          <w:b/>
          <w:sz w:val="28"/>
          <w:szCs w:val="28"/>
        </w:rPr>
        <w:t>о</w:t>
      </w:r>
      <w:r w:rsidRPr="00297B91">
        <w:rPr>
          <w:b/>
          <w:sz w:val="28"/>
          <w:szCs w:val="28"/>
        </w:rPr>
        <w:t xml:space="preserve">вания Тужинское городское </w:t>
      </w:r>
    </w:p>
    <w:p w:rsidR="008512A1" w:rsidRPr="00297B91" w:rsidRDefault="008512A1" w:rsidP="008512A1">
      <w:pPr>
        <w:pStyle w:val="a3"/>
        <w:jc w:val="center"/>
        <w:rPr>
          <w:b/>
          <w:sz w:val="28"/>
          <w:szCs w:val="28"/>
        </w:rPr>
      </w:pPr>
      <w:r w:rsidRPr="00297B91">
        <w:rPr>
          <w:b/>
          <w:sz w:val="28"/>
          <w:szCs w:val="28"/>
        </w:rPr>
        <w:t>поселение Тужинского района Кировской о</w:t>
      </w:r>
      <w:r w:rsidRPr="00297B91">
        <w:rPr>
          <w:b/>
          <w:sz w:val="28"/>
          <w:szCs w:val="28"/>
        </w:rPr>
        <w:t>б</w:t>
      </w:r>
      <w:r w:rsidRPr="00297B91">
        <w:rPr>
          <w:b/>
          <w:sz w:val="28"/>
          <w:szCs w:val="28"/>
        </w:rPr>
        <w:t>ласти</w:t>
      </w:r>
    </w:p>
    <w:p w:rsidR="008512A1" w:rsidRPr="00431DDE" w:rsidRDefault="008512A1" w:rsidP="008512A1">
      <w:pPr>
        <w:pStyle w:val="a3"/>
        <w:spacing w:line="480" w:lineRule="exact"/>
      </w:pPr>
    </w:p>
    <w:p w:rsidR="008512A1" w:rsidRPr="0059056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590561">
        <w:rPr>
          <w:sz w:val="28"/>
          <w:szCs w:val="28"/>
        </w:rPr>
        <w:t>е</w:t>
      </w:r>
      <w:r w:rsidRPr="00590561">
        <w:rPr>
          <w:sz w:val="28"/>
          <w:szCs w:val="28"/>
        </w:rPr>
        <w:t>дерации», Законом Кировской области от 03.03.2008 № 222-ЗО «О порядке разгранич</w:t>
      </w:r>
      <w:r w:rsidRPr="00590561">
        <w:rPr>
          <w:sz w:val="28"/>
          <w:szCs w:val="28"/>
        </w:rPr>
        <w:t>е</w:t>
      </w:r>
      <w:r w:rsidRPr="00590561">
        <w:rPr>
          <w:sz w:val="28"/>
          <w:szCs w:val="28"/>
        </w:rPr>
        <w:t>ния имущества, находящегося в собственности муниципальных образований, расположенных на территории Киро</w:t>
      </w:r>
      <w:r w:rsidRPr="00590561">
        <w:rPr>
          <w:sz w:val="28"/>
          <w:szCs w:val="28"/>
        </w:rPr>
        <w:t>в</w:t>
      </w:r>
      <w:r w:rsidRPr="00590561">
        <w:rPr>
          <w:sz w:val="28"/>
          <w:szCs w:val="28"/>
        </w:rPr>
        <w:t>ской области», рассмотрев представленный главой администрации Тужинского муниципального района перечень муниципального имущества, на основании статьи 42 Устава Т</w:t>
      </w:r>
      <w:r w:rsidRPr="00590561">
        <w:rPr>
          <w:sz w:val="28"/>
          <w:szCs w:val="28"/>
        </w:rPr>
        <w:t>у</w:t>
      </w:r>
      <w:r w:rsidRPr="00590561">
        <w:rPr>
          <w:sz w:val="28"/>
          <w:szCs w:val="28"/>
        </w:rPr>
        <w:t>жинского района Тужинская районная Дума Р</w:t>
      </w:r>
      <w:r w:rsidRPr="00590561">
        <w:rPr>
          <w:sz w:val="28"/>
          <w:szCs w:val="28"/>
        </w:rPr>
        <w:t>Е</w:t>
      </w:r>
      <w:r w:rsidRPr="00590561">
        <w:rPr>
          <w:sz w:val="28"/>
          <w:szCs w:val="28"/>
        </w:rPr>
        <w:t>ШИЛА:</w:t>
      </w:r>
    </w:p>
    <w:p w:rsidR="008512A1" w:rsidRPr="0059056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t>1. Утвердить перечень муниципального имущества, безвозмездно пер</w:t>
      </w:r>
      <w:r w:rsidRPr="00590561">
        <w:rPr>
          <w:sz w:val="28"/>
          <w:szCs w:val="28"/>
        </w:rPr>
        <w:t>е</w:t>
      </w:r>
      <w:r w:rsidRPr="00590561">
        <w:rPr>
          <w:sz w:val="28"/>
          <w:szCs w:val="28"/>
        </w:rPr>
        <w:t>даваемого из мун</w:t>
      </w:r>
      <w:r w:rsidRPr="00590561">
        <w:rPr>
          <w:sz w:val="28"/>
          <w:szCs w:val="28"/>
        </w:rPr>
        <w:t>и</w:t>
      </w:r>
      <w:r w:rsidRPr="00590561">
        <w:rPr>
          <w:sz w:val="28"/>
          <w:szCs w:val="28"/>
        </w:rPr>
        <w:t>ципальной собственности муниципального образования Тужинский муниципальный район Кировской области в муниципальную собственность вновь образованного муниципального  образования Тужи</w:t>
      </w:r>
      <w:r w:rsidRPr="00590561">
        <w:rPr>
          <w:sz w:val="28"/>
          <w:szCs w:val="28"/>
        </w:rPr>
        <w:t>н</w:t>
      </w:r>
      <w:r w:rsidRPr="00590561">
        <w:rPr>
          <w:sz w:val="28"/>
          <w:szCs w:val="28"/>
        </w:rPr>
        <w:t>ское городское поселение Тужинского района Кировской о</w:t>
      </w:r>
      <w:r w:rsidRPr="00590561">
        <w:rPr>
          <w:sz w:val="28"/>
          <w:szCs w:val="28"/>
        </w:rPr>
        <w:t>б</w:t>
      </w:r>
      <w:r w:rsidRPr="00590561">
        <w:rPr>
          <w:sz w:val="28"/>
          <w:szCs w:val="28"/>
        </w:rPr>
        <w:t>ласти (далее – Перечень). Прилагается.</w:t>
      </w:r>
    </w:p>
    <w:p w:rsidR="008512A1" w:rsidRPr="0059056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t>2. Администрации Тужинского муниципального района:</w:t>
      </w:r>
    </w:p>
    <w:p w:rsidR="008512A1" w:rsidRPr="0059056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t>2.1. Согласовать Перечень с Т</w:t>
      </w:r>
      <w:r w:rsidRPr="00590561">
        <w:rPr>
          <w:sz w:val="28"/>
          <w:szCs w:val="28"/>
        </w:rPr>
        <w:t>у</w:t>
      </w:r>
      <w:r w:rsidRPr="00590561">
        <w:rPr>
          <w:sz w:val="28"/>
          <w:szCs w:val="28"/>
        </w:rPr>
        <w:t>жинской поселковой Думой.</w:t>
      </w:r>
    </w:p>
    <w:p w:rsidR="008512A1" w:rsidRPr="0059056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lastRenderedPageBreak/>
        <w:t>2.2. Направить согласованный Перечень в департамент государстве</w:t>
      </w:r>
      <w:r w:rsidRPr="00590561">
        <w:rPr>
          <w:sz w:val="28"/>
          <w:szCs w:val="28"/>
        </w:rPr>
        <w:t>н</w:t>
      </w:r>
      <w:r w:rsidRPr="00590561">
        <w:rPr>
          <w:sz w:val="28"/>
          <w:szCs w:val="28"/>
        </w:rPr>
        <w:t>ной собственности Кировской области для подготовки проекта постановл</w:t>
      </w:r>
      <w:r w:rsidRPr="00590561">
        <w:rPr>
          <w:sz w:val="28"/>
          <w:szCs w:val="28"/>
        </w:rPr>
        <w:t>е</w:t>
      </w:r>
      <w:r w:rsidRPr="00590561">
        <w:rPr>
          <w:sz w:val="28"/>
          <w:szCs w:val="28"/>
        </w:rPr>
        <w:t>ния Правительства области о разграничении мун</w:t>
      </w:r>
      <w:r w:rsidRPr="00590561">
        <w:rPr>
          <w:sz w:val="28"/>
          <w:szCs w:val="28"/>
        </w:rPr>
        <w:t>и</w:t>
      </w:r>
      <w:r w:rsidRPr="00590561">
        <w:rPr>
          <w:sz w:val="28"/>
          <w:szCs w:val="28"/>
        </w:rPr>
        <w:t>ципального имущества;</w:t>
      </w:r>
    </w:p>
    <w:p w:rsidR="008512A1" w:rsidRPr="0059056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t>2.3. Оформить акт приема-передачи муниципального имущества, ук</w:t>
      </w:r>
      <w:r w:rsidRPr="00590561">
        <w:rPr>
          <w:sz w:val="28"/>
          <w:szCs w:val="28"/>
        </w:rPr>
        <w:t>а</w:t>
      </w:r>
      <w:r w:rsidRPr="00590561">
        <w:rPr>
          <w:sz w:val="28"/>
          <w:szCs w:val="28"/>
        </w:rPr>
        <w:t>занного в пункте 1 настоящего решения в трехмесячный срок со дня всту</w:t>
      </w:r>
      <w:r w:rsidRPr="00590561">
        <w:rPr>
          <w:sz w:val="28"/>
          <w:szCs w:val="28"/>
        </w:rPr>
        <w:t>п</w:t>
      </w:r>
      <w:r w:rsidRPr="00590561">
        <w:rPr>
          <w:sz w:val="28"/>
          <w:szCs w:val="28"/>
        </w:rPr>
        <w:t>ления в силу постановления Правительства области о разграничении указа</w:t>
      </w:r>
      <w:r w:rsidRPr="00590561">
        <w:rPr>
          <w:sz w:val="28"/>
          <w:szCs w:val="28"/>
        </w:rPr>
        <w:t>н</w:t>
      </w:r>
      <w:r w:rsidRPr="00590561">
        <w:rPr>
          <w:sz w:val="28"/>
          <w:szCs w:val="28"/>
        </w:rPr>
        <w:t>ного имущ</w:t>
      </w:r>
      <w:r w:rsidRPr="00590561">
        <w:rPr>
          <w:sz w:val="28"/>
          <w:szCs w:val="28"/>
        </w:rPr>
        <w:t>е</w:t>
      </w:r>
      <w:r w:rsidRPr="00590561">
        <w:rPr>
          <w:sz w:val="28"/>
          <w:szCs w:val="28"/>
        </w:rPr>
        <w:t>ства;</w:t>
      </w:r>
    </w:p>
    <w:p w:rsidR="008512A1" w:rsidRPr="0059056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t>2.4. Исключить переданное имущество из реестра муниципального имущества муниципального образования Т</w:t>
      </w:r>
      <w:r w:rsidRPr="00590561">
        <w:rPr>
          <w:sz w:val="28"/>
          <w:szCs w:val="28"/>
        </w:rPr>
        <w:t>у</w:t>
      </w:r>
      <w:r w:rsidRPr="00590561">
        <w:rPr>
          <w:sz w:val="28"/>
          <w:szCs w:val="28"/>
        </w:rPr>
        <w:t>жинский муниципальный район.</w:t>
      </w:r>
    </w:p>
    <w:p w:rsidR="00297B91" w:rsidRDefault="008512A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90561">
        <w:rPr>
          <w:sz w:val="28"/>
          <w:szCs w:val="28"/>
        </w:rPr>
        <w:t>3. Настоящее решение вступает в силу с момента принятия.</w:t>
      </w:r>
    </w:p>
    <w:p w:rsidR="00590561" w:rsidRDefault="0059056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90561" w:rsidRDefault="00590561" w:rsidP="003149A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590561" w:rsidRDefault="00590561" w:rsidP="003149A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Тужинского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Л.А.Трушкова</w:t>
      </w: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3149AD" w:rsidRPr="00590561" w:rsidRDefault="003149AD" w:rsidP="003149AD">
      <w:pPr>
        <w:pStyle w:val="a3"/>
        <w:spacing w:line="360" w:lineRule="auto"/>
        <w:jc w:val="both"/>
        <w:rPr>
          <w:sz w:val="28"/>
          <w:szCs w:val="28"/>
        </w:rPr>
      </w:pPr>
    </w:p>
    <w:p w:rsidR="00431DDE" w:rsidRPr="00590561" w:rsidRDefault="008512A1" w:rsidP="005E228B">
      <w:pPr>
        <w:pStyle w:val="a3"/>
        <w:rPr>
          <w:sz w:val="28"/>
          <w:szCs w:val="28"/>
        </w:rPr>
        <w:sectPr w:rsidR="00431DDE" w:rsidRPr="00590561" w:rsidSect="008512A1">
          <w:pgSz w:w="11907" w:h="16840" w:code="9"/>
          <w:pgMar w:top="284" w:right="851" w:bottom="1134" w:left="1701" w:header="720" w:footer="720" w:gutter="0"/>
          <w:cols w:space="720"/>
          <w:docGrid w:linePitch="299"/>
        </w:sectPr>
      </w:pPr>
      <w:r w:rsidRPr="00590561">
        <w:rPr>
          <w:sz w:val="28"/>
          <w:szCs w:val="28"/>
        </w:rPr>
        <w:t xml:space="preserve">Глава Тужинского района                                                                  </w:t>
      </w:r>
      <w:r w:rsidR="00297B91" w:rsidRPr="00590561">
        <w:rPr>
          <w:sz w:val="28"/>
          <w:szCs w:val="28"/>
        </w:rPr>
        <w:tab/>
      </w:r>
      <w:r w:rsidR="00297B91" w:rsidRPr="00590561">
        <w:rPr>
          <w:sz w:val="28"/>
          <w:szCs w:val="28"/>
        </w:rPr>
        <w:tab/>
      </w:r>
      <w:r w:rsidRPr="00590561">
        <w:rPr>
          <w:sz w:val="28"/>
          <w:szCs w:val="28"/>
        </w:rPr>
        <w:t>Л.А. Трушк</w:t>
      </w:r>
      <w:r w:rsidRPr="00590561">
        <w:rPr>
          <w:sz w:val="28"/>
          <w:szCs w:val="28"/>
        </w:rPr>
        <w:t>о</w:t>
      </w:r>
      <w:r w:rsidRPr="00590561">
        <w:rPr>
          <w:sz w:val="28"/>
          <w:szCs w:val="28"/>
        </w:rPr>
        <w:t>в</w:t>
      </w:r>
      <w:r w:rsidR="00297B91" w:rsidRPr="00590561">
        <w:rPr>
          <w:sz w:val="28"/>
          <w:szCs w:val="28"/>
        </w:rPr>
        <w:t>а</w:t>
      </w:r>
    </w:p>
    <w:p w:rsidR="00C67504" w:rsidRDefault="00C67504" w:rsidP="00297B91">
      <w:pPr>
        <w:pStyle w:val="a3"/>
        <w:rPr>
          <w:b/>
        </w:rPr>
      </w:pPr>
    </w:p>
    <w:p w:rsidR="00C67504" w:rsidRPr="001144BE" w:rsidRDefault="00C67504" w:rsidP="00C67504">
      <w:pPr>
        <w:pStyle w:val="a3"/>
        <w:jc w:val="center"/>
        <w:rPr>
          <w:b/>
        </w:rPr>
      </w:pPr>
      <w:r w:rsidRPr="001144BE">
        <w:rPr>
          <w:b/>
        </w:rPr>
        <w:t>П Е Р Е Ч Е Н Ь</w:t>
      </w:r>
    </w:p>
    <w:p w:rsidR="00C67504" w:rsidRPr="001144BE" w:rsidRDefault="00C67504" w:rsidP="00C67504">
      <w:pPr>
        <w:pStyle w:val="a3"/>
        <w:jc w:val="center"/>
        <w:rPr>
          <w:b/>
        </w:rPr>
      </w:pPr>
      <w:r w:rsidRPr="001144BE">
        <w:rPr>
          <w:b/>
        </w:rPr>
        <w:t xml:space="preserve">муниципального имущества муниципального образования </w:t>
      </w:r>
      <w:r w:rsidRPr="001144BE">
        <w:rPr>
          <w:b/>
          <w:color w:val="000000"/>
          <w:spacing w:val="1"/>
        </w:rPr>
        <w:t>Тужинский</w:t>
      </w:r>
      <w:r w:rsidRPr="001144BE">
        <w:rPr>
          <w:b/>
        </w:rPr>
        <w:t xml:space="preserve"> муниципал</w:t>
      </w:r>
      <w:r w:rsidRPr="001144BE">
        <w:rPr>
          <w:b/>
        </w:rPr>
        <w:t>ь</w:t>
      </w:r>
      <w:r w:rsidRPr="001144BE">
        <w:rPr>
          <w:b/>
        </w:rPr>
        <w:t>ный район</w:t>
      </w:r>
    </w:p>
    <w:p w:rsidR="00C67504" w:rsidRDefault="00C67504" w:rsidP="00C67504">
      <w:pPr>
        <w:jc w:val="center"/>
        <w:rPr>
          <w:b/>
        </w:rPr>
      </w:pPr>
      <w:r w:rsidRPr="00F26866">
        <w:rPr>
          <w:b/>
        </w:rPr>
        <w:t>Кировской области, безвозмездно передаваемого из муниципальной собственности м</w:t>
      </w:r>
      <w:r w:rsidRPr="00F26866">
        <w:rPr>
          <w:b/>
        </w:rPr>
        <w:t>у</w:t>
      </w:r>
      <w:r w:rsidRPr="00F26866">
        <w:rPr>
          <w:b/>
        </w:rPr>
        <w:t xml:space="preserve">ниципального образования Тужинский </w:t>
      </w:r>
    </w:p>
    <w:p w:rsidR="00BD1E78" w:rsidRDefault="00C67504" w:rsidP="00297B91">
      <w:pPr>
        <w:jc w:val="center"/>
        <w:rPr>
          <w:b/>
        </w:rPr>
      </w:pPr>
      <w:r w:rsidRPr="00F26866">
        <w:rPr>
          <w:b/>
        </w:rPr>
        <w:t>муниципальный район Кировской области в муниципальную собственность вновь образованного муниципального  образования Тужинское городское поселение Тужинского района Кировской о</w:t>
      </w:r>
      <w:r w:rsidRPr="00F26866">
        <w:rPr>
          <w:b/>
        </w:rPr>
        <w:t>б</w:t>
      </w:r>
      <w:r w:rsidRPr="00F26866">
        <w:rPr>
          <w:b/>
        </w:rPr>
        <w:t>ласти</w:t>
      </w:r>
    </w:p>
    <w:p w:rsidR="00297B91" w:rsidRDefault="00297B91" w:rsidP="00297B91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34"/>
        <w:gridCol w:w="1276"/>
        <w:gridCol w:w="1842"/>
        <w:gridCol w:w="1843"/>
        <w:gridCol w:w="1843"/>
        <w:gridCol w:w="1559"/>
        <w:gridCol w:w="2693"/>
        <w:gridCol w:w="1985"/>
      </w:tblGrid>
      <w:tr w:rsidR="008F00B3" w:rsidRPr="00297B91" w:rsidTr="00314126">
        <w:trPr>
          <w:trHeight w:val="1348"/>
        </w:trPr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Вид имущес</w:t>
            </w:r>
            <w:r w:rsidRPr="00297B91">
              <w:rPr>
                <w:sz w:val="22"/>
                <w:szCs w:val="22"/>
              </w:rPr>
              <w:t>т</w:t>
            </w:r>
            <w:r w:rsidRPr="00297B91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Наимен</w:t>
            </w:r>
            <w:r w:rsidRPr="00297B91">
              <w:rPr>
                <w:sz w:val="22"/>
                <w:szCs w:val="22"/>
              </w:rPr>
              <w:t>о</w:t>
            </w:r>
            <w:r w:rsidRPr="00297B91">
              <w:rPr>
                <w:sz w:val="22"/>
                <w:szCs w:val="22"/>
              </w:rPr>
              <w:t>вание об</w:t>
            </w:r>
            <w:r w:rsidRPr="00297B91">
              <w:rPr>
                <w:sz w:val="22"/>
                <w:szCs w:val="22"/>
              </w:rPr>
              <w:t>ъ</w:t>
            </w:r>
            <w:r w:rsidRPr="00297B91">
              <w:rPr>
                <w:sz w:val="22"/>
                <w:szCs w:val="22"/>
              </w:rPr>
              <w:t>екта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Местонахожд</w:t>
            </w:r>
            <w:r w:rsidRPr="00297B91">
              <w:rPr>
                <w:sz w:val="22"/>
                <w:szCs w:val="22"/>
              </w:rPr>
              <w:t>е</w:t>
            </w:r>
            <w:r w:rsidRPr="00297B91">
              <w:rPr>
                <w:sz w:val="22"/>
                <w:szCs w:val="22"/>
              </w:rPr>
              <w:t>ние объекта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Технические х</w:t>
            </w:r>
            <w:r w:rsidRPr="00297B91">
              <w:rPr>
                <w:sz w:val="22"/>
                <w:szCs w:val="22"/>
              </w:rPr>
              <w:t>а</w:t>
            </w:r>
            <w:r w:rsidRPr="00297B91">
              <w:rPr>
                <w:sz w:val="22"/>
                <w:szCs w:val="22"/>
              </w:rPr>
              <w:t>рактеристики объекта: год п</w:t>
            </w:r>
            <w:r w:rsidRPr="00297B91">
              <w:rPr>
                <w:sz w:val="22"/>
                <w:szCs w:val="22"/>
              </w:rPr>
              <w:t>о</w:t>
            </w:r>
            <w:r w:rsidRPr="00297B91">
              <w:rPr>
                <w:sz w:val="22"/>
                <w:szCs w:val="22"/>
              </w:rPr>
              <w:t>стройки, гл</w:t>
            </w:r>
            <w:r w:rsidRPr="00297B91">
              <w:rPr>
                <w:sz w:val="22"/>
                <w:szCs w:val="22"/>
              </w:rPr>
              <w:t>у</w:t>
            </w:r>
            <w:r w:rsidRPr="00297B91">
              <w:rPr>
                <w:sz w:val="22"/>
                <w:szCs w:val="22"/>
              </w:rPr>
              <w:t>бина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Остаточная стоимость на 01.04.2013 г., руб.</w:t>
            </w:r>
          </w:p>
        </w:tc>
        <w:tc>
          <w:tcPr>
            <w:tcW w:w="2693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Основание нахождения объекта у юридическ</w:t>
            </w:r>
            <w:r w:rsidRPr="00297B91">
              <w:rPr>
                <w:sz w:val="22"/>
                <w:szCs w:val="22"/>
              </w:rPr>
              <w:t>о</w:t>
            </w:r>
            <w:r w:rsidRPr="00297B91">
              <w:rPr>
                <w:sz w:val="22"/>
                <w:szCs w:val="22"/>
              </w:rPr>
              <w:t>го лица (вид документа, д</w:t>
            </w:r>
            <w:r w:rsidRPr="00297B91">
              <w:rPr>
                <w:sz w:val="22"/>
                <w:szCs w:val="22"/>
              </w:rPr>
              <w:t>а</w:t>
            </w:r>
            <w:r w:rsidRPr="00297B91">
              <w:rPr>
                <w:sz w:val="22"/>
                <w:szCs w:val="22"/>
              </w:rPr>
              <w:t>та, н</w:t>
            </w:r>
            <w:r w:rsidRPr="00297B91">
              <w:rPr>
                <w:sz w:val="22"/>
                <w:szCs w:val="22"/>
              </w:rPr>
              <w:t>о</w:t>
            </w:r>
            <w:r w:rsidRPr="00297B91">
              <w:rPr>
                <w:sz w:val="22"/>
                <w:szCs w:val="22"/>
              </w:rPr>
              <w:t>мер)</w:t>
            </w: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Прочие усл</w:t>
            </w:r>
            <w:r w:rsidRPr="00297B91">
              <w:rPr>
                <w:sz w:val="22"/>
                <w:szCs w:val="22"/>
              </w:rPr>
              <w:t>о</w:t>
            </w:r>
            <w:r w:rsidRPr="00297B91">
              <w:rPr>
                <w:sz w:val="22"/>
                <w:szCs w:val="22"/>
              </w:rPr>
              <w:t>вия</w:t>
            </w:r>
          </w:p>
        </w:tc>
      </w:tr>
      <w:tr w:rsidR="008F00B3" w:rsidRPr="00297B91" w:rsidTr="00314126">
        <w:trPr>
          <w:trHeight w:val="394"/>
        </w:trPr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Жилой  фонд</w:t>
            </w: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постановление админис</w:t>
            </w:r>
            <w:r w:rsidRPr="00297B91">
              <w:rPr>
                <w:sz w:val="22"/>
                <w:szCs w:val="22"/>
              </w:rPr>
              <w:t>т</w:t>
            </w:r>
            <w:r w:rsidRPr="00297B91">
              <w:rPr>
                <w:sz w:val="22"/>
                <w:szCs w:val="22"/>
              </w:rPr>
              <w:t>рации Тужинского мун</w:t>
            </w:r>
            <w:r w:rsidRPr="00297B91">
              <w:rPr>
                <w:sz w:val="22"/>
                <w:szCs w:val="22"/>
              </w:rPr>
              <w:t>и</w:t>
            </w:r>
            <w:r w:rsidR="007760FB">
              <w:rPr>
                <w:sz w:val="22"/>
                <w:szCs w:val="22"/>
              </w:rPr>
              <w:t>ципального района от 25.04.2013 № 212</w:t>
            </w:r>
            <w:r w:rsidRPr="00297B91">
              <w:rPr>
                <w:sz w:val="22"/>
                <w:szCs w:val="22"/>
              </w:rPr>
              <w:t xml:space="preserve"> «О приеме имущества в м</w:t>
            </w:r>
            <w:r w:rsidRPr="00297B91">
              <w:rPr>
                <w:sz w:val="22"/>
                <w:szCs w:val="22"/>
              </w:rPr>
              <w:t>у</w:t>
            </w:r>
            <w:r w:rsidRPr="00297B91">
              <w:rPr>
                <w:sz w:val="22"/>
                <w:szCs w:val="22"/>
              </w:rPr>
              <w:t>ниципальную собстве</w:t>
            </w:r>
            <w:r w:rsidRPr="00297B91">
              <w:rPr>
                <w:sz w:val="22"/>
                <w:szCs w:val="22"/>
              </w:rPr>
              <w:t>н</w:t>
            </w:r>
            <w:r w:rsidRPr="00297B91">
              <w:rPr>
                <w:sz w:val="22"/>
                <w:szCs w:val="22"/>
              </w:rPr>
              <w:t>ность»</w:t>
            </w: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rPr>
          <w:trHeight w:val="667"/>
        </w:trPr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Трехквартирный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1980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180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147300,00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53028,00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rPr>
          <w:trHeight w:val="459"/>
        </w:trPr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1.1.1.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№1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1980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60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49100,00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17676,00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1.1.2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2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1980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60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49100,00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17676,00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1.1.3.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№3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1980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60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49100,00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17676,00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Двухквартирный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1975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84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86900,00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22594,00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1.2.1.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№1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1975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42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43450,00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11297,00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1.2.2.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№2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1975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42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43450,00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11297,00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rPr>
          <w:trHeight w:val="465"/>
        </w:trPr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1.3.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Двухквартирный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1979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142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184300,00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62662,00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1.3.1.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1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1979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71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92150,00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31331,00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1.3.2.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2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1979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71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92150,00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31331,00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Двухквартирный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1981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126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174700,00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66386,00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1.4.1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1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1981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63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87350,00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33193,00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1.4.2.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2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1981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63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87350,00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33193,00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1.5.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Двухквартирный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1980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116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147300,00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52028,00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1.5.1.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1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1980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58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73650,00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26014,00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1.5.2</w:t>
            </w:r>
          </w:p>
        </w:tc>
        <w:tc>
          <w:tcPr>
            <w:tcW w:w="1134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2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1980 год,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58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73650,00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26014,00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1.6.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Одноквартирный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1989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45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75700,00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40878,00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1.7.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Одноквартирный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Тужинский ра</w:t>
            </w:r>
            <w:r w:rsidRPr="00297B91">
              <w:rPr>
                <w:sz w:val="22"/>
                <w:szCs w:val="22"/>
              </w:rPr>
              <w:t>й</w:t>
            </w:r>
            <w:r w:rsidRPr="00297B91">
              <w:rPr>
                <w:sz w:val="22"/>
                <w:szCs w:val="22"/>
              </w:rPr>
              <w:t>он,д.Копылы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1979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36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51000,00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17340,00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1.8.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Трехквартирный ж</w:t>
            </w:r>
            <w:r w:rsidRPr="00297B91">
              <w:rPr>
                <w:sz w:val="22"/>
                <w:szCs w:val="22"/>
              </w:rPr>
              <w:t>и</w:t>
            </w:r>
            <w:r w:rsidRPr="00297B91">
              <w:rPr>
                <w:sz w:val="22"/>
                <w:szCs w:val="22"/>
              </w:rPr>
              <w:t>лой дом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пгт. Тужа, ул. Заречная, д.14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1968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34,5 кв.м.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30947,00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4126,00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  <w:tr w:rsidR="008F00B3" w:rsidRPr="00297B91" w:rsidTr="00314126">
        <w:tc>
          <w:tcPr>
            <w:tcW w:w="9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1.8.1.</w:t>
            </w:r>
          </w:p>
        </w:tc>
        <w:tc>
          <w:tcPr>
            <w:tcW w:w="2410" w:type="dxa"/>
            <w:gridSpan w:val="2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Квартира № 3</w:t>
            </w:r>
          </w:p>
        </w:tc>
        <w:tc>
          <w:tcPr>
            <w:tcW w:w="1842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пгт. Тужа, ул. Заречная, д.14,кв.3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1968 год</w:t>
            </w:r>
          </w:p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34.5.к.м.</w:t>
            </w:r>
          </w:p>
        </w:tc>
        <w:tc>
          <w:tcPr>
            <w:tcW w:w="1843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30947,00</w:t>
            </w:r>
          </w:p>
        </w:tc>
        <w:tc>
          <w:tcPr>
            <w:tcW w:w="1559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  <w:r w:rsidRPr="00297B91">
              <w:rPr>
                <w:sz w:val="22"/>
                <w:szCs w:val="22"/>
              </w:rPr>
              <w:t>4126,00</w:t>
            </w:r>
          </w:p>
        </w:tc>
        <w:tc>
          <w:tcPr>
            <w:tcW w:w="2693" w:type="dxa"/>
            <w:vMerge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F00B3" w:rsidRPr="00297B91" w:rsidRDefault="008F00B3" w:rsidP="00314126">
            <w:pPr>
              <w:spacing w:line="278" w:lineRule="exact"/>
              <w:ind w:right="-28"/>
              <w:jc w:val="center"/>
              <w:rPr>
                <w:sz w:val="22"/>
                <w:szCs w:val="22"/>
              </w:rPr>
            </w:pPr>
          </w:p>
        </w:tc>
      </w:tr>
    </w:tbl>
    <w:p w:rsidR="000117F7" w:rsidRPr="00297B91" w:rsidRDefault="000117F7" w:rsidP="00CE4381">
      <w:pPr>
        <w:jc w:val="center"/>
        <w:rPr>
          <w:b/>
          <w:sz w:val="22"/>
          <w:szCs w:val="22"/>
        </w:rPr>
      </w:pPr>
    </w:p>
    <w:p w:rsidR="000117F7" w:rsidRPr="00297B91" w:rsidRDefault="000F7A02" w:rsidP="00CE4381">
      <w:pPr>
        <w:jc w:val="center"/>
        <w:rPr>
          <w:b/>
          <w:sz w:val="22"/>
          <w:szCs w:val="22"/>
        </w:rPr>
      </w:pPr>
      <w:r w:rsidRPr="00297B91">
        <w:rPr>
          <w:b/>
          <w:sz w:val="22"/>
          <w:szCs w:val="22"/>
        </w:rPr>
        <w:t>______________</w:t>
      </w:r>
    </w:p>
    <w:p w:rsidR="00431DDE" w:rsidRDefault="00431DDE" w:rsidP="00297B91">
      <w:pPr>
        <w:sectPr w:rsidR="00431DDE" w:rsidSect="00431DDE">
          <w:type w:val="oddPage"/>
          <w:pgSz w:w="16840" w:h="11907" w:orient="landscape" w:code="9"/>
          <w:pgMar w:top="1418" w:right="1134" w:bottom="851" w:left="1134" w:header="720" w:footer="720" w:gutter="0"/>
          <w:cols w:space="708"/>
          <w:docGrid w:linePitch="360"/>
        </w:sectPr>
      </w:pPr>
    </w:p>
    <w:p w:rsidR="00786847" w:rsidRPr="00431DDE" w:rsidRDefault="00786847" w:rsidP="00786847">
      <w:pPr>
        <w:sectPr w:rsidR="00786847" w:rsidRPr="00431DDE" w:rsidSect="00786847">
          <w:type w:val="oddPage"/>
          <w:pgSz w:w="11907" w:h="16840" w:code="9"/>
          <w:pgMar w:top="1134" w:right="851" w:bottom="1134" w:left="1418" w:header="720" w:footer="720" w:gutter="0"/>
          <w:cols w:space="720"/>
          <w:docGrid w:linePitch="299"/>
        </w:sect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8A577C" w:rsidRDefault="008A577C" w:rsidP="00786847">
      <w:pPr>
        <w:jc w:val="center"/>
        <w:rPr>
          <w:b/>
        </w:rPr>
      </w:pPr>
    </w:p>
    <w:p w:rsidR="000117F7" w:rsidRDefault="000117F7" w:rsidP="00786847">
      <w:pPr>
        <w:jc w:val="center"/>
        <w:rPr>
          <w:b/>
        </w:rPr>
      </w:pPr>
    </w:p>
    <w:p w:rsidR="000117F7" w:rsidRDefault="000117F7" w:rsidP="00786847">
      <w:pPr>
        <w:jc w:val="center"/>
        <w:rPr>
          <w:b/>
        </w:rPr>
      </w:pPr>
    </w:p>
    <w:p w:rsidR="00CE4381" w:rsidRDefault="00CE4381">
      <w:pPr>
        <w:pStyle w:val="6"/>
      </w:pPr>
    </w:p>
    <w:p w:rsidR="006B4D55" w:rsidRDefault="006B4D55">
      <w:pPr>
        <w:pStyle w:val="6"/>
      </w:pPr>
    </w:p>
    <w:p w:rsidR="000117F7" w:rsidRDefault="000117F7" w:rsidP="00B54CF4"/>
    <w:p w:rsidR="000117F7" w:rsidRDefault="000117F7" w:rsidP="00B54CF4"/>
    <w:p w:rsidR="007171CD" w:rsidRDefault="007171CD">
      <w:pPr>
        <w:jc w:val="both"/>
        <w:rPr>
          <w:sz w:val="28"/>
        </w:rPr>
      </w:pPr>
    </w:p>
    <w:p w:rsidR="007171CD" w:rsidRDefault="007171CD">
      <w:pPr>
        <w:jc w:val="both"/>
        <w:rPr>
          <w:sz w:val="28"/>
        </w:rPr>
      </w:pPr>
    </w:p>
    <w:p w:rsidR="007171CD" w:rsidRDefault="007171CD">
      <w:pPr>
        <w:jc w:val="both"/>
        <w:rPr>
          <w:sz w:val="28"/>
        </w:rPr>
      </w:pPr>
    </w:p>
    <w:p w:rsidR="007171CD" w:rsidRDefault="007171CD">
      <w:pPr>
        <w:jc w:val="both"/>
        <w:rPr>
          <w:sz w:val="28"/>
        </w:rPr>
      </w:pPr>
    </w:p>
    <w:p w:rsidR="007171CD" w:rsidRDefault="007171CD">
      <w:pPr>
        <w:jc w:val="both"/>
        <w:rPr>
          <w:sz w:val="28"/>
        </w:rPr>
      </w:pPr>
    </w:p>
    <w:p w:rsidR="007171CD" w:rsidRDefault="007171CD">
      <w:pPr>
        <w:jc w:val="both"/>
        <w:rPr>
          <w:sz w:val="28"/>
        </w:rPr>
      </w:pPr>
    </w:p>
    <w:p w:rsidR="008A577C" w:rsidRDefault="008A577C">
      <w:pPr>
        <w:jc w:val="both"/>
        <w:rPr>
          <w:sz w:val="28"/>
        </w:rPr>
      </w:pPr>
    </w:p>
    <w:p w:rsidR="007171CD" w:rsidRDefault="007171CD">
      <w:pPr>
        <w:jc w:val="both"/>
        <w:rPr>
          <w:sz w:val="28"/>
        </w:rPr>
      </w:pPr>
    </w:p>
    <w:p w:rsidR="008A577C" w:rsidRDefault="008A577C">
      <w:pPr>
        <w:jc w:val="both"/>
        <w:rPr>
          <w:sz w:val="28"/>
        </w:rPr>
      </w:pPr>
    </w:p>
    <w:p w:rsidR="008A577C" w:rsidRDefault="008A577C">
      <w:pPr>
        <w:jc w:val="both"/>
        <w:rPr>
          <w:sz w:val="28"/>
        </w:rPr>
      </w:pPr>
    </w:p>
    <w:p w:rsidR="008A577C" w:rsidRDefault="008A577C">
      <w:pPr>
        <w:jc w:val="both"/>
        <w:rPr>
          <w:sz w:val="28"/>
        </w:rPr>
      </w:pPr>
    </w:p>
    <w:p w:rsidR="00C67504" w:rsidRDefault="00C67504" w:rsidP="00C67504"/>
    <w:p w:rsidR="00C67504" w:rsidRPr="00C67504" w:rsidRDefault="00C67504" w:rsidP="00C67504"/>
    <w:p w:rsidR="007171CD" w:rsidRPr="000F7A02" w:rsidRDefault="007171CD">
      <w:pPr>
        <w:rPr>
          <w:sz w:val="28"/>
          <w:szCs w:val="28"/>
        </w:rPr>
      </w:pPr>
    </w:p>
    <w:sectPr w:rsidR="007171CD" w:rsidRPr="000F7A02" w:rsidSect="00B54CF4">
      <w:type w:val="oddPage"/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75" w:rsidRDefault="00B32F75">
      <w:r>
        <w:separator/>
      </w:r>
    </w:p>
  </w:endnote>
  <w:endnote w:type="continuationSeparator" w:id="0">
    <w:p w:rsidR="00B32F75" w:rsidRDefault="00B3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75" w:rsidRDefault="00B32F75">
      <w:r>
        <w:separator/>
      </w:r>
    </w:p>
  </w:footnote>
  <w:footnote w:type="continuationSeparator" w:id="0">
    <w:p w:rsidR="00B32F75" w:rsidRDefault="00B32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3EA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1A84872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7184342"/>
    <w:multiLevelType w:val="singleLevel"/>
    <w:tmpl w:val="D968F15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107A57C1"/>
    <w:multiLevelType w:val="hybridMultilevel"/>
    <w:tmpl w:val="14D209EA"/>
    <w:lvl w:ilvl="0" w:tplc="253A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F214B"/>
    <w:multiLevelType w:val="singleLevel"/>
    <w:tmpl w:val="FFF052C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5">
    <w:nsid w:val="21A31527"/>
    <w:multiLevelType w:val="hybridMultilevel"/>
    <w:tmpl w:val="1B90D15E"/>
    <w:lvl w:ilvl="0" w:tplc="C10C8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2A1525"/>
    <w:multiLevelType w:val="hybridMultilevel"/>
    <w:tmpl w:val="30489DF6"/>
    <w:lvl w:ilvl="0" w:tplc="B6A0CC90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06C20"/>
    <w:multiLevelType w:val="multilevel"/>
    <w:tmpl w:val="239806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35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8">
    <w:nsid w:val="294916ED"/>
    <w:multiLevelType w:val="hybridMultilevel"/>
    <w:tmpl w:val="CCB4AF6A"/>
    <w:lvl w:ilvl="0" w:tplc="253A9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C2FB6"/>
    <w:multiLevelType w:val="multilevel"/>
    <w:tmpl w:val="E7040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3D6C1DE5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1">
    <w:nsid w:val="44AC30F6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2">
    <w:nsid w:val="4E4040A5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575B1330"/>
    <w:multiLevelType w:val="singleLevel"/>
    <w:tmpl w:val="9426DF28"/>
    <w:lvl w:ilvl="0">
      <w:start w:val="2"/>
      <w:numFmt w:val="bullet"/>
      <w:lvlText w:val="-"/>
      <w:lvlJc w:val="left"/>
      <w:pPr>
        <w:tabs>
          <w:tab w:val="num" w:pos="1245"/>
        </w:tabs>
        <w:ind w:left="1245" w:hanging="360"/>
      </w:pPr>
    </w:lvl>
  </w:abstractNum>
  <w:abstractNum w:abstractNumId="14">
    <w:nsid w:val="6174698F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5">
    <w:nsid w:val="7FDB374A"/>
    <w:multiLevelType w:val="singleLevel"/>
    <w:tmpl w:val="B5A625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13"/>
  </w:num>
  <w:num w:numId="8">
    <w:abstractNumId w:val="2"/>
  </w:num>
  <w:num w:numId="9">
    <w:abstractNumId w:val="2"/>
    <w:lvlOverride w:ilvl="0">
      <w:startOverride w:val="2"/>
    </w:lvlOverride>
  </w:num>
  <w:num w:numId="10">
    <w:abstractNumId w:val="12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9"/>
  </w:num>
  <w:num w:numId="18">
    <w:abstractNumId w:val="6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90F"/>
    <w:rsid w:val="000020B6"/>
    <w:rsid w:val="000117F7"/>
    <w:rsid w:val="000150BE"/>
    <w:rsid w:val="0004504A"/>
    <w:rsid w:val="00092537"/>
    <w:rsid w:val="000B6AFB"/>
    <w:rsid w:val="000C141C"/>
    <w:rsid w:val="000F7A02"/>
    <w:rsid w:val="001144BE"/>
    <w:rsid w:val="00156624"/>
    <w:rsid w:val="001662D8"/>
    <w:rsid w:val="001A0506"/>
    <w:rsid w:val="001A63CA"/>
    <w:rsid w:val="002077C2"/>
    <w:rsid w:val="00210DE3"/>
    <w:rsid w:val="00212F96"/>
    <w:rsid w:val="00223A38"/>
    <w:rsid w:val="00261716"/>
    <w:rsid w:val="00264D87"/>
    <w:rsid w:val="00287C59"/>
    <w:rsid w:val="00290614"/>
    <w:rsid w:val="00297B91"/>
    <w:rsid w:val="002B47BB"/>
    <w:rsid w:val="00306C2E"/>
    <w:rsid w:val="00314126"/>
    <w:rsid w:val="003149AD"/>
    <w:rsid w:val="00321A05"/>
    <w:rsid w:val="0034104A"/>
    <w:rsid w:val="00344D94"/>
    <w:rsid w:val="003608E6"/>
    <w:rsid w:val="00391782"/>
    <w:rsid w:val="004056FD"/>
    <w:rsid w:val="00431DDE"/>
    <w:rsid w:val="00475668"/>
    <w:rsid w:val="004922C3"/>
    <w:rsid w:val="005761D3"/>
    <w:rsid w:val="00590561"/>
    <w:rsid w:val="00594D57"/>
    <w:rsid w:val="005B013A"/>
    <w:rsid w:val="005B3441"/>
    <w:rsid w:val="005E228B"/>
    <w:rsid w:val="00630B30"/>
    <w:rsid w:val="00650D1A"/>
    <w:rsid w:val="0065467B"/>
    <w:rsid w:val="00665592"/>
    <w:rsid w:val="00667CDD"/>
    <w:rsid w:val="006B4D55"/>
    <w:rsid w:val="006D1610"/>
    <w:rsid w:val="006F770A"/>
    <w:rsid w:val="007171CD"/>
    <w:rsid w:val="00725B5F"/>
    <w:rsid w:val="00726AE3"/>
    <w:rsid w:val="007377DD"/>
    <w:rsid w:val="007575FE"/>
    <w:rsid w:val="007604AD"/>
    <w:rsid w:val="007760FB"/>
    <w:rsid w:val="007833C1"/>
    <w:rsid w:val="00786847"/>
    <w:rsid w:val="0080053A"/>
    <w:rsid w:val="008362E4"/>
    <w:rsid w:val="00846152"/>
    <w:rsid w:val="008512A1"/>
    <w:rsid w:val="00854DD7"/>
    <w:rsid w:val="008628A4"/>
    <w:rsid w:val="008A31EC"/>
    <w:rsid w:val="008A577C"/>
    <w:rsid w:val="008B7783"/>
    <w:rsid w:val="008F00B3"/>
    <w:rsid w:val="00901F09"/>
    <w:rsid w:val="00920E4B"/>
    <w:rsid w:val="00932E4E"/>
    <w:rsid w:val="0096490F"/>
    <w:rsid w:val="0096763A"/>
    <w:rsid w:val="009B6D81"/>
    <w:rsid w:val="009D6AB8"/>
    <w:rsid w:val="00A0602D"/>
    <w:rsid w:val="00A3503F"/>
    <w:rsid w:val="00A94DB4"/>
    <w:rsid w:val="00AE723B"/>
    <w:rsid w:val="00AF73F4"/>
    <w:rsid w:val="00B07EA4"/>
    <w:rsid w:val="00B13E86"/>
    <w:rsid w:val="00B32F75"/>
    <w:rsid w:val="00B35A71"/>
    <w:rsid w:val="00B522B3"/>
    <w:rsid w:val="00B54CF4"/>
    <w:rsid w:val="00B75DEB"/>
    <w:rsid w:val="00B974B3"/>
    <w:rsid w:val="00BD1E78"/>
    <w:rsid w:val="00C26610"/>
    <w:rsid w:val="00C312B9"/>
    <w:rsid w:val="00C46F8C"/>
    <w:rsid w:val="00C67504"/>
    <w:rsid w:val="00CE4381"/>
    <w:rsid w:val="00D30251"/>
    <w:rsid w:val="00D56863"/>
    <w:rsid w:val="00D6255F"/>
    <w:rsid w:val="00E044AF"/>
    <w:rsid w:val="00E64341"/>
    <w:rsid w:val="00E64D23"/>
    <w:rsid w:val="00EA255B"/>
    <w:rsid w:val="00EC1C62"/>
    <w:rsid w:val="00F31F00"/>
    <w:rsid w:val="00F804B1"/>
    <w:rsid w:val="00F83730"/>
    <w:rsid w:val="00F9057F"/>
    <w:rsid w:val="00FA57D2"/>
    <w:rsid w:val="00FC4FC7"/>
    <w:rsid w:val="00FF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50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D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76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76" w:lineRule="auto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276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spacing w:line="276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276" w:lineRule="auto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spacing w:line="276" w:lineRule="auto"/>
      <w:ind w:left="5500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pPr>
      <w:spacing w:line="276" w:lineRule="auto"/>
      <w:ind w:firstLine="550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31D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50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0150BE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CE4381"/>
    <w:rPr>
      <w:sz w:val="28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B47BB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rsid w:val="00667CDD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CD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14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44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84CD274-41B7-4AF6-AD55-E3726B5A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Гражданпроект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subject/>
  <dc:creator>Городилов Сергей</dc:creator>
  <cp:keywords/>
  <cp:lastModifiedBy>Админ</cp:lastModifiedBy>
  <cp:revision>2</cp:revision>
  <cp:lastPrinted>2002-01-01T03:53:00Z</cp:lastPrinted>
  <dcterms:created xsi:type="dcterms:W3CDTF">2016-03-02T13:21:00Z</dcterms:created>
  <dcterms:modified xsi:type="dcterms:W3CDTF">2016-03-02T13:21:00Z</dcterms:modified>
</cp:coreProperties>
</file>