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1" w:type="dxa"/>
        <w:tblInd w:w="250" w:type="dxa"/>
        <w:tblLayout w:type="fixed"/>
        <w:tblLook w:val="0000"/>
      </w:tblPr>
      <w:tblGrid>
        <w:gridCol w:w="1843"/>
        <w:gridCol w:w="6095"/>
        <w:gridCol w:w="1843"/>
      </w:tblGrid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726">
              <w:rPr>
                <w:b/>
                <w:sz w:val="28"/>
                <w:szCs w:val="28"/>
              </w:rPr>
              <w:t xml:space="preserve">АДМИНИСТРАЦИЯ </w:t>
            </w:r>
            <w:r w:rsidR="00C94435" w:rsidRPr="002A2726">
              <w:rPr>
                <w:b/>
                <w:sz w:val="28"/>
                <w:szCs w:val="28"/>
              </w:rPr>
              <w:t>ТУЖИНСКОГО МУНИЦИПАЛЬНОГО</w:t>
            </w:r>
            <w:r w:rsidRPr="002A2726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CE215E" w:rsidP="00A73AF2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BD447E">
        <w:tc>
          <w:tcPr>
            <w:tcW w:w="1843" w:type="dxa"/>
            <w:tcBorders>
              <w:bottom w:val="single" w:sz="4" w:space="0" w:color="auto"/>
            </w:tcBorders>
          </w:tcPr>
          <w:p w:rsidR="009262C2" w:rsidRPr="002A2726" w:rsidRDefault="00664E05" w:rsidP="00BD447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6095" w:type="dxa"/>
            <w:tcBorders>
              <w:left w:val="nil"/>
            </w:tcBorders>
          </w:tcPr>
          <w:p w:rsidR="009262C2" w:rsidRPr="002A2726" w:rsidRDefault="00BD447E" w:rsidP="00BD447E">
            <w:pPr>
              <w:autoSpaceDE w:val="0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62C2" w:rsidRPr="002A2726" w:rsidRDefault="00664E05" w:rsidP="00BD447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9262C2" w:rsidRPr="002A2726" w:rsidTr="00BD447E">
        <w:tc>
          <w:tcPr>
            <w:tcW w:w="1843" w:type="dxa"/>
            <w:tcBorders>
              <w:top w:val="single" w:sz="4" w:space="0" w:color="auto"/>
            </w:tcBorders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262C2" w:rsidRPr="002A2726" w:rsidRDefault="00C94435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A2726">
              <w:rPr>
                <w:sz w:val="28"/>
                <w:szCs w:val="28"/>
              </w:rPr>
              <w:t>пгт</w:t>
            </w:r>
            <w:r w:rsidR="00D3213E" w:rsidRPr="002A2726">
              <w:rPr>
                <w:sz w:val="28"/>
                <w:szCs w:val="28"/>
              </w:rPr>
              <w:t xml:space="preserve"> </w:t>
            </w:r>
            <w:r w:rsidRPr="002A2726">
              <w:rPr>
                <w:sz w:val="28"/>
                <w:szCs w:val="28"/>
              </w:rPr>
              <w:t>Тужа</w:t>
            </w:r>
          </w:p>
        </w:tc>
        <w:tc>
          <w:tcPr>
            <w:tcW w:w="1843" w:type="dxa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E385A" w:rsidRPr="00FE7D4B" w:rsidRDefault="00821944" w:rsidP="003462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51C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A64559">
        <w:rPr>
          <w:b/>
          <w:bCs/>
          <w:sz w:val="28"/>
          <w:szCs w:val="28"/>
        </w:rPr>
        <w:t>внесении изменений в постановление администрации Тужинского муниципального района от 28.12.2013 №756</w:t>
      </w:r>
    </w:p>
    <w:p w:rsidR="00B4387D" w:rsidRPr="000E4E27" w:rsidRDefault="00B4387D" w:rsidP="00D4297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73CFE" w:rsidRDefault="00A73CFE" w:rsidP="0028292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851C0">
        <w:rPr>
          <w:sz w:val="28"/>
          <w:szCs w:val="28"/>
        </w:rPr>
        <w:t xml:space="preserve">В соответствии с </w:t>
      </w:r>
      <w:r w:rsidR="00552BCA">
        <w:rPr>
          <w:sz w:val="28"/>
          <w:szCs w:val="28"/>
        </w:rPr>
        <w:t>Федеральн</w:t>
      </w:r>
      <w:r w:rsidR="00A64559">
        <w:rPr>
          <w:sz w:val="28"/>
          <w:szCs w:val="28"/>
        </w:rPr>
        <w:t>ым</w:t>
      </w:r>
      <w:r w:rsidR="00552BCA">
        <w:rPr>
          <w:sz w:val="28"/>
          <w:szCs w:val="28"/>
        </w:rPr>
        <w:t xml:space="preserve"> закон</w:t>
      </w:r>
      <w:r w:rsidR="00A64559">
        <w:rPr>
          <w:sz w:val="28"/>
          <w:szCs w:val="28"/>
        </w:rPr>
        <w:t>ом</w:t>
      </w:r>
      <w:r w:rsidR="00552BCA">
        <w:rPr>
          <w:sz w:val="28"/>
          <w:szCs w:val="28"/>
        </w:rPr>
        <w:t xml:space="preserve"> от 05.04.</w:t>
      </w:r>
      <w:r w:rsidRPr="00E851C0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E851C0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282921">
        <w:rPr>
          <w:sz w:val="28"/>
          <w:szCs w:val="28"/>
        </w:rPr>
        <w:t xml:space="preserve"> </w:t>
      </w:r>
      <w:r w:rsidRPr="000E4E27">
        <w:rPr>
          <w:sz w:val="28"/>
          <w:szCs w:val="28"/>
        </w:rPr>
        <w:t>админ</w:t>
      </w:r>
      <w:r w:rsidRPr="000E4E27">
        <w:rPr>
          <w:sz w:val="28"/>
          <w:szCs w:val="28"/>
        </w:rPr>
        <w:t>и</w:t>
      </w:r>
      <w:r w:rsidRPr="000E4E27">
        <w:rPr>
          <w:sz w:val="28"/>
          <w:szCs w:val="28"/>
        </w:rPr>
        <w:t xml:space="preserve">страция </w:t>
      </w:r>
      <w:r>
        <w:rPr>
          <w:sz w:val="28"/>
          <w:szCs w:val="28"/>
        </w:rPr>
        <w:t>Тужинского муниципального</w:t>
      </w:r>
      <w:r w:rsidRPr="000E4E27">
        <w:rPr>
          <w:sz w:val="28"/>
          <w:szCs w:val="28"/>
        </w:rPr>
        <w:t xml:space="preserve"> района ПОСТАНОВЛЯЕТ:</w:t>
      </w:r>
    </w:p>
    <w:p w:rsidR="00346224" w:rsidRDefault="00346224" w:rsidP="003462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851C0">
        <w:rPr>
          <w:sz w:val="28"/>
          <w:szCs w:val="28"/>
        </w:rPr>
        <w:t xml:space="preserve">1. </w:t>
      </w:r>
      <w:r w:rsidR="00A64559" w:rsidRPr="00A64559">
        <w:rPr>
          <w:sz w:val="28"/>
          <w:szCs w:val="28"/>
        </w:rPr>
        <w:t xml:space="preserve">Внести в </w:t>
      </w:r>
      <w:r w:rsidR="00A64559" w:rsidRPr="00A64559">
        <w:rPr>
          <w:bCs/>
          <w:sz w:val="28"/>
          <w:szCs w:val="28"/>
        </w:rPr>
        <w:t>постановление администрации Тужинского муниципального района от 28.12.2013 №756</w:t>
      </w:r>
      <w:r w:rsidR="00A64559">
        <w:rPr>
          <w:bCs/>
          <w:sz w:val="28"/>
          <w:szCs w:val="28"/>
        </w:rPr>
        <w:t xml:space="preserve"> «О создании контрактной службы» (далее </w:t>
      </w:r>
      <w:r w:rsidR="004B40EF">
        <w:rPr>
          <w:bCs/>
          <w:sz w:val="28"/>
          <w:szCs w:val="28"/>
        </w:rPr>
        <w:t xml:space="preserve">- </w:t>
      </w:r>
      <w:r w:rsidR="00A64559">
        <w:rPr>
          <w:bCs/>
          <w:sz w:val="28"/>
          <w:szCs w:val="28"/>
        </w:rPr>
        <w:t>постановление) следующие изменения:</w:t>
      </w:r>
    </w:p>
    <w:p w:rsidR="00A64559" w:rsidRDefault="00A64559" w:rsidP="003462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 постановления слова «Бушманова Н.А.» заменить словами «Бледных Л.В.»;</w:t>
      </w:r>
    </w:p>
    <w:p w:rsidR="00A64559" w:rsidRDefault="00A64559" w:rsidP="003462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B40EF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«Функциональные обязанности Контрактной службы» Регламента Контрактной службы администрации Тужинского муниципального района, утвержденного постановлением </w:t>
      </w:r>
      <w:r w:rsidR="004B40EF">
        <w:rPr>
          <w:sz w:val="28"/>
          <w:szCs w:val="28"/>
        </w:rPr>
        <w:t xml:space="preserve">(далее – регламент) </w:t>
      </w:r>
      <w:r>
        <w:rPr>
          <w:sz w:val="28"/>
          <w:szCs w:val="28"/>
        </w:rPr>
        <w:t>дополнить пунктом 5.17 следующего содержания:</w:t>
      </w:r>
    </w:p>
    <w:p w:rsidR="00A64559" w:rsidRDefault="00A64559" w:rsidP="003462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«5.17. </w:t>
      </w:r>
      <w:r w:rsidRPr="004B40EF">
        <w:rPr>
          <w:sz w:val="28"/>
          <w:szCs w:val="28"/>
        </w:rPr>
        <w:t>обязательное общественное обсуждение закупок</w:t>
      </w:r>
      <w:r w:rsidR="004B40EF">
        <w:rPr>
          <w:sz w:val="28"/>
          <w:szCs w:val="28"/>
        </w:rPr>
        <w:t>.»;</w:t>
      </w:r>
    </w:p>
    <w:p w:rsidR="004B40EF" w:rsidRDefault="004B40EF" w:rsidP="002F60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EF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40E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абзаце</w:t>
        </w:r>
        <w:r w:rsidRPr="004B40E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47BD7">
        <w:rPr>
          <w:rFonts w:ascii="Times New Roman" w:hAnsi="Times New Roman" w:cs="Times New Roman"/>
          <w:sz w:val="28"/>
          <w:szCs w:val="28"/>
        </w:rPr>
        <w:t>двадцать пятом</w:t>
      </w:r>
      <w:r w:rsidR="002F608B">
        <w:rPr>
          <w:rFonts w:ascii="Times New Roman" w:hAnsi="Times New Roman" w:cs="Times New Roman"/>
          <w:sz w:val="28"/>
          <w:szCs w:val="28"/>
        </w:rPr>
        <w:t xml:space="preserve"> функций и полномочий ведущего специалиста отдела по экономике и прогнозированию администрации района</w:t>
      </w:r>
      <w:r w:rsidRPr="004B40EF">
        <w:rPr>
          <w:rFonts w:ascii="Times New Roman" w:hAnsi="Times New Roman" w:cs="Times New Roman"/>
          <w:sz w:val="28"/>
          <w:szCs w:val="28"/>
        </w:rPr>
        <w:t xml:space="preserve"> </w:t>
      </w:r>
      <w:r w:rsidR="002F608B">
        <w:rPr>
          <w:rFonts w:ascii="Times New Roman" w:hAnsi="Times New Roman" w:cs="Times New Roman"/>
          <w:sz w:val="28"/>
          <w:szCs w:val="28"/>
        </w:rPr>
        <w:t xml:space="preserve">подпункта 6.1 пункта 6 регламента </w:t>
      </w:r>
      <w:r w:rsidRPr="004B40EF">
        <w:rPr>
          <w:rFonts w:ascii="Times New Roman" w:hAnsi="Times New Roman" w:cs="Times New Roman"/>
          <w:sz w:val="28"/>
          <w:szCs w:val="28"/>
        </w:rPr>
        <w:t>слова "пунктом 25" заменить словами "</w:t>
      </w:r>
      <w:hyperlink r:id="rId9" w:history="1">
        <w:r w:rsidRPr="004B40EF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4B40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4B40EF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4B40EF">
        <w:rPr>
          <w:rFonts w:ascii="Times New Roman" w:hAnsi="Times New Roman" w:cs="Times New Roman"/>
          <w:sz w:val="28"/>
          <w:szCs w:val="28"/>
        </w:rPr>
        <w:t>";</w:t>
      </w:r>
    </w:p>
    <w:p w:rsidR="000977D4" w:rsidRDefault="00FF5621" w:rsidP="000977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977D4">
        <w:rPr>
          <w:rFonts w:ascii="Times New Roman" w:hAnsi="Times New Roman" w:cs="Times New Roman"/>
          <w:sz w:val="28"/>
          <w:szCs w:val="28"/>
        </w:rPr>
        <w:t xml:space="preserve">Функции и полномочия ведущего специалиста отдела по экономике </w:t>
      </w:r>
      <w:r w:rsidR="000977D4">
        <w:rPr>
          <w:rFonts w:ascii="Times New Roman" w:hAnsi="Times New Roman" w:cs="Times New Roman"/>
          <w:sz w:val="28"/>
          <w:szCs w:val="28"/>
        </w:rPr>
        <w:lastRenderedPageBreak/>
        <w:t>и прогнозированию администрации района</w:t>
      </w:r>
      <w:r w:rsidR="000977D4" w:rsidRPr="004B40EF">
        <w:rPr>
          <w:rFonts w:ascii="Times New Roman" w:hAnsi="Times New Roman" w:cs="Times New Roman"/>
          <w:sz w:val="28"/>
          <w:szCs w:val="28"/>
        </w:rPr>
        <w:t xml:space="preserve"> </w:t>
      </w:r>
      <w:r w:rsidR="000977D4">
        <w:rPr>
          <w:rFonts w:ascii="Times New Roman" w:hAnsi="Times New Roman" w:cs="Times New Roman"/>
          <w:sz w:val="28"/>
          <w:szCs w:val="28"/>
        </w:rPr>
        <w:t>подпункта 6.1 пункта 6 регламента дополнить абзацами следующего содержания:</w:t>
      </w:r>
    </w:p>
    <w:p w:rsidR="00664846" w:rsidRPr="00664846" w:rsidRDefault="00664846" w:rsidP="006648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846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846">
        <w:rPr>
          <w:rFonts w:ascii="Times New Roman" w:hAnsi="Times New Roman" w:cs="Times New Roman"/>
          <w:sz w:val="28"/>
          <w:szCs w:val="28"/>
        </w:rPr>
        <w:t>организует включение в реестр контрактов, заключенных заказчиками, информации о контрактах, заключенных заказчиками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846" w:rsidRPr="00664846" w:rsidRDefault="00664846" w:rsidP="006648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4846">
        <w:rPr>
          <w:rFonts w:ascii="Times New Roman" w:hAnsi="Times New Roman" w:cs="Times New Roman"/>
          <w:sz w:val="28"/>
          <w:szCs w:val="28"/>
        </w:rPr>
        <w:t xml:space="preserve">организует обязательное </w:t>
      </w:r>
      <w:hyperlink r:id="rId11" w:history="1">
        <w:r w:rsidRPr="00664846">
          <w:rPr>
            <w:rFonts w:ascii="Times New Roman" w:hAnsi="Times New Roman" w:cs="Times New Roman"/>
            <w:sz w:val="28"/>
            <w:szCs w:val="28"/>
          </w:rPr>
          <w:t>общественное обсуждение</w:t>
        </w:r>
      </w:hyperlink>
      <w:r w:rsidRPr="00664846">
        <w:rPr>
          <w:rFonts w:ascii="Times New Roman" w:hAnsi="Times New Roman" w:cs="Times New Roman"/>
          <w:sz w:val="28"/>
          <w:szCs w:val="28"/>
        </w:rPr>
        <w:t xml:space="preserve">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A73CFE" w:rsidRDefault="00F47BD7" w:rsidP="00A73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3916">
        <w:rPr>
          <w:sz w:val="28"/>
          <w:szCs w:val="28"/>
        </w:rPr>
        <w:t>. Настоящее</w:t>
      </w:r>
      <w:r w:rsidR="00A73CFE" w:rsidRPr="00E851C0">
        <w:rPr>
          <w:sz w:val="28"/>
          <w:szCs w:val="28"/>
        </w:rPr>
        <w:t xml:space="preserve"> </w:t>
      </w:r>
      <w:r w:rsidR="00C6772D">
        <w:rPr>
          <w:sz w:val="28"/>
          <w:szCs w:val="28"/>
        </w:rPr>
        <w:t xml:space="preserve">постановление </w:t>
      </w:r>
      <w:r w:rsidR="00A73CFE" w:rsidRPr="00E851C0">
        <w:rPr>
          <w:sz w:val="28"/>
          <w:szCs w:val="28"/>
        </w:rPr>
        <w:t xml:space="preserve">вступает в силу с </w:t>
      </w:r>
      <w:r w:rsidR="008103CC">
        <w:rPr>
          <w:sz w:val="28"/>
          <w:szCs w:val="28"/>
        </w:rPr>
        <w:t>момента подписания</w:t>
      </w:r>
      <w:r w:rsidR="000E710D">
        <w:rPr>
          <w:sz w:val="28"/>
          <w:szCs w:val="28"/>
        </w:rPr>
        <w:t>.</w:t>
      </w:r>
    </w:p>
    <w:p w:rsidR="00706663" w:rsidRDefault="00706663" w:rsidP="008925E4">
      <w:pPr>
        <w:rPr>
          <w:sz w:val="28"/>
          <w:szCs w:val="28"/>
        </w:rPr>
      </w:pPr>
    </w:p>
    <w:p w:rsidR="00E01851" w:rsidRDefault="00E01851" w:rsidP="008925E4">
      <w:pPr>
        <w:rPr>
          <w:sz w:val="28"/>
          <w:szCs w:val="28"/>
        </w:rPr>
      </w:pPr>
    </w:p>
    <w:p w:rsidR="00E01851" w:rsidRDefault="00E01851" w:rsidP="008925E4">
      <w:pPr>
        <w:rPr>
          <w:sz w:val="28"/>
          <w:szCs w:val="28"/>
        </w:rPr>
      </w:pPr>
    </w:p>
    <w:p w:rsidR="00664E05" w:rsidRDefault="00B4387D" w:rsidP="008925E4">
      <w:pPr>
        <w:rPr>
          <w:sz w:val="28"/>
          <w:szCs w:val="28"/>
        </w:rPr>
      </w:pPr>
      <w:r w:rsidRPr="000E4E27">
        <w:rPr>
          <w:sz w:val="28"/>
          <w:szCs w:val="28"/>
        </w:rPr>
        <w:t>Глава администрации</w:t>
      </w:r>
    </w:p>
    <w:p w:rsidR="00B4387D" w:rsidRDefault="00EC1D99" w:rsidP="008925E4">
      <w:pPr>
        <w:rPr>
          <w:sz w:val="28"/>
          <w:szCs w:val="28"/>
        </w:rPr>
      </w:pPr>
      <w:r>
        <w:rPr>
          <w:sz w:val="28"/>
          <w:szCs w:val="28"/>
        </w:rPr>
        <w:t>Тужинского</w:t>
      </w:r>
      <w:r w:rsidR="00664E05">
        <w:rPr>
          <w:sz w:val="28"/>
          <w:szCs w:val="28"/>
        </w:rPr>
        <w:t xml:space="preserve"> </w:t>
      </w:r>
      <w:r w:rsidR="008925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 w:rsidR="008925E4" w:rsidRPr="000E4E27">
        <w:rPr>
          <w:sz w:val="28"/>
          <w:szCs w:val="28"/>
        </w:rPr>
        <w:t>Е.В. Видякина</w:t>
      </w:r>
    </w:p>
    <w:sectPr w:rsidR="00B4387D" w:rsidSect="00545E45">
      <w:head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850" w:bottom="568" w:left="1701" w:header="425" w:footer="44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5E" w:rsidRDefault="005C325E">
      <w:r>
        <w:separator/>
      </w:r>
    </w:p>
  </w:endnote>
  <w:endnote w:type="continuationSeparator" w:id="0">
    <w:p w:rsidR="005C325E" w:rsidRDefault="005C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e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5E" w:rsidRDefault="005C325E">
      <w:r>
        <w:separator/>
      </w:r>
    </w:p>
  </w:footnote>
  <w:footnote w:type="continuationSeparator" w:id="0">
    <w:p w:rsidR="005C325E" w:rsidRDefault="005C3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b"/>
      <w:jc w:val="center"/>
    </w:pPr>
    <w:fldSimple w:instr=" PAGE   \* MERGEFORMAT ">
      <w:r w:rsidR="00F8768A">
        <w:rPr>
          <w:noProof/>
        </w:rPr>
        <w:t>2</w:t>
      </w:r>
    </w:fldSimple>
  </w:p>
  <w:p w:rsidR="00271C6D" w:rsidRDefault="00271C6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F8768A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4A2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2B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F02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88A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E0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CD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04D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29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88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64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BD588C"/>
    <w:multiLevelType w:val="hybridMultilevel"/>
    <w:tmpl w:val="712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D770A"/>
    <w:multiLevelType w:val="hybridMultilevel"/>
    <w:tmpl w:val="6E8A286C"/>
    <w:lvl w:ilvl="0" w:tplc="63762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9F42BD"/>
    <w:multiLevelType w:val="hybridMultilevel"/>
    <w:tmpl w:val="C684636C"/>
    <w:lvl w:ilvl="0" w:tplc="8BFCA37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A0646"/>
    <w:multiLevelType w:val="hybridMultilevel"/>
    <w:tmpl w:val="E3D6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4770C"/>
    <w:multiLevelType w:val="hybridMultilevel"/>
    <w:tmpl w:val="8698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2714"/>
    <w:multiLevelType w:val="hybridMultilevel"/>
    <w:tmpl w:val="2A58DD18"/>
    <w:lvl w:ilvl="0" w:tplc="DEE201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02040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5BA414E"/>
    <w:multiLevelType w:val="hybridMultilevel"/>
    <w:tmpl w:val="3C4C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15"/>
  </w:num>
  <w:num w:numId="17">
    <w:abstractNumId w:val="14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E6E2B"/>
    <w:rsid w:val="0001549A"/>
    <w:rsid w:val="00021EBF"/>
    <w:rsid w:val="0002603F"/>
    <w:rsid w:val="00027A74"/>
    <w:rsid w:val="00036F58"/>
    <w:rsid w:val="00071F41"/>
    <w:rsid w:val="0007293A"/>
    <w:rsid w:val="0007586B"/>
    <w:rsid w:val="000808CC"/>
    <w:rsid w:val="000928B3"/>
    <w:rsid w:val="00094124"/>
    <w:rsid w:val="000977D4"/>
    <w:rsid w:val="000A06AB"/>
    <w:rsid w:val="000A5745"/>
    <w:rsid w:val="000A7581"/>
    <w:rsid w:val="000C4074"/>
    <w:rsid w:val="000C7B4C"/>
    <w:rsid w:val="000C7B55"/>
    <w:rsid w:val="000D5199"/>
    <w:rsid w:val="000E118D"/>
    <w:rsid w:val="000E385A"/>
    <w:rsid w:val="000E51E3"/>
    <w:rsid w:val="000E710D"/>
    <w:rsid w:val="000E7D5E"/>
    <w:rsid w:val="000F1932"/>
    <w:rsid w:val="00103C6E"/>
    <w:rsid w:val="00116F94"/>
    <w:rsid w:val="001446D9"/>
    <w:rsid w:val="001579A1"/>
    <w:rsid w:val="001675B0"/>
    <w:rsid w:val="001765F6"/>
    <w:rsid w:val="001819B4"/>
    <w:rsid w:val="00183B84"/>
    <w:rsid w:val="001872D8"/>
    <w:rsid w:val="00191EFA"/>
    <w:rsid w:val="00192386"/>
    <w:rsid w:val="001A41EB"/>
    <w:rsid w:val="001A6BEA"/>
    <w:rsid w:val="001A6C85"/>
    <w:rsid w:val="001A7731"/>
    <w:rsid w:val="001B126C"/>
    <w:rsid w:val="001B2C89"/>
    <w:rsid w:val="001B30F8"/>
    <w:rsid w:val="001C1702"/>
    <w:rsid w:val="001C60C5"/>
    <w:rsid w:val="001D4C7C"/>
    <w:rsid w:val="001E0F52"/>
    <w:rsid w:val="001E29E9"/>
    <w:rsid w:val="001E5DB5"/>
    <w:rsid w:val="001E6E2B"/>
    <w:rsid w:val="002026B7"/>
    <w:rsid w:val="00207BC4"/>
    <w:rsid w:val="00213FC0"/>
    <w:rsid w:val="002145F8"/>
    <w:rsid w:val="002322E0"/>
    <w:rsid w:val="0024691D"/>
    <w:rsid w:val="00246DF7"/>
    <w:rsid w:val="00261EBC"/>
    <w:rsid w:val="00264FD2"/>
    <w:rsid w:val="002661C7"/>
    <w:rsid w:val="00271C6D"/>
    <w:rsid w:val="00281B61"/>
    <w:rsid w:val="00282921"/>
    <w:rsid w:val="002958D8"/>
    <w:rsid w:val="002A1859"/>
    <w:rsid w:val="002A2726"/>
    <w:rsid w:val="002A64F9"/>
    <w:rsid w:val="002A73DC"/>
    <w:rsid w:val="002B1F0C"/>
    <w:rsid w:val="002B2C1B"/>
    <w:rsid w:val="002B4506"/>
    <w:rsid w:val="002C5219"/>
    <w:rsid w:val="002C561D"/>
    <w:rsid w:val="002C7E3C"/>
    <w:rsid w:val="002D0389"/>
    <w:rsid w:val="002D3824"/>
    <w:rsid w:val="002D4450"/>
    <w:rsid w:val="002F608B"/>
    <w:rsid w:val="00302D7B"/>
    <w:rsid w:val="0030617C"/>
    <w:rsid w:val="00312F05"/>
    <w:rsid w:val="00316B3C"/>
    <w:rsid w:val="0032086B"/>
    <w:rsid w:val="003210B6"/>
    <w:rsid w:val="00324C58"/>
    <w:rsid w:val="003250F1"/>
    <w:rsid w:val="00332C2D"/>
    <w:rsid w:val="003333B5"/>
    <w:rsid w:val="00334E8A"/>
    <w:rsid w:val="00336D06"/>
    <w:rsid w:val="00337D6A"/>
    <w:rsid w:val="003433A7"/>
    <w:rsid w:val="00344F70"/>
    <w:rsid w:val="00346224"/>
    <w:rsid w:val="00352EDC"/>
    <w:rsid w:val="0035515E"/>
    <w:rsid w:val="0036386E"/>
    <w:rsid w:val="0036457E"/>
    <w:rsid w:val="00382B47"/>
    <w:rsid w:val="0038301B"/>
    <w:rsid w:val="0038365C"/>
    <w:rsid w:val="00383D6E"/>
    <w:rsid w:val="00384254"/>
    <w:rsid w:val="00385EEC"/>
    <w:rsid w:val="00390D59"/>
    <w:rsid w:val="0039227E"/>
    <w:rsid w:val="0039414B"/>
    <w:rsid w:val="003943BE"/>
    <w:rsid w:val="003946B7"/>
    <w:rsid w:val="00397228"/>
    <w:rsid w:val="003A2CB5"/>
    <w:rsid w:val="003B1368"/>
    <w:rsid w:val="003B23E5"/>
    <w:rsid w:val="003B60B9"/>
    <w:rsid w:val="003B6453"/>
    <w:rsid w:val="003C048D"/>
    <w:rsid w:val="003D710A"/>
    <w:rsid w:val="003E2D0F"/>
    <w:rsid w:val="003F234D"/>
    <w:rsid w:val="003F3BFE"/>
    <w:rsid w:val="003F4DC8"/>
    <w:rsid w:val="00404D73"/>
    <w:rsid w:val="004159AB"/>
    <w:rsid w:val="0041741C"/>
    <w:rsid w:val="00420C08"/>
    <w:rsid w:val="00421A49"/>
    <w:rsid w:val="004326D8"/>
    <w:rsid w:val="00432F8B"/>
    <w:rsid w:val="00433E67"/>
    <w:rsid w:val="004430D0"/>
    <w:rsid w:val="00444391"/>
    <w:rsid w:val="004462B8"/>
    <w:rsid w:val="004505D4"/>
    <w:rsid w:val="00451C49"/>
    <w:rsid w:val="004527C4"/>
    <w:rsid w:val="00455A03"/>
    <w:rsid w:val="00465164"/>
    <w:rsid w:val="00467049"/>
    <w:rsid w:val="00473176"/>
    <w:rsid w:val="00473647"/>
    <w:rsid w:val="00475FD0"/>
    <w:rsid w:val="004777DD"/>
    <w:rsid w:val="00477CE3"/>
    <w:rsid w:val="004810A7"/>
    <w:rsid w:val="00485505"/>
    <w:rsid w:val="00496F0A"/>
    <w:rsid w:val="004A66A8"/>
    <w:rsid w:val="004B40EF"/>
    <w:rsid w:val="004C0103"/>
    <w:rsid w:val="004C300B"/>
    <w:rsid w:val="004D7DF6"/>
    <w:rsid w:val="004E37E7"/>
    <w:rsid w:val="004E5EDD"/>
    <w:rsid w:val="004F22A4"/>
    <w:rsid w:val="004F3626"/>
    <w:rsid w:val="004F3D5E"/>
    <w:rsid w:val="004F59E1"/>
    <w:rsid w:val="004F6065"/>
    <w:rsid w:val="00516D23"/>
    <w:rsid w:val="00520ED4"/>
    <w:rsid w:val="00521170"/>
    <w:rsid w:val="00522969"/>
    <w:rsid w:val="00527079"/>
    <w:rsid w:val="00531E22"/>
    <w:rsid w:val="00534BD1"/>
    <w:rsid w:val="00535A31"/>
    <w:rsid w:val="00537EDF"/>
    <w:rsid w:val="00540F94"/>
    <w:rsid w:val="00545E45"/>
    <w:rsid w:val="005476BE"/>
    <w:rsid w:val="00552BCA"/>
    <w:rsid w:val="00552F33"/>
    <w:rsid w:val="00555BAC"/>
    <w:rsid w:val="0055670D"/>
    <w:rsid w:val="00565D97"/>
    <w:rsid w:val="00567B00"/>
    <w:rsid w:val="00571FC5"/>
    <w:rsid w:val="00580509"/>
    <w:rsid w:val="00582CD6"/>
    <w:rsid w:val="0058394C"/>
    <w:rsid w:val="00590D3A"/>
    <w:rsid w:val="00594831"/>
    <w:rsid w:val="00595BC2"/>
    <w:rsid w:val="005979A9"/>
    <w:rsid w:val="005A0E61"/>
    <w:rsid w:val="005A2598"/>
    <w:rsid w:val="005A4ECE"/>
    <w:rsid w:val="005C325E"/>
    <w:rsid w:val="005C5DEB"/>
    <w:rsid w:val="005E51BC"/>
    <w:rsid w:val="005F23CE"/>
    <w:rsid w:val="005F56E0"/>
    <w:rsid w:val="005F5AFE"/>
    <w:rsid w:val="005F797F"/>
    <w:rsid w:val="0060048F"/>
    <w:rsid w:val="00600816"/>
    <w:rsid w:val="00607425"/>
    <w:rsid w:val="00611B32"/>
    <w:rsid w:val="00613A19"/>
    <w:rsid w:val="006248A0"/>
    <w:rsid w:val="006250A4"/>
    <w:rsid w:val="00626561"/>
    <w:rsid w:val="00644915"/>
    <w:rsid w:val="00656FDD"/>
    <w:rsid w:val="00657358"/>
    <w:rsid w:val="00661AD3"/>
    <w:rsid w:val="00664846"/>
    <w:rsid w:val="00664E05"/>
    <w:rsid w:val="006711FC"/>
    <w:rsid w:val="006720DE"/>
    <w:rsid w:val="0068608E"/>
    <w:rsid w:val="0068685C"/>
    <w:rsid w:val="006A3E89"/>
    <w:rsid w:val="006B38B8"/>
    <w:rsid w:val="006C422A"/>
    <w:rsid w:val="006C70E9"/>
    <w:rsid w:val="006C78B6"/>
    <w:rsid w:val="006D1979"/>
    <w:rsid w:val="006E7E65"/>
    <w:rsid w:val="00706663"/>
    <w:rsid w:val="00710705"/>
    <w:rsid w:val="00710ECC"/>
    <w:rsid w:val="00714D40"/>
    <w:rsid w:val="00715114"/>
    <w:rsid w:val="007212E5"/>
    <w:rsid w:val="00721F8B"/>
    <w:rsid w:val="00726726"/>
    <w:rsid w:val="00737F86"/>
    <w:rsid w:val="00742357"/>
    <w:rsid w:val="0074410B"/>
    <w:rsid w:val="00744A54"/>
    <w:rsid w:val="00751645"/>
    <w:rsid w:val="00764A42"/>
    <w:rsid w:val="00765A79"/>
    <w:rsid w:val="00772FDD"/>
    <w:rsid w:val="007841EE"/>
    <w:rsid w:val="00787059"/>
    <w:rsid w:val="00787974"/>
    <w:rsid w:val="007901BB"/>
    <w:rsid w:val="00794DFC"/>
    <w:rsid w:val="007A6212"/>
    <w:rsid w:val="007B6084"/>
    <w:rsid w:val="007C3C96"/>
    <w:rsid w:val="007C6B61"/>
    <w:rsid w:val="007D0582"/>
    <w:rsid w:val="007E338E"/>
    <w:rsid w:val="008053EB"/>
    <w:rsid w:val="00807A88"/>
    <w:rsid w:val="008103CC"/>
    <w:rsid w:val="0081091B"/>
    <w:rsid w:val="00811816"/>
    <w:rsid w:val="008132D1"/>
    <w:rsid w:val="00814DD7"/>
    <w:rsid w:val="00817CF4"/>
    <w:rsid w:val="00821944"/>
    <w:rsid w:val="00825044"/>
    <w:rsid w:val="0083283C"/>
    <w:rsid w:val="008335F9"/>
    <w:rsid w:val="00841407"/>
    <w:rsid w:val="0084463B"/>
    <w:rsid w:val="00844B57"/>
    <w:rsid w:val="00847241"/>
    <w:rsid w:val="00867F39"/>
    <w:rsid w:val="00890DFB"/>
    <w:rsid w:val="008925E4"/>
    <w:rsid w:val="00894E84"/>
    <w:rsid w:val="00895118"/>
    <w:rsid w:val="00897965"/>
    <w:rsid w:val="008A4456"/>
    <w:rsid w:val="008B6406"/>
    <w:rsid w:val="008D14AA"/>
    <w:rsid w:val="008D2013"/>
    <w:rsid w:val="008D39B9"/>
    <w:rsid w:val="008D4C5B"/>
    <w:rsid w:val="008F7BA2"/>
    <w:rsid w:val="00900598"/>
    <w:rsid w:val="00901C1A"/>
    <w:rsid w:val="00913CDC"/>
    <w:rsid w:val="0091675E"/>
    <w:rsid w:val="00922A56"/>
    <w:rsid w:val="00925DD4"/>
    <w:rsid w:val="009262C2"/>
    <w:rsid w:val="009275FC"/>
    <w:rsid w:val="00967A17"/>
    <w:rsid w:val="00974026"/>
    <w:rsid w:val="009832D3"/>
    <w:rsid w:val="00987545"/>
    <w:rsid w:val="0099168E"/>
    <w:rsid w:val="009923C7"/>
    <w:rsid w:val="00993783"/>
    <w:rsid w:val="009A2AC6"/>
    <w:rsid w:val="009B4363"/>
    <w:rsid w:val="009B4A08"/>
    <w:rsid w:val="009B6686"/>
    <w:rsid w:val="009C1D66"/>
    <w:rsid w:val="009C2DC4"/>
    <w:rsid w:val="009D544B"/>
    <w:rsid w:val="009D54E8"/>
    <w:rsid w:val="009E13B2"/>
    <w:rsid w:val="009E5034"/>
    <w:rsid w:val="009F2553"/>
    <w:rsid w:val="009F295B"/>
    <w:rsid w:val="00A07245"/>
    <w:rsid w:val="00A137CA"/>
    <w:rsid w:val="00A25E4A"/>
    <w:rsid w:val="00A337A0"/>
    <w:rsid w:val="00A41995"/>
    <w:rsid w:val="00A431B3"/>
    <w:rsid w:val="00A55B9F"/>
    <w:rsid w:val="00A64559"/>
    <w:rsid w:val="00A64878"/>
    <w:rsid w:val="00A73AF2"/>
    <w:rsid w:val="00A73CFE"/>
    <w:rsid w:val="00A74271"/>
    <w:rsid w:val="00A847E2"/>
    <w:rsid w:val="00A92605"/>
    <w:rsid w:val="00A96D0B"/>
    <w:rsid w:val="00A96F42"/>
    <w:rsid w:val="00AB4000"/>
    <w:rsid w:val="00AC5028"/>
    <w:rsid w:val="00B22D85"/>
    <w:rsid w:val="00B262DC"/>
    <w:rsid w:val="00B35C74"/>
    <w:rsid w:val="00B42F2B"/>
    <w:rsid w:val="00B4387D"/>
    <w:rsid w:val="00B47DF3"/>
    <w:rsid w:val="00B55CDA"/>
    <w:rsid w:val="00B575A2"/>
    <w:rsid w:val="00B74AF7"/>
    <w:rsid w:val="00B872EE"/>
    <w:rsid w:val="00B87D1C"/>
    <w:rsid w:val="00BA1226"/>
    <w:rsid w:val="00BB52D2"/>
    <w:rsid w:val="00BB7BBB"/>
    <w:rsid w:val="00BD092C"/>
    <w:rsid w:val="00BD447E"/>
    <w:rsid w:val="00BE41A5"/>
    <w:rsid w:val="00BF1A72"/>
    <w:rsid w:val="00BF4B97"/>
    <w:rsid w:val="00BF4DB9"/>
    <w:rsid w:val="00C070BF"/>
    <w:rsid w:val="00C26B28"/>
    <w:rsid w:val="00C40693"/>
    <w:rsid w:val="00C42A7F"/>
    <w:rsid w:val="00C47F50"/>
    <w:rsid w:val="00C52C74"/>
    <w:rsid w:val="00C543D3"/>
    <w:rsid w:val="00C56866"/>
    <w:rsid w:val="00C5785D"/>
    <w:rsid w:val="00C65298"/>
    <w:rsid w:val="00C6772D"/>
    <w:rsid w:val="00C70690"/>
    <w:rsid w:val="00C83227"/>
    <w:rsid w:val="00C86929"/>
    <w:rsid w:val="00C94435"/>
    <w:rsid w:val="00CA43C9"/>
    <w:rsid w:val="00CB29A1"/>
    <w:rsid w:val="00CB68AC"/>
    <w:rsid w:val="00CD049F"/>
    <w:rsid w:val="00CD2FC2"/>
    <w:rsid w:val="00CD3AB9"/>
    <w:rsid w:val="00CD5BCC"/>
    <w:rsid w:val="00CE215E"/>
    <w:rsid w:val="00CE5157"/>
    <w:rsid w:val="00CF02F9"/>
    <w:rsid w:val="00D06C93"/>
    <w:rsid w:val="00D10FA3"/>
    <w:rsid w:val="00D20379"/>
    <w:rsid w:val="00D208FE"/>
    <w:rsid w:val="00D2090F"/>
    <w:rsid w:val="00D21A7E"/>
    <w:rsid w:val="00D21DC8"/>
    <w:rsid w:val="00D230CF"/>
    <w:rsid w:val="00D260B1"/>
    <w:rsid w:val="00D26849"/>
    <w:rsid w:val="00D3213E"/>
    <w:rsid w:val="00D42975"/>
    <w:rsid w:val="00D50AC1"/>
    <w:rsid w:val="00D53542"/>
    <w:rsid w:val="00D5539D"/>
    <w:rsid w:val="00D56797"/>
    <w:rsid w:val="00D7436C"/>
    <w:rsid w:val="00D74D21"/>
    <w:rsid w:val="00D85625"/>
    <w:rsid w:val="00D86D48"/>
    <w:rsid w:val="00D900E2"/>
    <w:rsid w:val="00DA0EB2"/>
    <w:rsid w:val="00DB5EEC"/>
    <w:rsid w:val="00DC3412"/>
    <w:rsid w:val="00DD6FB0"/>
    <w:rsid w:val="00DF2F0D"/>
    <w:rsid w:val="00DF5D67"/>
    <w:rsid w:val="00E01851"/>
    <w:rsid w:val="00E1049A"/>
    <w:rsid w:val="00E20A80"/>
    <w:rsid w:val="00E20D8C"/>
    <w:rsid w:val="00E225F8"/>
    <w:rsid w:val="00E27F53"/>
    <w:rsid w:val="00E40247"/>
    <w:rsid w:val="00E40BFA"/>
    <w:rsid w:val="00E43916"/>
    <w:rsid w:val="00E5124A"/>
    <w:rsid w:val="00E52CC3"/>
    <w:rsid w:val="00E656BD"/>
    <w:rsid w:val="00E667CE"/>
    <w:rsid w:val="00E91028"/>
    <w:rsid w:val="00E914CB"/>
    <w:rsid w:val="00EA2B16"/>
    <w:rsid w:val="00EA3A16"/>
    <w:rsid w:val="00EA4B0B"/>
    <w:rsid w:val="00EA4D18"/>
    <w:rsid w:val="00EB475E"/>
    <w:rsid w:val="00EC1D99"/>
    <w:rsid w:val="00EC69FD"/>
    <w:rsid w:val="00EC758B"/>
    <w:rsid w:val="00ED0507"/>
    <w:rsid w:val="00EE1D4B"/>
    <w:rsid w:val="00F023A8"/>
    <w:rsid w:val="00F05480"/>
    <w:rsid w:val="00F100FE"/>
    <w:rsid w:val="00F16903"/>
    <w:rsid w:val="00F204A5"/>
    <w:rsid w:val="00F23824"/>
    <w:rsid w:val="00F30870"/>
    <w:rsid w:val="00F37DCB"/>
    <w:rsid w:val="00F434C5"/>
    <w:rsid w:val="00F44D7D"/>
    <w:rsid w:val="00F47BD7"/>
    <w:rsid w:val="00F513D1"/>
    <w:rsid w:val="00F517D4"/>
    <w:rsid w:val="00F57D2B"/>
    <w:rsid w:val="00F72BF9"/>
    <w:rsid w:val="00F8656F"/>
    <w:rsid w:val="00F8768A"/>
    <w:rsid w:val="00F9042F"/>
    <w:rsid w:val="00F90A0D"/>
    <w:rsid w:val="00F957B4"/>
    <w:rsid w:val="00FA3C21"/>
    <w:rsid w:val="00FA5489"/>
    <w:rsid w:val="00FA6906"/>
    <w:rsid w:val="00FC0DCB"/>
    <w:rsid w:val="00FC3D96"/>
    <w:rsid w:val="00FC489D"/>
    <w:rsid w:val="00FC750F"/>
    <w:rsid w:val="00FD217A"/>
    <w:rsid w:val="00FD630E"/>
    <w:rsid w:val="00FD78B8"/>
    <w:rsid w:val="00FE3B9D"/>
    <w:rsid w:val="00FE741C"/>
    <w:rsid w:val="00FE7D4B"/>
    <w:rsid w:val="00FF3ECD"/>
    <w:rsid w:val="00FF5621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">
    <w:name w:val="Основной шрифт абзаца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">
    <w:name w:val="Основной шрифт абзаца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autoSpaceDE w:val="0"/>
    </w:pPr>
    <w:rPr>
      <w:sz w:val="28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0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character" w:customStyle="1" w:styleId="ac">
    <w:name w:val="Верхний колонтитул Знак"/>
    <w:basedOn w:val="a0"/>
    <w:link w:val="ab"/>
    <w:uiPriority w:val="99"/>
    <w:rsid w:val="0038365C"/>
    <w:rPr>
      <w:sz w:val="24"/>
      <w:szCs w:val="24"/>
      <w:lang w:eastAsia="ar-SA"/>
    </w:rPr>
  </w:style>
  <w:style w:type="paragraph" w:styleId="af6">
    <w:name w:val="Body Text Indent"/>
    <w:basedOn w:val="a"/>
    <w:link w:val="af7"/>
    <w:rsid w:val="00A0724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locked/>
    <w:rsid w:val="00A07245"/>
    <w:rPr>
      <w:rFonts w:ascii="Calibri" w:hAnsi="Calibri"/>
      <w:sz w:val="22"/>
      <w:szCs w:val="22"/>
      <w:lang w:val="ru-RU" w:eastAsia="en-US" w:bidi="ar-SA"/>
    </w:rPr>
  </w:style>
  <w:style w:type="paragraph" w:customStyle="1" w:styleId="15">
    <w:name w:val="ВК1"/>
    <w:basedOn w:val="ab"/>
    <w:rsid w:val="00C7069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  <w:lang w:eastAsia="ru-RU"/>
    </w:rPr>
  </w:style>
  <w:style w:type="character" w:customStyle="1" w:styleId="FontStyle15">
    <w:name w:val="Font Style15"/>
    <w:basedOn w:val="a0"/>
    <w:rsid w:val="00C70690"/>
    <w:rPr>
      <w:rFonts w:ascii="Times New Roman" w:hAnsi="Times New Roman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B4387D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B4387D"/>
    <w:rPr>
      <w:sz w:val="24"/>
      <w:szCs w:val="24"/>
    </w:rPr>
  </w:style>
  <w:style w:type="paragraph" w:customStyle="1" w:styleId="af8">
    <w:name w:val="Абзац с отсуп"/>
    <w:basedOn w:val="a"/>
    <w:rsid w:val="00C42A7F"/>
    <w:pPr>
      <w:widowControl w:val="0"/>
      <w:autoSpaceDE w:val="0"/>
      <w:autoSpaceDN w:val="0"/>
      <w:adjustRightInd w:val="0"/>
      <w:spacing w:before="120" w:line="360" w:lineRule="exact"/>
      <w:ind w:firstLine="720"/>
      <w:jc w:val="both"/>
    </w:pPr>
    <w:rPr>
      <w:sz w:val="20"/>
      <w:szCs w:val="20"/>
      <w:lang w:val="en-US" w:eastAsia="ru-RU"/>
    </w:rPr>
  </w:style>
  <w:style w:type="paragraph" w:customStyle="1" w:styleId="ConsPlusCell">
    <w:name w:val="ConsPlusCell"/>
    <w:uiPriority w:val="99"/>
    <w:rsid w:val="00817C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9">
    <w:name w:val="Table Grid"/>
    <w:basedOn w:val="a1"/>
    <w:uiPriority w:val="59"/>
    <w:rsid w:val="007A6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CA452AB7F5776456135EA2395432921CCD8624BF66EF686F95412E62C1B59B160A2F1D13D3BD8y6WA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B52D3586493A81797D3E3AA21AFFC51DE9B725BE239231F843FBF270425970C678DBDCC06D7EADq8g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0CA452AB7F5776456135EA2395432921C0DC654BF16EF686F95412E62C1B59B160A2F1D13C32D7y6W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0CA452AB7F5776456135EA2395432921C0DC654BF16EF686F95412E62C1B59B160A2F1D13C32D7y6W8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F054-9D51-4FED-AF08-A5C05FBF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Тужинский_РФО</Company>
  <LinksUpToDate>false</LinksUpToDate>
  <CharactersWithSpaces>2441</CharactersWithSpaces>
  <SharedDoc>false</SharedDoc>
  <HLinks>
    <vt:vector size="24" baseType="variant">
      <vt:variant>
        <vt:i4>7143485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consultantplus://offline/ref=84B52D3586493A81797D3E3AA21AFFC51DE9B725BE239231F843FBF270425970C678DBDCC06D7EADq8g2L</vt:lpwstr>
      </vt:variant>
      <vt:variant>
        <vt:lpwstr/>
      </vt:variant>
      <vt:variant>
        <vt:i4>2228278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consultantplus://offline/ref=6A0CA452AB7F5776456135EA2395432921C0DC654BF16EF686F95412E62C1B59B160A2F1D13C32D7y6W9L</vt:lpwstr>
      </vt:variant>
      <vt:variant>
        <vt:lpwstr/>
      </vt:variant>
      <vt:variant>
        <vt:i4>2228279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consultantplus://offline/ref=6A0CA452AB7F5776456135EA2395432921C0DC654BF16EF686F95412E62C1B59B160A2F1D13C32D7y6W8L</vt:lpwstr>
      </vt:variant>
      <vt:variant>
        <vt:lpwstr/>
      </vt:variant>
      <vt:variant>
        <vt:i4>2228286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consultantplus://offline/ref=6A0CA452AB7F5776456135EA2395432921CCD8624BF66EF686F95412E62C1B59B160A2F1D13D3BD8y6WAL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2016-02-03T06:49:00Z</cp:lastPrinted>
  <dcterms:created xsi:type="dcterms:W3CDTF">2016-03-15T11:02:00Z</dcterms:created>
  <dcterms:modified xsi:type="dcterms:W3CDTF">2016-03-15T11:02:00Z</dcterms:modified>
</cp:coreProperties>
</file>