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3"/>
        <w:gridCol w:w="2905"/>
        <w:gridCol w:w="3016"/>
        <w:gridCol w:w="1861"/>
      </w:tblGrid>
      <w:tr w:rsidR="008071C7" w:rsidTr="004B56FC">
        <w:trPr>
          <w:trHeight w:hRule="exact" w:val="1367"/>
        </w:trPr>
        <w:tc>
          <w:tcPr>
            <w:tcW w:w="9645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4B56FC">
        <w:tblPrEx>
          <w:tblCellMar>
            <w:left w:w="70" w:type="dxa"/>
            <w:right w:w="70" w:type="dxa"/>
          </w:tblCellMar>
        </w:tblPrEx>
        <w:trPr>
          <w:trHeight w:val="366"/>
        </w:trPr>
        <w:tc>
          <w:tcPr>
            <w:tcW w:w="1863" w:type="dxa"/>
            <w:tcBorders>
              <w:bottom w:val="single" w:sz="4" w:space="0" w:color="auto"/>
            </w:tcBorders>
          </w:tcPr>
          <w:p w:rsidR="008071C7" w:rsidRPr="00E6360F" w:rsidRDefault="00266090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30.12.2015</w:t>
            </w:r>
          </w:p>
        </w:tc>
        <w:tc>
          <w:tcPr>
            <w:tcW w:w="2905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3016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61" w:type="dxa"/>
            <w:tcBorders>
              <w:bottom w:val="single" w:sz="6" w:space="0" w:color="auto"/>
            </w:tcBorders>
          </w:tcPr>
          <w:p w:rsidR="008071C7" w:rsidRPr="00E6360F" w:rsidRDefault="00266090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</w:t>
            </w:r>
          </w:p>
        </w:tc>
      </w:tr>
      <w:tr w:rsidR="008071C7" w:rsidTr="004B56FC">
        <w:tblPrEx>
          <w:tblCellMar>
            <w:left w:w="70" w:type="dxa"/>
            <w:right w:w="70" w:type="dxa"/>
          </w:tblCellMar>
        </w:tblPrEx>
        <w:trPr>
          <w:trHeight w:val="1655"/>
        </w:trPr>
        <w:tc>
          <w:tcPr>
            <w:tcW w:w="9645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AB36A0" w:rsidRDefault="00711AF2" w:rsidP="00AB36A0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8459A7">
        <w:rPr>
          <w:rStyle w:val="FontStyle13"/>
          <w:sz w:val="28"/>
          <w:szCs w:val="28"/>
        </w:rPr>
        <w:t>ями</w:t>
      </w:r>
      <w:r>
        <w:rPr>
          <w:rStyle w:val="FontStyle13"/>
          <w:sz w:val="28"/>
          <w:szCs w:val="28"/>
        </w:rPr>
        <w:t xml:space="preserve"> Тужинской районной Думы от </w:t>
      </w:r>
      <w:r w:rsidR="009E6CCB" w:rsidRPr="00631AD7">
        <w:rPr>
          <w:rFonts w:ascii="Times New Roman" w:hAnsi="Times New Roman"/>
          <w:sz w:val="28"/>
          <w:szCs w:val="28"/>
        </w:rPr>
        <w:t>14.12.2015 №67/408 «О бюджете Тужинского муниципального района на 2016 год»</w:t>
      </w:r>
      <w:r w:rsidR="008459A7">
        <w:rPr>
          <w:rStyle w:val="FontStyle13"/>
          <w:sz w:val="28"/>
          <w:szCs w:val="28"/>
        </w:rPr>
        <w:t>,</w:t>
      </w:r>
      <w:r w:rsidR="009E6CCB">
        <w:rPr>
          <w:rStyle w:val="FontStyle13"/>
          <w:sz w:val="28"/>
          <w:szCs w:val="28"/>
        </w:rPr>
        <w:t xml:space="preserve"> </w:t>
      </w:r>
      <w:r w:rsidR="009E6CCB">
        <w:rPr>
          <w:rFonts w:ascii="Times New Roman" w:hAnsi="Times New Roman"/>
          <w:sz w:val="28"/>
          <w:szCs w:val="28"/>
        </w:rPr>
        <w:t>от 25.12.2015 №</w:t>
      </w:r>
      <w:r w:rsidR="009E6CCB" w:rsidRPr="00631AD7">
        <w:rPr>
          <w:rFonts w:ascii="Times New Roman" w:hAnsi="Times New Roman"/>
          <w:sz w:val="28"/>
          <w:szCs w:val="28"/>
        </w:rPr>
        <w:t>68/418 «О внесении изменений в решение Тужинской районной Думы от 12.12.2014 № 49/333»</w:t>
      </w:r>
      <w:r w:rsidR="00DF130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="00AB36A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</w:t>
      </w:r>
      <w:r w:rsidR="004B56FC">
        <w:rPr>
          <w:rStyle w:val="FontStyle13"/>
          <w:sz w:val="28"/>
          <w:szCs w:val="28"/>
        </w:rPr>
        <w:t>19</w:t>
      </w:r>
      <w:r w:rsidR="00AB36A0">
        <w:rPr>
          <w:rStyle w:val="FontStyle13"/>
          <w:sz w:val="28"/>
          <w:szCs w:val="28"/>
        </w:rPr>
        <w:t>.0</w:t>
      </w:r>
      <w:r w:rsidR="004B56FC"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>.201</w:t>
      </w:r>
      <w:r w:rsidR="004B56FC">
        <w:rPr>
          <w:rStyle w:val="FontStyle13"/>
          <w:sz w:val="28"/>
          <w:szCs w:val="28"/>
        </w:rPr>
        <w:t>5</w:t>
      </w:r>
      <w:r w:rsidR="00AB36A0">
        <w:rPr>
          <w:rStyle w:val="FontStyle13"/>
          <w:sz w:val="28"/>
          <w:szCs w:val="28"/>
        </w:rPr>
        <w:t xml:space="preserve"> №</w:t>
      </w:r>
      <w:r w:rsidR="004B56FC">
        <w:rPr>
          <w:rStyle w:val="FontStyle13"/>
          <w:sz w:val="28"/>
          <w:szCs w:val="28"/>
        </w:rPr>
        <w:t>89</w:t>
      </w:r>
      <w:r w:rsidR="00AB36A0">
        <w:rPr>
          <w:rStyle w:val="FontStyle13"/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 администрация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</w:t>
      </w:r>
      <w:r w:rsidR="009E6CCB" w:rsidRPr="00631AD7">
        <w:rPr>
          <w:rFonts w:ascii="Times New Roman" w:hAnsi="Times New Roman"/>
          <w:sz w:val="28"/>
          <w:szCs w:val="28"/>
        </w:rPr>
        <w:t>муниципального</w:t>
      </w:r>
      <w:r w:rsidR="009E6CCB">
        <w:rPr>
          <w:rStyle w:val="a5"/>
          <w:sz w:val="28"/>
          <w:szCs w:val="28"/>
        </w:rPr>
        <w:t xml:space="preserve"> </w:t>
      </w:r>
      <w:r w:rsidR="00AB36A0">
        <w:rPr>
          <w:rStyle w:val="FontStyle13"/>
          <w:sz w:val="28"/>
          <w:szCs w:val="28"/>
        </w:rPr>
        <w:t>района</w:t>
      </w:r>
      <w:proofErr w:type="gramEnd"/>
      <w:r w:rsidR="00AB36A0">
        <w:rPr>
          <w:rStyle w:val="FontStyle13"/>
          <w:sz w:val="28"/>
          <w:szCs w:val="28"/>
        </w:rPr>
        <w:t xml:space="preserve">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2014-2018 годы» (с изменениями, внесенными постановлением администрации Тужинского муниципального района от 09.10.2014 № 4</w:t>
      </w:r>
      <w:r w:rsidR="008111E8">
        <w:rPr>
          <w:rStyle w:val="FontStyle13"/>
          <w:sz w:val="28"/>
          <w:szCs w:val="28"/>
        </w:rPr>
        <w:t>36</w:t>
      </w:r>
      <w:r w:rsidR="00BD5F65">
        <w:rPr>
          <w:rStyle w:val="FontStyle13"/>
          <w:sz w:val="28"/>
          <w:szCs w:val="28"/>
        </w:rPr>
        <w:t xml:space="preserve">, </w:t>
      </w:r>
      <w:r w:rsidR="00BD5F65" w:rsidRPr="00BD5F65">
        <w:rPr>
          <w:rStyle w:val="FontStyle13"/>
          <w:sz w:val="28"/>
          <w:szCs w:val="28"/>
        </w:rPr>
        <w:t>от 12.01.2015 №13</w:t>
      </w:r>
      <w:r w:rsidR="009E6CCB">
        <w:rPr>
          <w:rStyle w:val="FontStyle13"/>
          <w:sz w:val="28"/>
          <w:szCs w:val="28"/>
        </w:rPr>
        <w:t xml:space="preserve">, от </w:t>
      </w:r>
      <w:r w:rsidR="009E6CCB">
        <w:rPr>
          <w:rFonts w:ascii="Times New Roman" w:hAnsi="Times New Roman"/>
          <w:sz w:val="28"/>
          <w:szCs w:val="28"/>
        </w:rPr>
        <w:t>15.12.2015 №436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утвердив изменения в </w:t>
      </w:r>
      <w:r>
        <w:rPr>
          <w:rStyle w:val="FontStyle13"/>
          <w:sz w:val="28"/>
          <w:szCs w:val="28"/>
        </w:rPr>
        <w:t xml:space="preserve"> 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</w:t>
      </w:r>
      <w:proofErr w:type="gramEnd"/>
      <w:r w:rsidR="008111E8">
        <w:rPr>
          <w:rStyle w:val="FontStyle13"/>
          <w:sz w:val="28"/>
          <w:szCs w:val="28"/>
        </w:rPr>
        <w:t xml:space="preserve"> населения</w:t>
      </w:r>
      <w:r>
        <w:rPr>
          <w:rStyle w:val="FontStyle13"/>
          <w:sz w:val="28"/>
          <w:szCs w:val="28"/>
        </w:rPr>
        <w:t>» на 2014-2018 годы согласно приложению.</w:t>
      </w:r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2750AC" w:rsidRDefault="002750A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</w:p>
    <w:p w:rsidR="002750AC" w:rsidRDefault="002750A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</w:p>
    <w:p w:rsidR="002750AC" w:rsidRDefault="002750A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 </w:t>
      </w:r>
    </w:p>
    <w:p w:rsidR="004B56FC" w:rsidRDefault="004B56F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</w:t>
      </w:r>
      <w:r w:rsidR="00A11C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2126" w:type="dxa"/>
        <w:tblLook w:val="04A0"/>
      </w:tblPr>
      <w:tblGrid>
        <w:gridCol w:w="2126"/>
      </w:tblGrid>
      <w:tr w:rsidR="002750AC" w:rsidRPr="00631AD7" w:rsidTr="002750AC">
        <w:trPr>
          <w:trHeight w:val="535"/>
        </w:trPr>
        <w:tc>
          <w:tcPr>
            <w:tcW w:w="2126" w:type="dxa"/>
          </w:tcPr>
          <w:p w:rsidR="002750AC" w:rsidRPr="00631AD7" w:rsidRDefault="002750AC" w:rsidP="009E6CC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6CCB" w:rsidRDefault="009E6CCB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B56FC" w:rsidRDefault="004B56FC" w:rsidP="00711AF2">
      <w:pPr>
        <w:pStyle w:val="1"/>
        <w:spacing w:after="0" w:line="240" w:lineRule="auto"/>
        <w:ind w:left="4956"/>
        <w:jc w:val="left"/>
      </w:pPr>
    </w:p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4B56FC" w:rsidRDefault="004B56F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Default="002750AC" w:rsidP="004B56FC"/>
    <w:p w:rsidR="002750AC" w:rsidRPr="004B56FC" w:rsidRDefault="002750AC" w:rsidP="004B56FC"/>
    <w:p w:rsidR="004B56FC" w:rsidRDefault="004B56FC" w:rsidP="00711AF2">
      <w:pPr>
        <w:pStyle w:val="1"/>
        <w:spacing w:after="0" w:line="240" w:lineRule="auto"/>
        <w:ind w:left="4956"/>
        <w:jc w:val="left"/>
      </w:pPr>
    </w:p>
    <w:p w:rsidR="004B56FC" w:rsidRPr="004B56FC" w:rsidRDefault="004B56FC" w:rsidP="004B56FC"/>
    <w:p w:rsidR="00711AF2" w:rsidRPr="004B56FC" w:rsidRDefault="004B56FC" w:rsidP="004B56FC">
      <w:pPr>
        <w:tabs>
          <w:tab w:val="left" w:pos="5385"/>
          <w:tab w:val="left" w:pos="5895"/>
          <w:tab w:val="right" w:pos="104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  <w:t xml:space="preserve">   П</w:t>
      </w:r>
      <w:r w:rsidRPr="004B56FC">
        <w:rPr>
          <w:rFonts w:ascii="Times New Roman" w:hAnsi="Times New Roman" w:cs="Times New Roman"/>
          <w:sz w:val="28"/>
        </w:rPr>
        <w:t>риложение</w:t>
      </w:r>
    </w:p>
    <w:p w:rsidR="004B56FC" w:rsidRDefault="004B56FC" w:rsidP="004B56FC">
      <w:pPr>
        <w:pStyle w:val="1"/>
        <w:spacing w:after="0" w:line="240" w:lineRule="auto"/>
        <w:ind w:left="4956"/>
        <w:jc w:val="left"/>
      </w:pPr>
      <w:r>
        <w:t xml:space="preserve">         УТВЕРЖДЕН</w:t>
      </w:r>
      <w:r w:rsidR="00D8215B">
        <w:t>Ы</w:t>
      </w:r>
    </w:p>
    <w:p w:rsidR="00AB36A0" w:rsidRDefault="00AB36A0" w:rsidP="00AB36A0">
      <w:pPr>
        <w:pStyle w:val="1"/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4B56FC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</w:t>
      </w:r>
      <w:r w:rsidR="00266090" w:rsidRPr="000A6257">
        <w:rPr>
          <w:rFonts w:ascii="Times New Roman" w:hAnsi="Times New Roman"/>
          <w:sz w:val="28"/>
          <w:u w:val="single"/>
        </w:rPr>
        <w:t>30.12.2015</w:t>
      </w:r>
      <w:r>
        <w:rPr>
          <w:rFonts w:ascii="Times New Roman" w:hAnsi="Times New Roman"/>
          <w:sz w:val="28"/>
        </w:rPr>
        <w:t>____ №__</w:t>
      </w:r>
      <w:r w:rsidR="000A6257" w:rsidRPr="000A6257">
        <w:rPr>
          <w:rFonts w:ascii="Times New Roman" w:hAnsi="Times New Roman"/>
          <w:sz w:val="28"/>
          <w:u w:val="single"/>
        </w:rPr>
        <w:t>493</w:t>
      </w:r>
      <w:r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2014-2018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866446" w:rsidRDefault="00866446" w:rsidP="00866446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AB36A0" w:rsidTr="00866446">
        <w:tc>
          <w:tcPr>
            <w:tcW w:w="2790" w:type="dxa"/>
          </w:tcPr>
          <w:p w:rsidR="00AB36A0" w:rsidRDefault="00AB36A0" w:rsidP="00866446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Объём ассигнований на реализацию муниципальной программы составляет </w:t>
            </w:r>
            <w:r w:rsidR="00021230">
              <w:rPr>
                <w:rFonts w:ascii="Times New Roman" w:hAnsi="Times New Roman"/>
                <w:sz w:val="28"/>
                <w:szCs w:val="24"/>
              </w:rPr>
              <w:t>3</w:t>
            </w:r>
            <w:r w:rsidR="00172E62">
              <w:rPr>
                <w:rFonts w:ascii="Times New Roman" w:hAnsi="Times New Roman"/>
                <w:sz w:val="28"/>
                <w:szCs w:val="24"/>
              </w:rPr>
              <w:t>949</w:t>
            </w:r>
            <w:r w:rsidR="00021230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2</w:t>
            </w:r>
            <w:r w:rsidR="006E14A0" w:rsidRPr="006E14A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рублей, в том числе:</w:t>
            </w:r>
          </w:p>
          <w:p w:rsidR="00AB36A0" w:rsidRPr="00DE58E3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средства областного бюджета – 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13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84</w:t>
            </w:r>
            <w:r w:rsidR="006E14A0" w:rsidRPr="00DE58E3">
              <w:rPr>
                <w:rFonts w:ascii="Times New Roman" w:hAnsi="Times New Roman"/>
                <w:sz w:val="28"/>
                <w:szCs w:val="24"/>
              </w:rPr>
              <w:t>,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5</w:t>
            </w:r>
            <w:r w:rsidR="006E14A0" w:rsidRPr="00DE58E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58E3">
              <w:rPr>
                <w:rFonts w:ascii="Times New Roman" w:hAnsi="Times New Roman"/>
                <w:sz w:val="28"/>
                <w:szCs w:val="24"/>
              </w:rPr>
              <w:t>тыс. руб</w:t>
            </w:r>
            <w:r w:rsidR="00DE58E3">
              <w:rPr>
                <w:rFonts w:ascii="Times New Roman" w:hAnsi="Times New Roman"/>
                <w:sz w:val="28"/>
                <w:szCs w:val="24"/>
              </w:rPr>
              <w:t>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E58E3">
              <w:rPr>
                <w:rFonts w:ascii="Times New Roman" w:hAnsi="Times New Roman"/>
                <w:sz w:val="28"/>
                <w:szCs w:val="24"/>
              </w:rPr>
              <w:t xml:space="preserve">средства местного бюджета –  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2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564</w:t>
            </w:r>
            <w:r w:rsidR="006F4705" w:rsidRPr="00DE58E3">
              <w:rPr>
                <w:rFonts w:ascii="Times New Roman" w:hAnsi="Times New Roman"/>
                <w:sz w:val="28"/>
                <w:szCs w:val="24"/>
              </w:rPr>
              <w:t>,</w:t>
            </w:r>
            <w:r w:rsidR="00DE58E3" w:rsidRPr="00DE58E3">
              <w:rPr>
                <w:rFonts w:ascii="Times New Roman" w:hAnsi="Times New Roman"/>
                <w:sz w:val="28"/>
                <w:szCs w:val="24"/>
              </w:rPr>
              <w:t>7</w:t>
            </w:r>
            <w:r w:rsidR="00021230" w:rsidRPr="00DE58E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E58E3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2014г. –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794,6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2015г.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8</w:t>
            </w:r>
            <w:r w:rsidR="00172E62">
              <w:rPr>
                <w:rFonts w:ascii="Times New Roman" w:hAnsi="Times New Roman"/>
                <w:sz w:val="28"/>
                <w:szCs w:val="24"/>
              </w:rPr>
              <w:t>37</w:t>
            </w:r>
            <w:r w:rsidR="006E14A0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2016г. – </w:t>
            </w:r>
            <w:r w:rsidR="00172E62">
              <w:rPr>
                <w:rFonts w:ascii="Times New Roman" w:hAnsi="Times New Roman"/>
                <w:sz w:val="28"/>
                <w:szCs w:val="24"/>
              </w:rPr>
              <w:t>834</w:t>
            </w:r>
            <w:r w:rsidR="00010457">
              <w:rPr>
                <w:rFonts w:ascii="Times New Roman" w:hAnsi="Times New Roman"/>
                <w:sz w:val="28"/>
                <w:szCs w:val="24"/>
              </w:rPr>
              <w:t>,</w:t>
            </w:r>
            <w:r w:rsidR="00172E62">
              <w:rPr>
                <w:rFonts w:ascii="Times New Roman" w:hAnsi="Times New Roman"/>
                <w:sz w:val="28"/>
                <w:szCs w:val="24"/>
              </w:rPr>
              <w:t>5</w:t>
            </w:r>
            <w:r w:rsidR="000104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2017г.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>741,2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AB36A0" w:rsidRDefault="00AB36A0" w:rsidP="0086644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2018г. – </w:t>
            </w:r>
            <w:r w:rsidR="006E14A0">
              <w:rPr>
                <w:rFonts w:ascii="Times New Roman" w:hAnsi="Times New Roman"/>
                <w:sz w:val="28"/>
                <w:szCs w:val="24"/>
              </w:rPr>
              <w:t xml:space="preserve">741,2 </w:t>
            </w:r>
            <w:r>
              <w:rPr>
                <w:rFonts w:ascii="Times New Roman" w:hAnsi="Times New Roman"/>
                <w:sz w:val="28"/>
                <w:szCs w:val="24"/>
              </w:rPr>
              <w:t>тыс. рублей.</w:t>
            </w:r>
          </w:p>
        </w:tc>
      </w:tr>
    </w:tbl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8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Общий объём финансирования Муниципальной программы в 2014-2018 годах составляет </w:t>
      </w:r>
      <w:r w:rsidR="008C17AC">
        <w:rPr>
          <w:rFonts w:ascii="Times New Roman" w:hAnsi="Times New Roman"/>
          <w:sz w:val="28"/>
          <w:szCs w:val="24"/>
        </w:rPr>
        <w:t>3</w:t>
      </w:r>
      <w:r w:rsidR="00172E62">
        <w:rPr>
          <w:rFonts w:ascii="Times New Roman" w:hAnsi="Times New Roman"/>
          <w:sz w:val="28"/>
          <w:szCs w:val="24"/>
        </w:rPr>
        <w:t>949</w:t>
      </w:r>
      <w:r w:rsidR="008C17AC">
        <w:rPr>
          <w:rFonts w:ascii="Times New Roman" w:hAnsi="Times New Roman"/>
          <w:sz w:val="28"/>
          <w:szCs w:val="24"/>
        </w:rPr>
        <w:t>,</w:t>
      </w:r>
      <w:r w:rsidR="00172E62">
        <w:rPr>
          <w:rFonts w:ascii="Times New Roman" w:hAnsi="Times New Roman"/>
          <w:sz w:val="28"/>
          <w:szCs w:val="24"/>
        </w:rPr>
        <w:t>2</w:t>
      </w:r>
      <w:r w:rsidR="008C17AC" w:rsidRPr="006E14A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DE58E3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DE58E3">
        <w:rPr>
          <w:rFonts w:ascii="Times New Roman" w:hAnsi="Times New Roman"/>
          <w:sz w:val="28"/>
          <w:szCs w:val="24"/>
        </w:rPr>
        <w:t>областного бюджета –</w:t>
      </w:r>
      <w:r w:rsidR="00021230" w:rsidRPr="00DE58E3">
        <w:rPr>
          <w:rFonts w:ascii="Times New Roman" w:hAnsi="Times New Roman"/>
          <w:sz w:val="28"/>
          <w:szCs w:val="24"/>
        </w:rPr>
        <w:t xml:space="preserve"> </w:t>
      </w:r>
      <w:r w:rsidR="00DE58E3" w:rsidRPr="00DE58E3">
        <w:rPr>
          <w:rFonts w:ascii="Times New Roman" w:hAnsi="Times New Roman"/>
          <w:sz w:val="28"/>
          <w:szCs w:val="24"/>
        </w:rPr>
        <w:t>1384,5 тыс. руб</w:t>
      </w:r>
      <w:r w:rsidR="00DE58E3">
        <w:rPr>
          <w:rFonts w:ascii="Times New Roman" w:hAnsi="Times New Roman"/>
          <w:sz w:val="28"/>
          <w:szCs w:val="24"/>
        </w:rPr>
        <w:t>лей</w:t>
      </w:r>
      <w:r w:rsidRPr="00DE58E3">
        <w:rPr>
          <w:rFonts w:ascii="Times New Roman" w:hAnsi="Times New Roman"/>
          <w:sz w:val="28"/>
          <w:szCs w:val="24"/>
        </w:rPr>
        <w:t>;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DE58E3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DE58E3">
        <w:rPr>
          <w:rFonts w:ascii="Times New Roman" w:hAnsi="Times New Roman"/>
          <w:sz w:val="28"/>
          <w:szCs w:val="24"/>
        </w:rPr>
        <w:t xml:space="preserve">- </w:t>
      </w:r>
      <w:r w:rsidR="00DE58E3" w:rsidRPr="00DE58E3">
        <w:rPr>
          <w:rFonts w:ascii="Times New Roman" w:hAnsi="Times New Roman"/>
          <w:sz w:val="28"/>
          <w:szCs w:val="24"/>
        </w:rPr>
        <w:t>2564,7 тыс. рублей</w:t>
      </w:r>
      <w:r>
        <w:rPr>
          <w:rFonts w:ascii="Times New Roman" w:hAnsi="Times New Roman"/>
          <w:sz w:val="28"/>
          <w:szCs w:val="24"/>
        </w:rPr>
        <w:t>;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AB36A0" w:rsidRDefault="00AB36A0" w:rsidP="00AB36A0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r w:rsidR="000F4284">
        <w:rPr>
          <w:rFonts w:ascii="Times New Roman" w:hAnsi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172E62">
        <w:rPr>
          <w:rFonts w:ascii="Times New Roman" w:hAnsi="Times New Roman"/>
          <w:sz w:val="28"/>
          <w:szCs w:val="28"/>
        </w:rPr>
        <w:t>М</w:t>
      </w:r>
      <w:r w:rsidRPr="00021230">
        <w:rPr>
          <w:rFonts w:ascii="Times New Roman" w:hAnsi="Times New Roman"/>
          <w:sz w:val="28"/>
          <w:szCs w:val="28"/>
        </w:rPr>
        <w:t>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</w:t>
      </w:r>
      <w:r w:rsidR="00172E62">
        <w:rPr>
          <w:rFonts w:ascii="Times New Roman" w:hAnsi="Times New Roman"/>
          <w:sz w:val="28"/>
          <w:szCs w:val="28"/>
        </w:rPr>
        <w:t>М</w:t>
      </w:r>
      <w:r w:rsidRPr="00021230">
        <w:rPr>
          <w:rFonts w:ascii="Times New Roman" w:hAnsi="Times New Roman"/>
          <w:sz w:val="28"/>
          <w:szCs w:val="28"/>
        </w:rPr>
        <w:t xml:space="preserve">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Default="003B6467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 xml:space="preserve">Прогнозную (справочную) оценку ресурсного обеспечения реализации </w:t>
      </w:r>
      <w:r w:rsidR="00172E62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296FB5" w:rsidRDefault="00296FB5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постановления и пункте 1 постановления слова «на 2014-2016 годы» заменить словами «на 2014-2018 годы».</w:t>
      </w:r>
    </w:p>
    <w:p w:rsidR="00296FB5" w:rsidRPr="003B6467" w:rsidRDefault="00296FB5" w:rsidP="00296FB5">
      <w:pPr>
        <w:pStyle w:val="Style7"/>
        <w:widowControl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14 раздела 1 Программы слова «Указ Президента РФ от 12.05.2009 №537 «О Стратегии национальной безопасности Российской Федерации до 2020 года» заменить словами «Указ Президента РФ от 31.12.2015 №683 «О Стратегии национальной безопасности Российской Федерации».</w:t>
      </w:r>
    </w:p>
    <w:p w:rsidR="00AB36A0" w:rsidRDefault="00AB36A0" w:rsidP="00711AF2">
      <w:pPr>
        <w:pStyle w:val="a8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455"/>
        <w:gridCol w:w="1773"/>
        <w:gridCol w:w="2273"/>
        <w:gridCol w:w="1774"/>
        <w:gridCol w:w="661"/>
        <w:gridCol w:w="661"/>
        <w:gridCol w:w="661"/>
        <w:gridCol w:w="661"/>
        <w:gridCol w:w="661"/>
        <w:gridCol w:w="774"/>
      </w:tblGrid>
      <w:tr w:rsidR="009A225F" w:rsidRPr="009A225F" w:rsidTr="0094657E">
        <w:trPr>
          <w:trHeight w:val="679"/>
        </w:trPr>
        <w:tc>
          <w:tcPr>
            <w:tcW w:w="1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212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9A225F" w:rsidRPr="009A225F" w:rsidTr="0094657E">
        <w:trPr>
          <w:trHeight w:val="707"/>
        </w:trPr>
        <w:tc>
          <w:tcPr>
            <w:tcW w:w="1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459A7" w:rsidRPr="009A225F" w:rsidTr="0094657E">
        <w:trPr>
          <w:trHeight w:val="320"/>
        </w:trPr>
        <w:tc>
          <w:tcPr>
            <w:tcW w:w="18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ная 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9A225F" w:rsidRDefault="008459A7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7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Pr="00146833" w:rsidRDefault="008459A7" w:rsidP="00317B4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5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72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172E62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5</w:t>
            </w:r>
            <w:r w:rsidR="00172E62">
              <w:rPr>
                <w:rFonts w:ascii="Times New Roman" w:hAnsi="Times New Roman"/>
                <w:bCs/>
                <w:sz w:val="28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482,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482,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9A7" w:rsidRDefault="008459A7" w:rsidP="00317B4B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2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,</w:t>
            </w:r>
            <w:r w:rsidR="00317B4B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</w:tr>
      <w:tr w:rsidR="009A225F" w:rsidRPr="009A225F" w:rsidTr="0094657E">
        <w:trPr>
          <w:trHeight w:val="1617"/>
        </w:trPr>
        <w:tc>
          <w:tcPr>
            <w:tcW w:w="18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C623E6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203,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25F" w:rsidRPr="009A225F" w:rsidTr="0094657E">
        <w:trPr>
          <w:trHeight w:val="814"/>
        </w:trPr>
        <w:tc>
          <w:tcPr>
            <w:tcW w:w="1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A225F" w:rsidRPr="009A225F" w:rsidTr="0094657E">
        <w:trPr>
          <w:trHeight w:val="465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9A225F" w:rsidRPr="009A225F" w:rsidTr="0094657E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229,1</w:t>
            </w:r>
          </w:p>
        </w:tc>
      </w:tr>
      <w:tr w:rsidR="009A225F" w:rsidRPr="009A225F" w:rsidTr="0094657E">
        <w:trPr>
          <w:trHeight w:val="900"/>
        </w:trPr>
        <w:tc>
          <w:tcPr>
            <w:tcW w:w="1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225F" w:rsidRPr="009A225F" w:rsidRDefault="009A225F" w:rsidP="009A22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05C69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C623E6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1D61E1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D61E1" w:rsidRPr="009A225F" w:rsidRDefault="001D61E1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476044" w:rsidP="0090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9A0FDA" w:rsidP="00C34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  <w:r w:rsidR="001D61E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1D61E1" w:rsidP="00C3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1E1" w:rsidRPr="00503CDD" w:rsidRDefault="009A0FDA" w:rsidP="0047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A225F" w:rsidRPr="009A225F" w:rsidTr="0094657E">
        <w:trPr>
          <w:trHeight w:val="742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05C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C6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623E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9A225F" w:rsidRPr="009A225F" w:rsidTr="0094657E">
        <w:trPr>
          <w:trHeight w:val="838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прежде всего несовершеннолетних и молодежи, активизация и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нравственного воспитания населения, в т. ч.: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C5B52" w:rsidRPr="009A225F" w:rsidRDefault="002C5B52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Default="009A225F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 w:rsidR="00905C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0A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A6257" w:rsidRDefault="000A6257" w:rsidP="00905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P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0A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B52" w:rsidRDefault="002C5B52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257" w:rsidRDefault="000A6257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0A6257" w:rsidRPr="000A6257" w:rsidRDefault="000A6257" w:rsidP="002C5B5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МКОУСОШ с УИОП 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05C69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A225F" w:rsidRPr="009A22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05C69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Default="002C5B52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C5B52" w:rsidRPr="009A225F" w:rsidRDefault="002C5B52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0FDA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</w:t>
            </w:r>
            <w:r w:rsidR="009A225F" w:rsidRPr="009A2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25F" w:rsidRPr="009A225F" w:rsidRDefault="009A225F" w:rsidP="009A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0FDA"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мест лишения свободы, и граждан, осужденных к наказаниям, не связанным с 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лишением свободы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600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25F" w:rsidRPr="009A225F" w:rsidTr="0094657E">
        <w:trPr>
          <w:trHeight w:val="1473"/>
        </w:trPr>
        <w:tc>
          <w:tcPr>
            <w:tcW w:w="1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25F" w:rsidRPr="009A225F" w:rsidRDefault="009A225F" w:rsidP="009A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25F" w:rsidRDefault="009A225F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56965" w:rsidRDefault="00156965" w:rsidP="00711AF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Pr="0094657E" w:rsidRDefault="00503CDD" w:rsidP="0094657E">
      <w:pPr>
        <w:pStyle w:val="a8"/>
        <w:tabs>
          <w:tab w:val="left" w:pos="13170"/>
        </w:tabs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0"/>
        <w:gridCol w:w="1680"/>
        <w:gridCol w:w="2302"/>
        <w:gridCol w:w="1789"/>
        <w:gridCol w:w="668"/>
        <w:gridCol w:w="668"/>
        <w:gridCol w:w="668"/>
        <w:gridCol w:w="668"/>
        <w:gridCol w:w="668"/>
        <w:gridCol w:w="686"/>
        <w:gridCol w:w="97"/>
      </w:tblGrid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503CDD" w:rsidRPr="00503CDD" w:rsidTr="0094657E">
        <w:trPr>
          <w:trHeight w:val="66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03CDD" w:rsidRPr="00503CDD" w:rsidRDefault="009A0FDA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1122C" w:rsidRPr="00503CDD" w:rsidTr="0094657E">
        <w:trPr>
          <w:trHeight w:val="7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 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безопасности</w:t>
            </w:r>
          </w:p>
          <w:p w:rsidR="00C1122C" w:rsidRPr="00503CDD" w:rsidRDefault="00C1122C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жизнедеятельности населения " на 2014-2018 годы</w:t>
            </w: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A6619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8</w:t>
            </w:r>
            <w:r w:rsidR="00A66197">
              <w:rPr>
                <w:rFonts w:ascii="Times New Roman" w:hAnsi="Times New Roman"/>
                <w:bCs/>
                <w:sz w:val="28"/>
                <w:szCs w:val="24"/>
              </w:rPr>
              <w:t>37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66197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A66197" w:rsidP="00A66197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834</w:t>
            </w:r>
            <w:r w:rsidR="00C1122C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741,2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949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2C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DB7D9D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DB7D9D">
              <w:rPr>
                <w:rFonts w:ascii="Times New Roman" w:hAnsi="Times New Roman"/>
                <w:bCs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5,6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37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Default="0040315B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84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</w:tr>
      <w:tr w:rsidR="00C1122C" w:rsidRPr="00503CDD" w:rsidTr="0094657E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503CDD" w:rsidRDefault="00C1122C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Pr="00146833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72</w:t>
            </w:r>
            <w:r w:rsidRPr="00146833"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97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C1122C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482,2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C" w:rsidRDefault="00E618BD" w:rsidP="00A508AE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564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A508AE">
              <w:rPr>
                <w:rFonts w:ascii="Times New Roman" w:hAnsi="Times New Roman"/>
                <w:bCs/>
                <w:sz w:val="28"/>
                <w:szCs w:val="24"/>
              </w:rPr>
              <w:t>7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8A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08AE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503CDD" w:rsidRPr="00503CDD" w:rsidTr="0094657E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315B" w:rsidRPr="00503CDD" w:rsidTr="0094657E">
        <w:trPr>
          <w:trHeight w:val="285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10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40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A508AE" w:rsidP="00A508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9E6708" w:rsidP="004031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403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564,2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9A225F" w:rsidRDefault="0040315B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6708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6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CDD" w:rsidRPr="00503CDD" w:rsidTr="0094657E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D9D" w:rsidRPr="00503CDD" w:rsidTr="0094657E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Pr="00503CDD" w:rsidRDefault="00DB7D9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A508AE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237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C345A3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259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9D" w:rsidRDefault="00DB7D9D" w:rsidP="009E6708">
            <w:pPr>
              <w:pStyle w:val="a8"/>
              <w:ind w:left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13</w:t>
            </w:r>
            <w:r w:rsidR="009E6708">
              <w:rPr>
                <w:rFonts w:ascii="Times New Roman" w:hAnsi="Times New Roman"/>
                <w:bCs/>
                <w:sz w:val="28"/>
                <w:szCs w:val="24"/>
              </w:rPr>
              <w:t>84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,</w:t>
            </w:r>
            <w:r w:rsidR="009E6708">
              <w:rPr>
                <w:rFonts w:ascii="Times New Roman" w:hAnsi="Times New Roman"/>
                <w:bCs/>
                <w:sz w:val="28"/>
                <w:szCs w:val="24"/>
              </w:rPr>
              <w:t>5</w:t>
            </w:r>
          </w:p>
        </w:tc>
      </w:tr>
      <w:tr w:rsidR="00A508AE" w:rsidRPr="00503CDD" w:rsidTr="0094657E">
        <w:trPr>
          <w:trHeight w:val="18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E" w:rsidRPr="00503CDD" w:rsidRDefault="00A508AE" w:rsidP="00A50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1789,2</w:t>
            </w:r>
          </w:p>
        </w:tc>
      </w:tr>
      <w:tr w:rsidR="00503CDD" w:rsidRPr="00503CDD" w:rsidTr="0094657E">
        <w:trPr>
          <w:trHeight w:val="4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75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9A225F" w:rsidRDefault="009E6708" w:rsidP="009E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5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503CDD" w:rsidRPr="00503CDD" w:rsidTr="0094657E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96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DD" w:rsidRPr="00503CDD" w:rsidTr="0094657E">
        <w:trPr>
          <w:trHeight w:val="43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503CDD" w:rsidRPr="009E6708" w:rsidRDefault="00503CDD" w:rsidP="009E6708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8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</w:t>
            </w:r>
            <w:r w:rsidR="009E6708" w:rsidRPr="009E67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с молодежью.         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503CDD" w:rsidRPr="00503CDD" w:rsidTr="0094657E">
        <w:trPr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CDD" w:rsidRPr="00503CDD" w:rsidTr="0094657E">
        <w:trPr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DD" w:rsidRPr="00503CDD" w:rsidRDefault="00503CDD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8" w:rsidRPr="00503CDD" w:rsidTr="0094657E">
        <w:trPr>
          <w:trHeight w:val="526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08" w:rsidRPr="00503CDD" w:rsidRDefault="009E6708" w:rsidP="00DE5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</w:tc>
      </w:tr>
      <w:tr w:rsidR="0040315B" w:rsidRPr="00503CDD" w:rsidTr="0094657E">
        <w:trPr>
          <w:trHeight w:val="12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P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503CDD" w:rsidRDefault="008059D1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Default="0040315B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9E6708" w:rsidP="009E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196,6</w:t>
            </w:r>
          </w:p>
          <w:p w:rsidR="008059D1" w:rsidRDefault="008059D1" w:rsidP="00805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08" w:rsidRDefault="008059D1" w:rsidP="00805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D1" w:rsidRPr="008059D1" w:rsidRDefault="008059D1" w:rsidP="008059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</w:tr>
      <w:tr w:rsidR="0040315B" w:rsidRPr="00503CDD" w:rsidTr="0094657E">
        <w:trPr>
          <w:gridAfter w:val="1"/>
          <w:wAfter w:w="51" w:type="pct"/>
          <w:trHeight w:val="84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6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15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25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45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1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2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1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7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населения обстановки в жилом секторе,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улицах и в других общественных местах район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422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8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15B" w:rsidRPr="00503CDD" w:rsidTr="0094657E">
        <w:trPr>
          <w:gridAfter w:val="1"/>
          <w:wAfter w:w="51" w:type="pct"/>
          <w:trHeight w:val="83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CDD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503C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5B" w:rsidRPr="00503CDD" w:rsidRDefault="0040315B" w:rsidP="00503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8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sectPr w:rsidR="00503CDD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9AB" w:rsidRDefault="007E19AB">
      <w:r>
        <w:separator/>
      </w:r>
    </w:p>
  </w:endnote>
  <w:endnote w:type="continuationSeparator" w:id="1">
    <w:p w:rsidR="007E19AB" w:rsidRDefault="007E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9AB" w:rsidRDefault="007E19AB">
      <w:r>
        <w:separator/>
      </w:r>
    </w:p>
  </w:footnote>
  <w:footnote w:type="continuationSeparator" w:id="1">
    <w:p w:rsidR="007E19AB" w:rsidRDefault="007E1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447231"/>
    <w:multiLevelType w:val="hybridMultilevel"/>
    <w:tmpl w:val="0AFC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A6257"/>
    <w:rsid w:val="000F4284"/>
    <w:rsid w:val="00146833"/>
    <w:rsid w:val="00156965"/>
    <w:rsid w:val="00172E62"/>
    <w:rsid w:val="00187988"/>
    <w:rsid w:val="001D61E1"/>
    <w:rsid w:val="00262278"/>
    <w:rsid w:val="00266090"/>
    <w:rsid w:val="002750AC"/>
    <w:rsid w:val="00296F3C"/>
    <w:rsid w:val="00296FB5"/>
    <w:rsid w:val="002A0487"/>
    <w:rsid w:val="002C4087"/>
    <w:rsid w:val="002C5B52"/>
    <w:rsid w:val="00300C0E"/>
    <w:rsid w:val="00310542"/>
    <w:rsid w:val="00317B4B"/>
    <w:rsid w:val="0038330C"/>
    <w:rsid w:val="003B6467"/>
    <w:rsid w:val="003D1498"/>
    <w:rsid w:val="0040315B"/>
    <w:rsid w:val="00476044"/>
    <w:rsid w:val="004825E2"/>
    <w:rsid w:val="004B56FC"/>
    <w:rsid w:val="004F1ADB"/>
    <w:rsid w:val="00503CDD"/>
    <w:rsid w:val="006306E6"/>
    <w:rsid w:val="0069018F"/>
    <w:rsid w:val="006A361C"/>
    <w:rsid w:val="006C40AD"/>
    <w:rsid w:val="006E14A0"/>
    <w:rsid w:val="006F4705"/>
    <w:rsid w:val="00711AF2"/>
    <w:rsid w:val="007E19AB"/>
    <w:rsid w:val="008059D1"/>
    <w:rsid w:val="008071C7"/>
    <w:rsid w:val="008111E8"/>
    <w:rsid w:val="008459A7"/>
    <w:rsid w:val="00866446"/>
    <w:rsid w:val="008C17AC"/>
    <w:rsid w:val="00905C69"/>
    <w:rsid w:val="00912163"/>
    <w:rsid w:val="0094657E"/>
    <w:rsid w:val="00954444"/>
    <w:rsid w:val="00971C64"/>
    <w:rsid w:val="00997B18"/>
    <w:rsid w:val="009A0FDA"/>
    <w:rsid w:val="009A225F"/>
    <w:rsid w:val="009C608C"/>
    <w:rsid w:val="009E6708"/>
    <w:rsid w:val="009E6CCB"/>
    <w:rsid w:val="00A11CB3"/>
    <w:rsid w:val="00A508AE"/>
    <w:rsid w:val="00A65787"/>
    <w:rsid w:val="00A66197"/>
    <w:rsid w:val="00A97130"/>
    <w:rsid w:val="00AB36A0"/>
    <w:rsid w:val="00AD21DB"/>
    <w:rsid w:val="00AD3626"/>
    <w:rsid w:val="00AF46ED"/>
    <w:rsid w:val="00B01E10"/>
    <w:rsid w:val="00B80078"/>
    <w:rsid w:val="00BD5F65"/>
    <w:rsid w:val="00C1122C"/>
    <w:rsid w:val="00C345A3"/>
    <w:rsid w:val="00C623E6"/>
    <w:rsid w:val="00CD1736"/>
    <w:rsid w:val="00CF6A7F"/>
    <w:rsid w:val="00D043E1"/>
    <w:rsid w:val="00D0506C"/>
    <w:rsid w:val="00D06F70"/>
    <w:rsid w:val="00D8215B"/>
    <w:rsid w:val="00D87543"/>
    <w:rsid w:val="00D93172"/>
    <w:rsid w:val="00DA6172"/>
    <w:rsid w:val="00DB7D9D"/>
    <w:rsid w:val="00DE58E3"/>
    <w:rsid w:val="00DF12AF"/>
    <w:rsid w:val="00DF1305"/>
    <w:rsid w:val="00E618BD"/>
    <w:rsid w:val="00E6360F"/>
    <w:rsid w:val="00EA7901"/>
    <w:rsid w:val="00EB7D18"/>
    <w:rsid w:val="00EF5E17"/>
    <w:rsid w:val="00F1709A"/>
    <w:rsid w:val="00FF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CD17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1736"/>
  </w:style>
  <w:style w:type="paragraph" w:styleId="a7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8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E6CCB"/>
    <w:rPr>
      <w:rFonts w:ascii="Calibri" w:hAnsi="Calibri" w:cs="Calibri"/>
      <w:sz w:val="22"/>
      <w:szCs w:val="22"/>
    </w:rPr>
  </w:style>
  <w:style w:type="paragraph" w:styleId="a9">
    <w:name w:val="No Spacing"/>
    <w:link w:val="aa"/>
    <w:uiPriority w:val="1"/>
    <w:qFormat/>
    <w:rsid w:val="009E6CCB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locked/>
    <w:rsid w:val="009E6CC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1331</Words>
  <Characters>10170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2016-01-28T07:33:00Z</cp:lastPrinted>
  <dcterms:created xsi:type="dcterms:W3CDTF">2016-01-28T07:46:00Z</dcterms:created>
  <dcterms:modified xsi:type="dcterms:W3CDTF">2016-02-03T08:17:00Z</dcterms:modified>
</cp:coreProperties>
</file>