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DB" w:rsidRDefault="00760B67" w:rsidP="003070DB">
      <w:pPr>
        <w:pStyle w:val="a7"/>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p w:rsidR="003070DB" w:rsidRDefault="003070DB" w:rsidP="003070DB">
      <w:pPr>
        <w:shd w:val="clear" w:color="auto" w:fill="FFFFFF"/>
        <w:spacing w:before="60" w:after="60"/>
      </w:pPr>
    </w:p>
    <w:tbl>
      <w:tblPr>
        <w:tblW w:w="9923" w:type="dxa"/>
        <w:tblInd w:w="250" w:type="dxa"/>
        <w:tblLayout w:type="fixed"/>
        <w:tblLook w:val="0000"/>
      </w:tblPr>
      <w:tblGrid>
        <w:gridCol w:w="4097"/>
        <w:gridCol w:w="763"/>
        <w:gridCol w:w="1519"/>
        <w:gridCol w:w="926"/>
        <w:gridCol w:w="2192"/>
        <w:gridCol w:w="426"/>
      </w:tblGrid>
      <w:tr w:rsidR="003070DB" w:rsidTr="003070DB">
        <w:trPr>
          <w:gridAfter w:val="1"/>
          <w:wAfter w:w="426" w:type="dxa"/>
        </w:trPr>
        <w:tc>
          <w:tcPr>
            <w:tcW w:w="9497" w:type="dxa"/>
            <w:gridSpan w:val="5"/>
          </w:tcPr>
          <w:p w:rsidR="003070DB" w:rsidRDefault="003070DB" w:rsidP="00757298">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3070DB" w:rsidTr="003070DB">
        <w:trPr>
          <w:gridAfter w:val="1"/>
          <w:wAfter w:w="426" w:type="dxa"/>
        </w:trPr>
        <w:tc>
          <w:tcPr>
            <w:tcW w:w="9497" w:type="dxa"/>
            <w:gridSpan w:val="5"/>
          </w:tcPr>
          <w:p w:rsidR="003070DB" w:rsidRDefault="003070DB" w:rsidP="00757298">
            <w:pPr>
              <w:autoSpaceDE w:val="0"/>
              <w:snapToGrid w:val="0"/>
              <w:jc w:val="center"/>
              <w:rPr>
                <w:sz w:val="36"/>
                <w:szCs w:val="36"/>
              </w:rPr>
            </w:pPr>
          </w:p>
        </w:tc>
      </w:tr>
      <w:tr w:rsidR="003070DB" w:rsidTr="003070DB">
        <w:trPr>
          <w:gridAfter w:val="1"/>
          <w:wAfter w:w="426" w:type="dxa"/>
        </w:trPr>
        <w:tc>
          <w:tcPr>
            <w:tcW w:w="9497" w:type="dxa"/>
            <w:gridSpan w:val="5"/>
          </w:tcPr>
          <w:p w:rsidR="003070DB" w:rsidRDefault="003070DB" w:rsidP="00757298">
            <w:pPr>
              <w:autoSpaceDE w:val="0"/>
              <w:snapToGrid w:val="0"/>
              <w:jc w:val="center"/>
              <w:rPr>
                <w:b/>
                <w:sz w:val="32"/>
                <w:szCs w:val="32"/>
              </w:rPr>
            </w:pPr>
            <w:r>
              <w:rPr>
                <w:b/>
                <w:sz w:val="32"/>
                <w:szCs w:val="32"/>
              </w:rPr>
              <w:t>ПОСТАНОВЛЕНИЕ</w:t>
            </w:r>
          </w:p>
        </w:tc>
      </w:tr>
      <w:tr w:rsidR="003070DB" w:rsidTr="003070DB">
        <w:trPr>
          <w:gridAfter w:val="1"/>
          <w:wAfter w:w="426" w:type="dxa"/>
        </w:trPr>
        <w:tc>
          <w:tcPr>
            <w:tcW w:w="9497" w:type="dxa"/>
            <w:gridSpan w:val="5"/>
          </w:tcPr>
          <w:p w:rsidR="003070DB" w:rsidRDefault="003070DB" w:rsidP="00757298">
            <w:pPr>
              <w:autoSpaceDE w:val="0"/>
              <w:snapToGrid w:val="0"/>
              <w:jc w:val="center"/>
              <w:rPr>
                <w:sz w:val="36"/>
                <w:szCs w:val="36"/>
              </w:rPr>
            </w:pPr>
          </w:p>
        </w:tc>
      </w:tr>
      <w:tr w:rsidR="003070DB" w:rsidTr="003070DB">
        <w:trPr>
          <w:gridAfter w:val="1"/>
          <w:wAfter w:w="426" w:type="dxa"/>
        </w:trPr>
        <w:tc>
          <w:tcPr>
            <w:tcW w:w="4097" w:type="dxa"/>
          </w:tcPr>
          <w:p w:rsidR="003070DB" w:rsidRPr="004321FF" w:rsidRDefault="004321FF" w:rsidP="00757298">
            <w:pPr>
              <w:autoSpaceDE w:val="0"/>
              <w:snapToGrid w:val="0"/>
              <w:rPr>
                <w:sz w:val="28"/>
                <w:szCs w:val="28"/>
                <w:u w:val="single"/>
              </w:rPr>
            </w:pPr>
            <w:r>
              <w:rPr>
                <w:sz w:val="28"/>
                <w:szCs w:val="28"/>
                <w:u w:val="single"/>
              </w:rPr>
              <w:t>09.10.2017</w:t>
            </w:r>
          </w:p>
        </w:tc>
        <w:tc>
          <w:tcPr>
            <w:tcW w:w="3208" w:type="dxa"/>
            <w:gridSpan w:val="3"/>
          </w:tcPr>
          <w:p w:rsidR="003070DB" w:rsidRDefault="003070DB" w:rsidP="00757298">
            <w:pPr>
              <w:autoSpaceDE w:val="0"/>
              <w:snapToGrid w:val="0"/>
              <w:jc w:val="center"/>
              <w:rPr>
                <w:sz w:val="28"/>
                <w:szCs w:val="28"/>
              </w:rPr>
            </w:pPr>
          </w:p>
        </w:tc>
        <w:tc>
          <w:tcPr>
            <w:tcW w:w="2192" w:type="dxa"/>
          </w:tcPr>
          <w:p w:rsidR="003070DB" w:rsidRDefault="003070DB" w:rsidP="004321FF">
            <w:pPr>
              <w:autoSpaceDE w:val="0"/>
              <w:snapToGrid w:val="0"/>
              <w:jc w:val="right"/>
              <w:rPr>
                <w:sz w:val="28"/>
                <w:szCs w:val="28"/>
              </w:rPr>
            </w:pPr>
            <w:r>
              <w:rPr>
                <w:sz w:val="28"/>
                <w:szCs w:val="28"/>
              </w:rPr>
              <w:t>№</w:t>
            </w:r>
            <w:r w:rsidR="004321FF">
              <w:rPr>
                <w:sz w:val="28"/>
                <w:szCs w:val="28"/>
                <w:u w:val="single"/>
              </w:rPr>
              <w:t>394</w:t>
            </w:r>
          </w:p>
        </w:tc>
      </w:tr>
      <w:tr w:rsidR="003070DB" w:rsidTr="003070DB">
        <w:trPr>
          <w:gridAfter w:val="1"/>
          <w:wAfter w:w="426" w:type="dxa"/>
        </w:trPr>
        <w:tc>
          <w:tcPr>
            <w:tcW w:w="4097" w:type="dxa"/>
          </w:tcPr>
          <w:p w:rsidR="003070DB" w:rsidRDefault="003070DB" w:rsidP="00757298">
            <w:pPr>
              <w:autoSpaceDE w:val="0"/>
              <w:snapToGrid w:val="0"/>
              <w:jc w:val="center"/>
              <w:rPr>
                <w:sz w:val="28"/>
                <w:szCs w:val="28"/>
              </w:rPr>
            </w:pPr>
          </w:p>
        </w:tc>
        <w:tc>
          <w:tcPr>
            <w:tcW w:w="3208" w:type="dxa"/>
            <w:gridSpan w:val="3"/>
          </w:tcPr>
          <w:p w:rsidR="003070DB" w:rsidRDefault="003070DB" w:rsidP="00757298">
            <w:pPr>
              <w:autoSpaceDE w:val="0"/>
              <w:snapToGrid w:val="0"/>
              <w:rPr>
                <w:sz w:val="28"/>
                <w:szCs w:val="28"/>
              </w:rPr>
            </w:pPr>
            <w:r>
              <w:rPr>
                <w:sz w:val="28"/>
                <w:szCs w:val="28"/>
              </w:rPr>
              <w:t>пгт Тужа</w:t>
            </w:r>
          </w:p>
        </w:tc>
        <w:tc>
          <w:tcPr>
            <w:tcW w:w="2192" w:type="dxa"/>
          </w:tcPr>
          <w:p w:rsidR="003070DB" w:rsidRDefault="003070DB" w:rsidP="00757298">
            <w:pPr>
              <w:autoSpaceDE w:val="0"/>
              <w:snapToGrid w:val="0"/>
              <w:jc w:val="center"/>
              <w:rPr>
                <w:sz w:val="28"/>
                <w:szCs w:val="28"/>
              </w:rPr>
            </w:pPr>
          </w:p>
        </w:tc>
      </w:tr>
      <w:tr w:rsidR="003070DB" w:rsidRPr="00CD2E4A" w:rsidTr="003070DB">
        <w:trPr>
          <w:gridAfter w:val="1"/>
          <w:wAfter w:w="426" w:type="dxa"/>
        </w:trPr>
        <w:tc>
          <w:tcPr>
            <w:tcW w:w="9497" w:type="dxa"/>
            <w:gridSpan w:val="5"/>
          </w:tcPr>
          <w:p w:rsidR="003070DB" w:rsidRPr="00CD2E4A" w:rsidRDefault="003070DB" w:rsidP="00757298">
            <w:pPr>
              <w:autoSpaceDE w:val="0"/>
              <w:snapToGrid w:val="0"/>
              <w:jc w:val="center"/>
              <w:rPr>
                <w:sz w:val="40"/>
                <w:szCs w:val="40"/>
              </w:rPr>
            </w:pPr>
          </w:p>
        </w:tc>
      </w:tr>
      <w:tr w:rsidR="003070DB" w:rsidTr="003070DB">
        <w:trPr>
          <w:gridAfter w:val="1"/>
          <w:wAfter w:w="426" w:type="dxa"/>
        </w:trPr>
        <w:tc>
          <w:tcPr>
            <w:tcW w:w="9497" w:type="dxa"/>
            <w:gridSpan w:val="5"/>
          </w:tcPr>
          <w:p w:rsidR="00780EF7" w:rsidRPr="00EC5FD4" w:rsidRDefault="003070DB" w:rsidP="00780EF7">
            <w:pPr>
              <w:autoSpaceDE w:val="0"/>
              <w:jc w:val="center"/>
              <w:rPr>
                <w:b/>
                <w:bCs/>
                <w:sz w:val="28"/>
                <w:szCs w:val="28"/>
              </w:rPr>
            </w:pPr>
            <w:r>
              <w:rPr>
                <w:b/>
                <w:sz w:val="28"/>
                <w:szCs w:val="28"/>
              </w:rPr>
              <w:t xml:space="preserve">Об  утверждении муниципальной программы Тужинского муниципального района </w:t>
            </w:r>
            <w:r w:rsidR="00780EF7" w:rsidRPr="00EC5FD4">
              <w:rPr>
                <w:b/>
                <w:bCs/>
                <w:sz w:val="28"/>
                <w:szCs w:val="28"/>
              </w:rPr>
              <w:t>«Повышение эффективности реализации</w:t>
            </w:r>
            <w:r w:rsidR="00780EF7">
              <w:rPr>
                <w:b/>
                <w:bCs/>
                <w:sz w:val="28"/>
                <w:szCs w:val="28"/>
              </w:rPr>
              <w:t xml:space="preserve"> </w:t>
            </w:r>
            <w:r w:rsidR="00780EF7" w:rsidRPr="00EC5FD4">
              <w:rPr>
                <w:b/>
                <w:bCs/>
                <w:sz w:val="28"/>
                <w:szCs w:val="28"/>
              </w:rPr>
              <w:t>молодежной политики» на 20</w:t>
            </w:r>
            <w:r w:rsidR="00780EF7">
              <w:rPr>
                <w:b/>
                <w:bCs/>
                <w:sz w:val="28"/>
                <w:szCs w:val="28"/>
              </w:rPr>
              <w:t>20</w:t>
            </w:r>
            <w:r w:rsidR="00780EF7" w:rsidRPr="00EC5FD4">
              <w:rPr>
                <w:b/>
                <w:bCs/>
                <w:sz w:val="28"/>
                <w:szCs w:val="28"/>
              </w:rPr>
              <w:t>-202</w:t>
            </w:r>
            <w:r w:rsidR="00780EF7">
              <w:rPr>
                <w:b/>
                <w:bCs/>
                <w:sz w:val="28"/>
                <w:szCs w:val="28"/>
              </w:rPr>
              <w:t>5</w:t>
            </w:r>
            <w:r w:rsidR="00780EF7" w:rsidRPr="00EC5FD4">
              <w:rPr>
                <w:b/>
                <w:bCs/>
                <w:sz w:val="28"/>
                <w:szCs w:val="28"/>
              </w:rPr>
              <w:t xml:space="preserve"> годы</w:t>
            </w:r>
          </w:p>
          <w:p w:rsidR="003070DB" w:rsidRDefault="003070DB" w:rsidP="003070DB">
            <w:pPr>
              <w:autoSpaceDE w:val="0"/>
              <w:snapToGrid w:val="0"/>
              <w:jc w:val="center"/>
              <w:rPr>
                <w:b/>
                <w:sz w:val="28"/>
                <w:szCs w:val="28"/>
              </w:rPr>
            </w:pPr>
          </w:p>
        </w:tc>
      </w:tr>
      <w:tr w:rsidR="003070DB" w:rsidRPr="000F3F5B" w:rsidTr="003070DB">
        <w:trPr>
          <w:gridAfter w:val="1"/>
          <w:wAfter w:w="426" w:type="dxa"/>
          <w:trHeight w:val="449"/>
        </w:trPr>
        <w:tc>
          <w:tcPr>
            <w:tcW w:w="9497" w:type="dxa"/>
            <w:gridSpan w:val="5"/>
          </w:tcPr>
          <w:p w:rsidR="003070DB" w:rsidRPr="000F3F5B" w:rsidRDefault="003070DB" w:rsidP="00757298">
            <w:pPr>
              <w:autoSpaceDE w:val="0"/>
              <w:snapToGrid w:val="0"/>
              <w:spacing w:line="360" w:lineRule="auto"/>
              <w:ind w:firstLine="709"/>
              <w:jc w:val="both"/>
              <w:rPr>
                <w:sz w:val="36"/>
                <w:szCs w:val="36"/>
              </w:rPr>
            </w:pPr>
          </w:p>
        </w:tc>
      </w:tr>
      <w:tr w:rsidR="003070DB" w:rsidTr="003070DB">
        <w:trPr>
          <w:trHeight w:val="80"/>
        </w:trPr>
        <w:tc>
          <w:tcPr>
            <w:tcW w:w="9923" w:type="dxa"/>
            <w:gridSpan w:val="6"/>
          </w:tcPr>
          <w:p w:rsidR="003070DB" w:rsidRPr="00A63F11" w:rsidRDefault="003070DB" w:rsidP="003070DB">
            <w:pPr>
              <w:autoSpaceDE w:val="0"/>
              <w:snapToGrid w:val="0"/>
              <w:spacing w:line="360" w:lineRule="auto"/>
              <w:ind w:firstLine="709"/>
              <w:jc w:val="both"/>
              <w:rPr>
                <w:sz w:val="28"/>
                <w:szCs w:val="28"/>
              </w:rPr>
            </w:pPr>
            <w:r w:rsidRPr="00A63F11">
              <w:rPr>
                <w:sz w:val="28"/>
                <w:szCs w:val="28"/>
              </w:rPr>
              <w:t>В соответствии</w:t>
            </w:r>
            <w:r>
              <w:rPr>
                <w:sz w:val="28"/>
                <w:szCs w:val="28"/>
              </w:rPr>
              <w:t xml:space="preserve"> с постановлениями администрации Тужинского муниципального района от 2</w:t>
            </w:r>
            <w:r w:rsidR="00E14A02">
              <w:rPr>
                <w:sz w:val="28"/>
                <w:szCs w:val="28"/>
              </w:rPr>
              <w:t>0</w:t>
            </w:r>
            <w:r>
              <w:rPr>
                <w:sz w:val="28"/>
                <w:szCs w:val="28"/>
              </w:rPr>
              <w:t>.07.201</w:t>
            </w:r>
            <w:r w:rsidR="00E14A02">
              <w:rPr>
                <w:sz w:val="28"/>
                <w:szCs w:val="28"/>
              </w:rPr>
              <w:t>7</w:t>
            </w:r>
            <w:r>
              <w:rPr>
                <w:sz w:val="28"/>
                <w:szCs w:val="28"/>
              </w:rPr>
              <w:t xml:space="preserve"> № </w:t>
            </w:r>
            <w:r w:rsidR="00E14A02">
              <w:rPr>
                <w:sz w:val="28"/>
                <w:szCs w:val="28"/>
              </w:rPr>
              <w:t>265</w:t>
            </w:r>
            <w:r>
              <w:rPr>
                <w:sz w:val="28"/>
                <w:szCs w:val="28"/>
              </w:rPr>
              <w:t xml:space="preserve"> «Об утверждении перечня муниципальных программ Тужинского муниципального района, предлагаемых к реализации в плановом периоде 2020 – 2025 год</w:t>
            </w:r>
            <w:r w:rsidR="00E14A02">
              <w:rPr>
                <w:sz w:val="28"/>
                <w:szCs w:val="28"/>
              </w:rPr>
              <w:t>ы</w:t>
            </w:r>
            <w:r>
              <w:rPr>
                <w:sz w:val="28"/>
                <w:szCs w:val="28"/>
              </w:rPr>
              <w:t xml:space="preserve">» и от 19.02.2015 № 89 «О разработке, реализации и оценке эффективности реализации муниципальных программ Тужинского муниципального района», </w:t>
            </w:r>
            <w:r w:rsidRPr="00A63F11">
              <w:rPr>
                <w:sz w:val="28"/>
                <w:szCs w:val="28"/>
              </w:rPr>
              <w:t>администрация Тужинского муниципального района ПОСТАНОВЛЯЕТ:</w:t>
            </w:r>
          </w:p>
          <w:p w:rsidR="003070DB" w:rsidRPr="00A63F11" w:rsidRDefault="003070DB" w:rsidP="003070DB">
            <w:pPr>
              <w:autoSpaceDE w:val="0"/>
              <w:snapToGrid w:val="0"/>
              <w:spacing w:line="360" w:lineRule="auto"/>
              <w:ind w:firstLine="709"/>
              <w:jc w:val="both"/>
              <w:rPr>
                <w:sz w:val="28"/>
                <w:szCs w:val="28"/>
              </w:rPr>
            </w:pPr>
            <w:r>
              <w:rPr>
                <w:sz w:val="28"/>
                <w:szCs w:val="28"/>
              </w:rPr>
              <w:t>1. Утвердить муниципальную программу Тужинского муниципального района «</w:t>
            </w:r>
            <w:r w:rsidR="00780EF7">
              <w:rPr>
                <w:sz w:val="28"/>
                <w:szCs w:val="28"/>
              </w:rPr>
              <w:t>Повышение эффективности реализации молодёжной политики</w:t>
            </w:r>
            <w:r>
              <w:rPr>
                <w:sz w:val="28"/>
                <w:szCs w:val="28"/>
              </w:rPr>
              <w:t>» на 2020 – 2025 годы согласно приложению.</w:t>
            </w:r>
            <w:r w:rsidRPr="00A63F11">
              <w:rPr>
                <w:sz w:val="28"/>
                <w:szCs w:val="28"/>
              </w:rPr>
              <w:t xml:space="preserve"> </w:t>
            </w:r>
          </w:p>
          <w:p w:rsidR="003070DB" w:rsidRDefault="003070DB" w:rsidP="003070DB">
            <w:pPr>
              <w:autoSpaceDE w:val="0"/>
              <w:snapToGrid w:val="0"/>
              <w:spacing w:line="360" w:lineRule="auto"/>
              <w:ind w:firstLine="709"/>
              <w:jc w:val="both"/>
              <w:rPr>
                <w:sz w:val="28"/>
                <w:szCs w:val="28"/>
              </w:rPr>
            </w:pPr>
            <w:r>
              <w:rPr>
                <w:sz w:val="28"/>
                <w:szCs w:val="28"/>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3070DB" w:rsidRDefault="003070DB" w:rsidP="003070DB">
            <w:pPr>
              <w:autoSpaceDE w:val="0"/>
              <w:snapToGrid w:val="0"/>
              <w:spacing w:line="360" w:lineRule="auto"/>
              <w:ind w:firstLine="709"/>
              <w:jc w:val="both"/>
              <w:rPr>
                <w:sz w:val="28"/>
                <w:szCs w:val="28"/>
              </w:rPr>
            </w:pPr>
            <w:r>
              <w:rPr>
                <w:sz w:val="28"/>
                <w:szCs w:val="28"/>
              </w:rPr>
              <w:t xml:space="preserve">3. </w:t>
            </w:r>
            <w:r w:rsidRPr="00A63F11">
              <w:rPr>
                <w:sz w:val="28"/>
                <w:szCs w:val="28"/>
              </w:rPr>
              <w:t>Контроль за исполнением настоящего постановления</w:t>
            </w:r>
            <w:r>
              <w:rPr>
                <w:sz w:val="28"/>
                <w:szCs w:val="28"/>
              </w:rPr>
              <w:t xml:space="preserve"> оставляю за собой. </w:t>
            </w:r>
          </w:p>
          <w:p w:rsidR="003070DB" w:rsidRDefault="003070DB" w:rsidP="003070DB">
            <w:pPr>
              <w:autoSpaceDE w:val="0"/>
              <w:snapToGrid w:val="0"/>
              <w:spacing w:line="360" w:lineRule="auto"/>
              <w:jc w:val="both"/>
              <w:rPr>
                <w:sz w:val="28"/>
                <w:szCs w:val="28"/>
              </w:rPr>
            </w:pPr>
            <w:r>
              <w:rPr>
                <w:sz w:val="28"/>
                <w:szCs w:val="28"/>
              </w:rPr>
              <w:t xml:space="preserve"> </w:t>
            </w:r>
          </w:p>
        </w:tc>
      </w:tr>
      <w:tr w:rsidR="003070DB" w:rsidTr="003070DB">
        <w:tc>
          <w:tcPr>
            <w:tcW w:w="4860" w:type="dxa"/>
            <w:gridSpan w:val="2"/>
          </w:tcPr>
          <w:p w:rsidR="003070DB" w:rsidRPr="008C655F" w:rsidRDefault="003070DB" w:rsidP="00757298">
            <w:pPr>
              <w:autoSpaceDE w:val="0"/>
              <w:snapToGrid w:val="0"/>
              <w:rPr>
                <w:sz w:val="52"/>
                <w:szCs w:val="52"/>
              </w:rPr>
            </w:pPr>
          </w:p>
        </w:tc>
        <w:tc>
          <w:tcPr>
            <w:tcW w:w="1519" w:type="dxa"/>
          </w:tcPr>
          <w:p w:rsidR="003070DB" w:rsidRDefault="003070DB" w:rsidP="003070DB">
            <w:pPr>
              <w:autoSpaceDE w:val="0"/>
              <w:snapToGrid w:val="0"/>
              <w:jc w:val="both"/>
              <w:rPr>
                <w:sz w:val="28"/>
                <w:szCs w:val="28"/>
              </w:rPr>
            </w:pPr>
          </w:p>
        </w:tc>
        <w:tc>
          <w:tcPr>
            <w:tcW w:w="3544" w:type="dxa"/>
            <w:gridSpan w:val="3"/>
          </w:tcPr>
          <w:p w:rsidR="003070DB" w:rsidRDefault="003070DB" w:rsidP="003070DB">
            <w:pPr>
              <w:autoSpaceDE w:val="0"/>
              <w:jc w:val="both"/>
              <w:rPr>
                <w:sz w:val="28"/>
                <w:szCs w:val="28"/>
              </w:rPr>
            </w:pPr>
          </w:p>
        </w:tc>
      </w:tr>
      <w:tr w:rsidR="003070DB" w:rsidTr="003070DB">
        <w:tc>
          <w:tcPr>
            <w:tcW w:w="4860" w:type="dxa"/>
            <w:gridSpan w:val="2"/>
          </w:tcPr>
          <w:p w:rsidR="003070DB" w:rsidRDefault="003070DB" w:rsidP="003070DB">
            <w:pPr>
              <w:autoSpaceDE w:val="0"/>
              <w:snapToGrid w:val="0"/>
              <w:rPr>
                <w:sz w:val="28"/>
                <w:szCs w:val="28"/>
              </w:rPr>
            </w:pPr>
            <w:r>
              <w:rPr>
                <w:sz w:val="28"/>
                <w:szCs w:val="28"/>
              </w:rPr>
              <w:t xml:space="preserve">Глава Тужинского </w:t>
            </w:r>
          </w:p>
          <w:p w:rsidR="003070DB" w:rsidRDefault="003070DB" w:rsidP="003070DB">
            <w:pPr>
              <w:autoSpaceDE w:val="0"/>
              <w:snapToGrid w:val="0"/>
              <w:rPr>
                <w:sz w:val="28"/>
                <w:szCs w:val="28"/>
              </w:rPr>
            </w:pPr>
            <w:r>
              <w:rPr>
                <w:sz w:val="28"/>
                <w:szCs w:val="28"/>
              </w:rPr>
              <w:t>муниципального района</w:t>
            </w:r>
          </w:p>
        </w:tc>
        <w:tc>
          <w:tcPr>
            <w:tcW w:w="1519" w:type="dxa"/>
          </w:tcPr>
          <w:p w:rsidR="003070DB" w:rsidRDefault="003070DB" w:rsidP="003070DB">
            <w:pPr>
              <w:autoSpaceDE w:val="0"/>
              <w:snapToGrid w:val="0"/>
              <w:jc w:val="both"/>
              <w:rPr>
                <w:sz w:val="28"/>
                <w:szCs w:val="28"/>
              </w:rPr>
            </w:pPr>
          </w:p>
        </w:tc>
        <w:tc>
          <w:tcPr>
            <w:tcW w:w="3544" w:type="dxa"/>
            <w:gridSpan w:val="3"/>
          </w:tcPr>
          <w:p w:rsidR="003070DB" w:rsidRDefault="003070DB" w:rsidP="003070DB">
            <w:pPr>
              <w:autoSpaceDE w:val="0"/>
              <w:jc w:val="both"/>
              <w:rPr>
                <w:sz w:val="28"/>
                <w:szCs w:val="28"/>
              </w:rPr>
            </w:pPr>
          </w:p>
          <w:p w:rsidR="003070DB" w:rsidRDefault="003070DB" w:rsidP="003070DB">
            <w:pPr>
              <w:autoSpaceDE w:val="0"/>
              <w:jc w:val="both"/>
              <w:rPr>
                <w:sz w:val="28"/>
                <w:szCs w:val="28"/>
              </w:rPr>
            </w:pPr>
            <w:r>
              <w:rPr>
                <w:sz w:val="28"/>
                <w:szCs w:val="28"/>
              </w:rPr>
              <w:t xml:space="preserve">                      Е.В. Видякина</w:t>
            </w:r>
          </w:p>
        </w:tc>
      </w:tr>
    </w:tbl>
    <w:p w:rsidR="005447D3" w:rsidRDefault="005447D3" w:rsidP="003070DB">
      <w:pPr>
        <w:autoSpaceDE w:val="0"/>
        <w:autoSpaceDN w:val="0"/>
        <w:adjustRightInd w:val="0"/>
        <w:spacing w:before="360"/>
        <w:ind w:right="-82"/>
        <w:jc w:val="center"/>
      </w:pPr>
    </w:p>
    <w:p w:rsidR="005447D3" w:rsidRPr="005447D3" w:rsidRDefault="005447D3" w:rsidP="005447D3"/>
    <w:p w:rsidR="005447D3" w:rsidRDefault="005447D3" w:rsidP="005447D3"/>
    <w:p w:rsidR="005447D3" w:rsidRPr="005447D3" w:rsidRDefault="005447D3" w:rsidP="005447D3">
      <w:pPr>
        <w:tabs>
          <w:tab w:val="left" w:pos="948"/>
        </w:tabs>
      </w:pPr>
      <w:r>
        <w:tab/>
      </w:r>
    </w:p>
    <w:tbl>
      <w:tblPr>
        <w:tblW w:w="9781" w:type="dxa"/>
        <w:tblInd w:w="-34" w:type="dxa"/>
        <w:tblLook w:val="01E0"/>
      </w:tblPr>
      <w:tblGrid>
        <w:gridCol w:w="4820"/>
        <w:gridCol w:w="4961"/>
      </w:tblGrid>
      <w:tr w:rsidR="005447D3" w:rsidRPr="00EF3D13" w:rsidTr="0049507A">
        <w:tc>
          <w:tcPr>
            <w:tcW w:w="4820" w:type="dxa"/>
            <w:shd w:val="clear" w:color="auto" w:fill="auto"/>
          </w:tcPr>
          <w:p w:rsidR="005447D3" w:rsidRPr="00EF3D13" w:rsidRDefault="005447D3" w:rsidP="0049507A">
            <w:pPr>
              <w:jc w:val="both"/>
              <w:rPr>
                <w:rFonts w:eastAsia="Times New Roman"/>
                <w:color w:val="000000"/>
                <w:sz w:val="28"/>
                <w:szCs w:val="28"/>
                <w:lang w:eastAsia="ru-RU"/>
              </w:rPr>
            </w:pPr>
          </w:p>
        </w:tc>
        <w:tc>
          <w:tcPr>
            <w:tcW w:w="4961" w:type="dxa"/>
            <w:shd w:val="clear" w:color="auto" w:fill="auto"/>
          </w:tcPr>
          <w:p w:rsidR="005447D3" w:rsidRDefault="005447D3" w:rsidP="0049507A">
            <w:pPr>
              <w:jc w:val="both"/>
              <w:rPr>
                <w:rFonts w:eastAsia="Times New Roman"/>
                <w:color w:val="000000"/>
                <w:sz w:val="28"/>
                <w:szCs w:val="28"/>
                <w:lang w:eastAsia="ru-RU"/>
              </w:rPr>
            </w:pPr>
            <w:r>
              <w:rPr>
                <w:rFonts w:eastAsia="Times New Roman"/>
                <w:color w:val="000000"/>
                <w:sz w:val="28"/>
                <w:szCs w:val="28"/>
                <w:lang w:eastAsia="ru-RU"/>
              </w:rPr>
              <w:t>Приложение</w:t>
            </w:r>
          </w:p>
          <w:p w:rsidR="005447D3" w:rsidRDefault="005447D3" w:rsidP="0049507A">
            <w:pPr>
              <w:jc w:val="both"/>
              <w:rPr>
                <w:rFonts w:eastAsia="Times New Roman"/>
                <w:color w:val="000000"/>
                <w:sz w:val="28"/>
                <w:szCs w:val="28"/>
                <w:lang w:eastAsia="ru-RU"/>
              </w:rPr>
            </w:pPr>
          </w:p>
          <w:p w:rsidR="005447D3" w:rsidRDefault="005447D3" w:rsidP="0049507A">
            <w:pPr>
              <w:jc w:val="both"/>
              <w:rPr>
                <w:rFonts w:eastAsia="Times New Roman"/>
                <w:color w:val="000000"/>
                <w:sz w:val="28"/>
                <w:szCs w:val="28"/>
                <w:lang w:eastAsia="ru-RU"/>
              </w:rPr>
            </w:pPr>
            <w:r w:rsidRPr="00EF3D13">
              <w:rPr>
                <w:rFonts w:eastAsia="Times New Roman"/>
                <w:color w:val="000000"/>
                <w:sz w:val="28"/>
                <w:szCs w:val="28"/>
                <w:lang w:eastAsia="ru-RU"/>
              </w:rPr>
              <w:t>УТВЕРЖДЕНА</w:t>
            </w:r>
          </w:p>
          <w:p w:rsidR="005447D3" w:rsidRPr="00EF3D13" w:rsidRDefault="005447D3" w:rsidP="0049507A">
            <w:pPr>
              <w:jc w:val="both"/>
              <w:rPr>
                <w:rFonts w:eastAsia="Times New Roman"/>
                <w:color w:val="000000"/>
                <w:sz w:val="28"/>
                <w:szCs w:val="28"/>
                <w:lang w:eastAsia="ru-RU"/>
              </w:rPr>
            </w:pPr>
          </w:p>
          <w:p w:rsidR="005447D3" w:rsidRDefault="005447D3" w:rsidP="0049507A">
            <w:pPr>
              <w:jc w:val="both"/>
              <w:rPr>
                <w:rFonts w:eastAsia="Times New Roman"/>
                <w:color w:val="000000"/>
                <w:sz w:val="28"/>
                <w:szCs w:val="28"/>
                <w:lang w:eastAsia="ru-RU"/>
              </w:rPr>
            </w:pPr>
            <w:r w:rsidRPr="00EF3D13">
              <w:rPr>
                <w:rFonts w:eastAsia="Times New Roman"/>
                <w:color w:val="000000"/>
                <w:sz w:val="28"/>
                <w:szCs w:val="28"/>
                <w:lang w:eastAsia="ru-RU"/>
              </w:rPr>
              <w:t>постановлением администрации</w:t>
            </w:r>
          </w:p>
          <w:p w:rsidR="005447D3" w:rsidRDefault="005447D3" w:rsidP="0049507A">
            <w:pPr>
              <w:jc w:val="both"/>
              <w:rPr>
                <w:rFonts w:eastAsia="Times New Roman"/>
                <w:color w:val="000000"/>
                <w:sz w:val="28"/>
                <w:szCs w:val="28"/>
                <w:lang w:eastAsia="ru-RU"/>
              </w:rPr>
            </w:pPr>
            <w:r>
              <w:rPr>
                <w:rFonts w:eastAsia="Times New Roman"/>
                <w:color w:val="000000"/>
                <w:sz w:val="28"/>
                <w:szCs w:val="28"/>
                <w:lang w:eastAsia="ru-RU"/>
              </w:rPr>
              <w:t>Тужинского</w:t>
            </w:r>
            <w:r w:rsidRPr="00EF3D13">
              <w:rPr>
                <w:rFonts w:eastAsia="Times New Roman"/>
                <w:color w:val="000000"/>
                <w:sz w:val="28"/>
                <w:szCs w:val="28"/>
                <w:lang w:eastAsia="ru-RU"/>
              </w:rPr>
              <w:t xml:space="preserve"> </w:t>
            </w:r>
            <w:r>
              <w:rPr>
                <w:rFonts w:eastAsia="Times New Roman"/>
                <w:color w:val="000000"/>
                <w:sz w:val="28"/>
                <w:szCs w:val="28"/>
                <w:lang w:eastAsia="ru-RU"/>
              </w:rPr>
              <w:t xml:space="preserve">муниципального </w:t>
            </w:r>
            <w:r w:rsidRPr="00EF3D13">
              <w:rPr>
                <w:rFonts w:eastAsia="Times New Roman"/>
                <w:color w:val="000000"/>
                <w:sz w:val="28"/>
                <w:szCs w:val="28"/>
                <w:lang w:eastAsia="ru-RU"/>
              </w:rPr>
              <w:t>района</w:t>
            </w:r>
          </w:p>
          <w:p w:rsidR="005447D3" w:rsidRPr="00EF3D13" w:rsidRDefault="005447D3" w:rsidP="0049507A">
            <w:pPr>
              <w:jc w:val="both"/>
              <w:rPr>
                <w:rFonts w:eastAsia="Times New Roman"/>
                <w:color w:val="000000"/>
                <w:sz w:val="28"/>
                <w:szCs w:val="28"/>
                <w:lang w:eastAsia="ru-RU"/>
              </w:rPr>
            </w:pPr>
            <w:r>
              <w:rPr>
                <w:rFonts w:eastAsia="Times New Roman"/>
                <w:color w:val="000000"/>
                <w:sz w:val="28"/>
                <w:szCs w:val="28"/>
                <w:lang w:eastAsia="ru-RU"/>
              </w:rPr>
              <w:t xml:space="preserve">Кировской области </w:t>
            </w:r>
          </w:p>
          <w:p w:rsidR="005447D3" w:rsidRPr="00EC5FD4" w:rsidRDefault="005447D3" w:rsidP="0049507A">
            <w:pPr>
              <w:jc w:val="both"/>
              <w:rPr>
                <w:rFonts w:eastAsia="Times New Roman"/>
                <w:color w:val="000000"/>
                <w:sz w:val="28"/>
                <w:szCs w:val="28"/>
                <w:lang w:eastAsia="ru-RU"/>
              </w:rPr>
            </w:pPr>
            <w:r w:rsidRPr="00EF3D13">
              <w:rPr>
                <w:rFonts w:eastAsia="Times New Roman"/>
                <w:color w:val="000000"/>
                <w:sz w:val="28"/>
                <w:szCs w:val="28"/>
                <w:lang w:eastAsia="ru-RU"/>
              </w:rPr>
              <w:t xml:space="preserve">от </w:t>
            </w:r>
            <w:r>
              <w:rPr>
                <w:rFonts w:eastAsia="Times New Roman"/>
                <w:color w:val="000000"/>
                <w:sz w:val="28"/>
                <w:szCs w:val="28"/>
                <w:lang w:eastAsia="ru-RU"/>
              </w:rPr>
              <w:t xml:space="preserve">09.10.2017 </w:t>
            </w:r>
            <w:r w:rsidRPr="00EF3D13">
              <w:rPr>
                <w:rFonts w:eastAsia="Times New Roman"/>
                <w:color w:val="000000"/>
                <w:sz w:val="28"/>
                <w:szCs w:val="28"/>
                <w:lang w:eastAsia="ru-RU"/>
              </w:rPr>
              <w:t xml:space="preserve">№ </w:t>
            </w:r>
            <w:r>
              <w:rPr>
                <w:rFonts w:eastAsia="Times New Roman"/>
                <w:color w:val="000000"/>
                <w:sz w:val="28"/>
                <w:szCs w:val="28"/>
                <w:lang w:eastAsia="ru-RU"/>
              </w:rPr>
              <w:t>394</w:t>
            </w:r>
          </w:p>
        </w:tc>
      </w:tr>
    </w:tbl>
    <w:p w:rsidR="005447D3" w:rsidRPr="00EF3D13" w:rsidRDefault="005447D3" w:rsidP="005447D3">
      <w:pPr>
        <w:jc w:val="both"/>
        <w:rPr>
          <w:rFonts w:eastAsia="Times New Roman"/>
          <w:color w:val="000000"/>
          <w:sz w:val="28"/>
          <w:szCs w:val="28"/>
          <w:lang w:eastAsia="ru-RU"/>
        </w:rPr>
      </w:pPr>
    </w:p>
    <w:p w:rsidR="005447D3" w:rsidRPr="00EF3D13" w:rsidRDefault="005447D3" w:rsidP="005447D3">
      <w:pPr>
        <w:ind w:left="4248" w:firstLine="708"/>
        <w:rPr>
          <w:rFonts w:eastAsia="Times New Roman"/>
          <w:color w:val="000000"/>
          <w:sz w:val="28"/>
          <w:szCs w:val="28"/>
          <w:lang w:eastAsia="ru-RU"/>
        </w:rPr>
      </w:pPr>
      <w:bookmarkStart w:id="0" w:name="_GoBack"/>
      <w:bookmarkEnd w:id="0"/>
    </w:p>
    <w:p w:rsidR="005447D3" w:rsidRPr="00EF3D13" w:rsidRDefault="005447D3" w:rsidP="005447D3">
      <w:pPr>
        <w:ind w:left="4248" w:firstLine="708"/>
        <w:rPr>
          <w:rFonts w:eastAsia="Times New Roman"/>
          <w:color w:val="000000"/>
          <w:sz w:val="28"/>
          <w:szCs w:val="28"/>
          <w:lang w:eastAsia="ru-RU"/>
        </w:rPr>
      </w:pPr>
    </w:p>
    <w:p w:rsidR="005447D3" w:rsidRDefault="005447D3" w:rsidP="005447D3">
      <w:pPr>
        <w:jc w:val="center"/>
        <w:rPr>
          <w:rFonts w:eastAsia="Times New Roman"/>
          <w:color w:val="000000"/>
          <w:sz w:val="28"/>
          <w:szCs w:val="28"/>
          <w:lang w:eastAsia="ru-RU"/>
        </w:rPr>
      </w:pPr>
    </w:p>
    <w:p w:rsidR="005447D3" w:rsidRPr="00EF3D13" w:rsidRDefault="005447D3" w:rsidP="005447D3">
      <w:pPr>
        <w:jc w:val="center"/>
        <w:rPr>
          <w:rFonts w:eastAsia="Times New Roman"/>
          <w:color w:val="000000"/>
          <w:sz w:val="28"/>
          <w:szCs w:val="28"/>
          <w:lang w:eastAsia="ru-RU"/>
        </w:rPr>
      </w:pPr>
    </w:p>
    <w:p w:rsidR="005447D3" w:rsidRPr="00EF3D13" w:rsidRDefault="005447D3" w:rsidP="005447D3">
      <w:pPr>
        <w:jc w:val="center"/>
        <w:rPr>
          <w:rFonts w:eastAsia="Times New Roman"/>
          <w:color w:val="000000"/>
          <w:sz w:val="28"/>
          <w:szCs w:val="28"/>
          <w:lang w:eastAsia="ru-RU"/>
        </w:rPr>
      </w:pPr>
    </w:p>
    <w:p w:rsidR="005447D3" w:rsidRPr="00EF3D13" w:rsidRDefault="005447D3" w:rsidP="005447D3">
      <w:pPr>
        <w:jc w:val="center"/>
        <w:rPr>
          <w:rFonts w:eastAsia="Times New Roman"/>
          <w:color w:val="000000"/>
          <w:sz w:val="28"/>
          <w:szCs w:val="28"/>
          <w:lang w:eastAsia="ru-RU"/>
        </w:rPr>
      </w:pPr>
    </w:p>
    <w:p w:rsidR="005447D3" w:rsidRPr="00EF3D13" w:rsidRDefault="005447D3" w:rsidP="005447D3">
      <w:pPr>
        <w:jc w:val="center"/>
        <w:rPr>
          <w:rFonts w:eastAsia="Times New Roman"/>
          <w:color w:val="000000"/>
          <w:sz w:val="28"/>
          <w:szCs w:val="28"/>
          <w:lang w:eastAsia="ru-RU"/>
        </w:rPr>
      </w:pPr>
    </w:p>
    <w:p w:rsidR="005447D3" w:rsidRPr="00EF3D13" w:rsidRDefault="005447D3" w:rsidP="005447D3">
      <w:pPr>
        <w:jc w:val="center"/>
        <w:rPr>
          <w:rFonts w:eastAsia="Times New Roman"/>
          <w:color w:val="000000"/>
          <w:sz w:val="28"/>
          <w:szCs w:val="28"/>
          <w:lang w:eastAsia="ru-RU"/>
        </w:rPr>
      </w:pPr>
    </w:p>
    <w:p w:rsidR="005447D3" w:rsidRPr="00EF3D13" w:rsidRDefault="005447D3" w:rsidP="005447D3">
      <w:pPr>
        <w:jc w:val="center"/>
        <w:rPr>
          <w:rFonts w:eastAsia="Times New Roman"/>
          <w:color w:val="000000"/>
          <w:sz w:val="28"/>
          <w:szCs w:val="28"/>
          <w:lang w:eastAsia="ru-RU"/>
        </w:rPr>
      </w:pPr>
    </w:p>
    <w:p w:rsidR="005447D3" w:rsidRPr="00AA070B" w:rsidRDefault="005447D3" w:rsidP="005447D3">
      <w:pPr>
        <w:autoSpaceDE w:val="0"/>
        <w:autoSpaceDN w:val="0"/>
        <w:adjustRightInd w:val="0"/>
        <w:jc w:val="center"/>
        <w:rPr>
          <w:rFonts w:eastAsia="Times New Roman"/>
          <w:b/>
          <w:bCs/>
          <w:sz w:val="36"/>
          <w:szCs w:val="32"/>
          <w:lang w:eastAsia="ru-RU"/>
        </w:rPr>
      </w:pPr>
      <w:r w:rsidRPr="00AA070B">
        <w:rPr>
          <w:rFonts w:eastAsia="Times New Roman"/>
          <w:b/>
          <w:bCs/>
          <w:sz w:val="36"/>
          <w:szCs w:val="32"/>
          <w:lang w:eastAsia="ru-RU"/>
        </w:rPr>
        <w:t>МУНИЦИПАЛЬНАЯ  ПРОГРАММА</w:t>
      </w:r>
    </w:p>
    <w:p w:rsidR="005447D3" w:rsidRPr="00AA070B" w:rsidRDefault="005447D3" w:rsidP="005447D3">
      <w:pPr>
        <w:autoSpaceDE w:val="0"/>
        <w:autoSpaceDN w:val="0"/>
        <w:adjustRightInd w:val="0"/>
        <w:jc w:val="center"/>
        <w:rPr>
          <w:rFonts w:eastAsia="Times New Roman"/>
          <w:b/>
          <w:bCs/>
          <w:sz w:val="36"/>
          <w:szCs w:val="32"/>
          <w:lang w:eastAsia="ru-RU"/>
        </w:rPr>
      </w:pPr>
      <w:r>
        <w:rPr>
          <w:rFonts w:eastAsia="Times New Roman"/>
          <w:b/>
          <w:bCs/>
          <w:sz w:val="36"/>
          <w:szCs w:val="32"/>
          <w:lang w:eastAsia="ru-RU"/>
        </w:rPr>
        <w:t>ТУЖИНСКОГО</w:t>
      </w:r>
      <w:r w:rsidRPr="00AA070B">
        <w:rPr>
          <w:rFonts w:eastAsia="Times New Roman"/>
          <w:b/>
          <w:bCs/>
          <w:sz w:val="36"/>
          <w:szCs w:val="32"/>
          <w:lang w:eastAsia="ru-RU"/>
        </w:rPr>
        <w:t xml:space="preserve"> </w:t>
      </w:r>
      <w:r>
        <w:rPr>
          <w:rFonts w:eastAsia="Times New Roman"/>
          <w:b/>
          <w:bCs/>
          <w:sz w:val="36"/>
          <w:szCs w:val="32"/>
          <w:lang w:eastAsia="ru-RU"/>
        </w:rPr>
        <w:t xml:space="preserve">МУНИЦИПАЛЬНОГО </w:t>
      </w:r>
      <w:r w:rsidRPr="00AA070B">
        <w:rPr>
          <w:rFonts w:eastAsia="Times New Roman"/>
          <w:b/>
          <w:bCs/>
          <w:sz w:val="36"/>
          <w:szCs w:val="32"/>
          <w:lang w:eastAsia="ru-RU"/>
        </w:rPr>
        <w:t xml:space="preserve">РАЙОНА </w:t>
      </w:r>
    </w:p>
    <w:p w:rsidR="005447D3" w:rsidRPr="00EC5FD4" w:rsidRDefault="005447D3" w:rsidP="005447D3">
      <w:pPr>
        <w:autoSpaceDE w:val="0"/>
        <w:jc w:val="center"/>
        <w:rPr>
          <w:b/>
          <w:bCs/>
          <w:sz w:val="36"/>
          <w:szCs w:val="36"/>
        </w:rPr>
      </w:pPr>
      <w:r w:rsidRPr="00EC5FD4">
        <w:rPr>
          <w:b/>
          <w:bCs/>
          <w:sz w:val="36"/>
          <w:szCs w:val="36"/>
        </w:rPr>
        <w:t>«Повышение эффективности реализации</w:t>
      </w:r>
    </w:p>
    <w:p w:rsidR="005447D3" w:rsidRPr="00EC5FD4" w:rsidRDefault="005447D3" w:rsidP="005447D3">
      <w:pPr>
        <w:autoSpaceDE w:val="0"/>
        <w:jc w:val="center"/>
        <w:rPr>
          <w:b/>
          <w:bCs/>
          <w:sz w:val="36"/>
          <w:szCs w:val="36"/>
        </w:rPr>
      </w:pPr>
      <w:r w:rsidRPr="00EC5FD4">
        <w:rPr>
          <w:b/>
          <w:bCs/>
          <w:sz w:val="36"/>
          <w:szCs w:val="36"/>
        </w:rPr>
        <w:t xml:space="preserve"> молодежной политики» </w:t>
      </w:r>
    </w:p>
    <w:p w:rsidR="005447D3" w:rsidRPr="00EC5FD4" w:rsidRDefault="005447D3" w:rsidP="005447D3">
      <w:pPr>
        <w:autoSpaceDE w:val="0"/>
        <w:jc w:val="center"/>
        <w:rPr>
          <w:b/>
          <w:bCs/>
          <w:sz w:val="36"/>
          <w:szCs w:val="36"/>
        </w:rPr>
      </w:pPr>
      <w:r>
        <w:rPr>
          <w:b/>
          <w:bCs/>
          <w:sz w:val="36"/>
          <w:szCs w:val="36"/>
        </w:rPr>
        <w:t>на</w:t>
      </w:r>
      <w:r w:rsidRPr="00EC5FD4">
        <w:rPr>
          <w:b/>
          <w:bCs/>
          <w:sz w:val="36"/>
          <w:szCs w:val="36"/>
        </w:rPr>
        <w:t xml:space="preserve"> 20</w:t>
      </w:r>
      <w:r>
        <w:rPr>
          <w:b/>
          <w:bCs/>
          <w:sz w:val="36"/>
          <w:szCs w:val="36"/>
        </w:rPr>
        <w:t>20</w:t>
      </w:r>
      <w:r w:rsidRPr="00EC5FD4">
        <w:rPr>
          <w:b/>
          <w:bCs/>
          <w:sz w:val="36"/>
          <w:szCs w:val="36"/>
        </w:rPr>
        <w:t>-202</w:t>
      </w:r>
      <w:r>
        <w:rPr>
          <w:b/>
          <w:bCs/>
          <w:sz w:val="36"/>
          <w:szCs w:val="36"/>
        </w:rPr>
        <w:t>5</w:t>
      </w:r>
      <w:r w:rsidRPr="00EC5FD4">
        <w:rPr>
          <w:b/>
          <w:bCs/>
          <w:sz w:val="36"/>
          <w:szCs w:val="36"/>
        </w:rPr>
        <w:t xml:space="preserve"> </w:t>
      </w:r>
      <w:r>
        <w:rPr>
          <w:b/>
          <w:bCs/>
          <w:sz w:val="36"/>
          <w:szCs w:val="36"/>
        </w:rPr>
        <w:t>годы</w:t>
      </w:r>
    </w:p>
    <w:p w:rsidR="005447D3" w:rsidRPr="00AA070B" w:rsidRDefault="005447D3" w:rsidP="005447D3">
      <w:pPr>
        <w:rPr>
          <w:rFonts w:eastAsia="Times New Roman"/>
          <w:color w:val="000000"/>
          <w:sz w:val="32"/>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Default="005447D3" w:rsidP="005447D3">
      <w:pPr>
        <w:rPr>
          <w:rFonts w:eastAsia="Times New Roman"/>
          <w:color w:val="000000"/>
          <w:sz w:val="28"/>
          <w:szCs w:val="28"/>
          <w:lang w:eastAsia="ru-RU"/>
        </w:rPr>
      </w:pPr>
    </w:p>
    <w:p w:rsidR="005447D3" w:rsidRDefault="005447D3" w:rsidP="005447D3">
      <w:pPr>
        <w:rPr>
          <w:rFonts w:eastAsia="Times New Roman"/>
          <w:color w:val="000000"/>
          <w:sz w:val="28"/>
          <w:szCs w:val="28"/>
          <w:lang w:eastAsia="ru-RU"/>
        </w:rPr>
      </w:pPr>
    </w:p>
    <w:p w:rsidR="005447D3" w:rsidRDefault="005447D3" w:rsidP="005447D3">
      <w:pPr>
        <w:rPr>
          <w:rFonts w:eastAsia="Times New Roman"/>
          <w:color w:val="000000"/>
          <w:sz w:val="28"/>
          <w:szCs w:val="28"/>
          <w:lang w:eastAsia="ru-RU"/>
        </w:rPr>
      </w:pPr>
    </w:p>
    <w:p w:rsidR="005447D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Pr="00EF3D13" w:rsidRDefault="005447D3" w:rsidP="005447D3">
      <w:pPr>
        <w:rPr>
          <w:rFonts w:eastAsia="Times New Roman"/>
          <w:color w:val="000000"/>
          <w:sz w:val="28"/>
          <w:szCs w:val="28"/>
          <w:lang w:eastAsia="ru-RU"/>
        </w:rPr>
      </w:pPr>
    </w:p>
    <w:p w:rsidR="005447D3" w:rsidRDefault="005447D3" w:rsidP="005447D3">
      <w:pPr>
        <w:jc w:val="center"/>
        <w:rPr>
          <w:rFonts w:eastAsia="Times New Roman"/>
          <w:color w:val="000000"/>
          <w:sz w:val="28"/>
          <w:szCs w:val="28"/>
          <w:lang w:eastAsia="ru-RU"/>
        </w:rPr>
      </w:pPr>
      <w:r>
        <w:rPr>
          <w:rFonts w:eastAsia="Times New Roman"/>
          <w:color w:val="000000"/>
          <w:sz w:val="28"/>
          <w:szCs w:val="28"/>
          <w:lang w:eastAsia="ru-RU"/>
        </w:rPr>
        <w:t>пгт Тужа</w:t>
      </w:r>
    </w:p>
    <w:p w:rsidR="005447D3" w:rsidRPr="00EF3D13" w:rsidRDefault="005447D3" w:rsidP="005447D3">
      <w:pPr>
        <w:jc w:val="center"/>
        <w:rPr>
          <w:rFonts w:eastAsia="Times New Roman"/>
          <w:color w:val="000000"/>
          <w:sz w:val="28"/>
          <w:szCs w:val="28"/>
          <w:lang w:eastAsia="ru-RU"/>
        </w:rPr>
      </w:pPr>
      <w:r>
        <w:rPr>
          <w:rFonts w:eastAsia="Times New Roman"/>
          <w:color w:val="000000"/>
          <w:sz w:val="28"/>
          <w:szCs w:val="28"/>
          <w:lang w:eastAsia="ru-RU"/>
        </w:rPr>
        <w:t>2017 г.</w:t>
      </w:r>
    </w:p>
    <w:p w:rsidR="005447D3" w:rsidRPr="00EF3D13" w:rsidRDefault="005447D3" w:rsidP="005447D3">
      <w:pPr>
        <w:autoSpaceDE w:val="0"/>
        <w:autoSpaceDN w:val="0"/>
        <w:adjustRightInd w:val="0"/>
        <w:jc w:val="center"/>
        <w:outlineLvl w:val="1"/>
        <w:rPr>
          <w:rFonts w:eastAsia="Times New Roman"/>
          <w:b/>
          <w:sz w:val="28"/>
          <w:szCs w:val="28"/>
          <w:lang w:eastAsia="ru-RU"/>
        </w:rPr>
      </w:pPr>
      <w:r w:rsidRPr="00EF3D13">
        <w:rPr>
          <w:rFonts w:eastAsia="Times New Roman"/>
          <w:b/>
          <w:sz w:val="28"/>
          <w:szCs w:val="28"/>
          <w:lang w:eastAsia="ru-RU"/>
        </w:rPr>
        <w:t xml:space="preserve">Паспорт </w:t>
      </w:r>
    </w:p>
    <w:p w:rsidR="005447D3" w:rsidRPr="00EF3D13" w:rsidRDefault="005447D3" w:rsidP="005447D3">
      <w:pPr>
        <w:autoSpaceDE w:val="0"/>
        <w:autoSpaceDN w:val="0"/>
        <w:adjustRightInd w:val="0"/>
        <w:jc w:val="center"/>
        <w:outlineLvl w:val="1"/>
        <w:rPr>
          <w:rFonts w:eastAsia="Times New Roman"/>
          <w:b/>
          <w:sz w:val="28"/>
          <w:szCs w:val="28"/>
          <w:lang w:eastAsia="ru-RU"/>
        </w:rPr>
      </w:pPr>
      <w:r w:rsidRPr="00EF3D13">
        <w:rPr>
          <w:rFonts w:eastAsia="Times New Roman"/>
          <w:b/>
          <w:sz w:val="28"/>
          <w:szCs w:val="28"/>
          <w:lang w:eastAsia="ru-RU"/>
        </w:rPr>
        <w:t xml:space="preserve">муниципальной программы </w:t>
      </w:r>
      <w:r>
        <w:rPr>
          <w:rFonts w:eastAsia="Times New Roman"/>
          <w:b/>
          <w:sz w:val="28"/>
          <w:szCs w:val="28"/>
          <w:lang w:eastAsia="ru-RU"/>
        </w:rPr>
        <w:t>Тужинского</w:t>
      </w:r>
      <w:r w:rsidRPr="00EF3D13">
        <w:rPr>
          <w:rFonts w:eastAsia="Times New Roman"/>
          <w:b/>
          <w:sz w:val="28"/>
          <w:szCs w:val="28"/>
          <w:lang w:eastAsia="ru-RU"/>
        </w:rPr>
        <w:t xml:space="preserve"> </w:t>
      </w:r>
      <w:r>
        <w:rPr>
          <w:rFonts w:eastAsia="Times New Roman"/>
          <w:b/>
          <w:sz w:val="28"/>
          <w:szCs w:val="28"/>
          <w:lang w:eastAsia="ru-RU"/>
        </w:rPr>
        <w:t xml:space="preserve">муниципального </w:t>
      </w:r>
      <w:r w:rsidRPr="00EF3D13">
        <w:rPr>
          <w:rFonts w:eastAsia="Times New Roman"/>
          <w:b/>
          <w:sz w:val="28"/>
          <w:szCs w:val="28"/>
          <w:lang w:eastAsia="ru-RU"/>
        </w:rPr>
        <w:t>района</w:t>
      </w:r>
    </w:p>
    <w:p w:rsidR="005447D3" w:rsidRPr="00EC5FD4" w:rsidRDefault="005447D3" w:rsidP="005447D3">
      <w:pPr>
        <w:autoSpaceDE w:val="0"/>
        <w:jc w:val="center"/>
        <w:rPr>
          <w:b/>
          <w:bCs/>
          <w:sz w:val="28"/>
          <w:szCs w:val="28"/>
        </w:rPr>
      </w:pPr>
      <w:r w:rsidRPr="00EC5FD4">
        <w:rPr>
          <w:b/>
          <w:bCs/>
          <w:sz w:val="28"/>
          <w:szCs w:val="28"/>
        </w:rPr>
        <w:t>«Повышение эффективности реализации</w:t>
      </w:r>
      <w:r>
        <w:rPr>
          <w:b/>
          <w:bCs/>
          <w:sz w:val="28"/>
          <w:szCs w:val="28"/>
        </w:rPr>
        <w:t xml:space="preserve"> </w:t>
      </w:r>
      <w:r w:rsidRPr="00EC5FD4">
        <w:rPr>
          <w:b/>
          <w:bCs/>
          <w:sz w:val="28"/>
          <w:szCs w:val="28"/>
        </w:rPr>
        <w:t xml:space="preserve">молодежной политики» </w:t>
      </w:r>
    </w:p>
    <w:p w:rsidR="005447D3" w:rsidRPr="00EC5FD4" w:rsidRDefault="005447D3" w:rsidP="005447D3">
      <w:pPr>
        <w:autoSpaceDE w:val="0"/>
        <w:jc w:val="center"/>
        <w:rPr>
          <w:b/>
          <w:bCs/>
          <w:sz w:val="28"/>
          <w:szCs w:val="28"/>
        </w:rPr>
      </w:pPr>
      <w:r w:rsidRPr="00EC5FD4">
        <w:rPr>
          <w:b/>
          <w:bCs/>
          <w:sz w:val="28"/>
          <w:szCs w:val="28"/>
        </w:rPr>
        <w:t>на 20</w:t>
      </w:r>
      <w:r>
        <w:rPr>
          <w:b/>
          <w:bCs/>
          <w:sz w:val="28"/>
          <w:szCs w:val="28"/>
        </w:rPr>
        <w:t>20</w:t>
      </w:r>
      <w:r w:rsidRPr="00EC5FD4">
        <w:rPr>
          <w:b/>
          <w:bCs/>
          <w:sz w:val="28"/>
          <w:szCs w:val="28"/>
        </w:rPr>
        <w:t>-202</w:t>
      </w:r>
      <w:r>
        <w:rPr>
          <w:b/>
          <w:bCs/>
          <w:sz w:val="28"/>
          <w:szCs w:val="28"/>
        </w:rPr>
        <w:t>5</w:t>
      </w:r>
      <w:r w:rsidRPr="00EC5FD4">
        <w:rPr>
          <w:b/>
          <w:bCs/>
          <w:sz w:val="28"/>
          <w:szCs w:val="28"/>
        </w:rPr>
        <w:t xml:space="preserve"> годы</w:t>
      </w:r>
    </w:p>
    <w:p w:rsidR="005447D3" w:rsidRPr="00741A4F" w:rsidRDefault="005447D3" w:rsidP="005447D3">
      <w:pPr>
        <w:rPr>
          <w:rFonts w:eastAsia="Times New Roman"/>
          <w:sz w:val="27"/>
          <w:szCs w:val="27"/>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5244"/>
      </w:tblGrid>
      <w:tr w:rsidR="005447D3" w:rsidRPr="00741A4F" w:rsidTr="0049507A">
        <w:tc>
          <w:tcPr>
            <w:tcW w:w="4503"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outlineLvl w:val="6"/>
              <w:rPr>
                <w:rFonts w:eastAsia="Times New Roman"/>
                <w:sz w:val="27"/>
                <w:szCs w:val="27"/>
                <w:lang w:eastAsia="ru-RU"/>
              </w:rPr>
            </w:pPr>
            <w:r w:rsidRPr="00741A4F">
              <w:rPr>
                <w:rFonts w:eastAsia="Times New Roman"/>
                <w:color w:val="000000"/>
                <w:sz w:val="27"/>
                <w:szCs w:val="27"/>
                <w:lang w:eastAsia="ru-RU"/>
              </w:rPr>
              <w:t>Ответственный исполнитель мун</w:t>
            </w:r>
            <w:r w:rsidRPr="00741A4F">
              <w:rPr>
                <w:rFonts w:eastAsia="Times New Roman"/>
                <w:color w:val="000000"/>
                <w:sz w:val="27"/>
                <w:szCs w:val="27"/>
                <w:lang w:eastAsia="ru-RU"/>
              </w:rPr>
              <w:t>и</w:t>
            </w:r>
            <w:r w:rsidRPr="00741A4F">
              <w:rPr>
                <w:rFonts w:eastAsia="Times New Roman"/>
                <w:color w:val="000000"/>
                <w:sz w:val="27"/>
                <w:szCs w:val="27"/>
                <w:lang w:eastAsia="ru-RU"/>
              </w:rPr>
              <w:t>ципальной программы</w:t>
            </w:r>
          </w:p>
        </w:tc>
        <w:tc>
          <w:tcPr>
            <w:tcW w:w="5244" w:type="dxa"/>
            <w:tcBorders>
              <w:top w:val="single" w:sz="4" w:space="0" w:color="auto"/>
              <w:left w:val="single" w:sz="4" w:space="0" w:color="auto"/>
              <w:bottom w:val="single" w:sz="4" w:space="0" w:color="auto"/>
              <w:right w:val="single" w:sz="4" w:space="0" w:color="auto"/>
            </w:tcBorders>
          </w:tcPr>
          <w:p w:rsidR="005447D3" w:rsidRPr="00EC5FD4" w:rsidRDefault="005447D3" w:rsidP="0049507A">
            <w:pPr>
              <w:jc w:val="both"/>
              <w:rPr>
                <w:rFonts w:eastAsia="Times New Roman"/>
                <w:sz w:val="27"/>
                <w:szCs w:val="27"/>
                <w:lang w:eastAsia="ru-RU"/>
              </w:rPr>
            </w:pPr>
            <w:r w:rsidRPr="00EC5FD4">
              <w:rPr>
                <w:sz w:val="27"/>
                <w:szCs w:val="27"/>
              </w:rPr>
              <w:t>Отдел социальных отношений админис</w:t>
            </w:r>
            <w:r w:rsidRPr="00EC5FD4">
              <w:rPr>
                <w:sz w:val="27"/>
                <w:szCs w:val="27"/>
              </w:rPr>
              <w:t>т</w:t>
            </w:r>
            <w:r w:rsidRPr="00EC5FD4">
              <w:rPr>
                <w:sz w:val="27"/>
                <w:szCs w:val="27"/>
              </w:rPr>
              <w:t>рации Тужинского муниципального района</w:t>
            </w:r>
          </w:p>
        </w:tc>
      </w:tr>
      <w:tr w:rsidR="005447D3" w:rsidRPr="00741A4F" w:rsidTr="0049507A">
        <w:tc>
          <w:tcPr>
            <w:tcW w:w="4503"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rPr>
                <w:rFonts w:eastAsia="Times New Roman"/>
                <w:color w:val="000000"/>
                <w:sz w:val="27"/>
                <w:szCs w:val="27"/>
                <w:lang w:eastAsia="ru-RU"/>
              </w:rPr>
            </w:pPr>
            <w:r w:rsidRPr="00741A4F">
              <w:rPr>
                <w:rFonts w:eastAsia="Times New Roman"/>
                <w:color w:val="000000"/>
                <w:sz w:val="27"/>
                <w:szCs w:val="27"/>
                <w:lang w:eastAsia="ru-RU"/>
              </w:rPr>
              <w:t>Соисполнители муниципальной</w:t>
            </w:r>
          </w:p>
          <w:p w:rsidR="005447D3" w:rsidRPr="00741A4F" w:rsidRDefault="005447D3" w:rsidP="0049507A">
            <w:pPr>
              <w:rPr>
                <w:rFonts w:eastAsia="Times New Roman"/>
                <w:color w:val="000000"/>
                <w:sz w:val="27"/>
                <w:szCs w:val="27"/>
                <w:lang w:eastAsia="ru-RU"/>
              </w:rPr>
            </w:pPr>
            <w:r w:rsidRPr="00741A4F">
              <w:rPr>
                <w:rFonts w:eastAsia="Times New Roman"/>
                <w:color w:val="000000"/>
                <w:sz w:val="27"/>
                <w:szCs w:val="27"/>
                <w:lang w:eastAsia="ru-RU"/>
              </w:rPr>
              <w:t>программы</w:t>
            </w:r>
          </w:p>
          <w:p w:rsidR="005447D3" w:rsidRPr="00741A4F" w:rsidRDefault="005447D3" w:rsidP="0049507A">
            <w:pPr>
              <w:jc w:val="both"/>
              <w:rPr>
                <w:rFonts w:eastAsia="Times New Roman"/>
                <w:sz w:val="27"/>
                <w:szCs w:val="27"/>
                <w:lang w:eastAsia="ru-RU"/>
              </w:rPr>
            </w:pPr>
          </w:p>
        </w:tc>
        <w:tc>
          <w:tcPr>
            <w:tcW w:w="5244"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jc w:val="both"/>
              <w:rPr>
                <w:rFonts w:eastAsia="Times New Roman"/>
                <w:sz w:val="27"/>
                <w:szCs w:val="27"/>
                <w:lang w:eastAsia="ru-RU"/>
              </w:rPr>
            </w:pPr>
            <w:r>
              <w:rPr>
                <w:rFonts w:eastAsia="Times New Roman"/>
                <w:color w:val="000000"/>
                <w:sz w:val="27"/>
                <w:szCs w:val="27"/>
                <w:lang w:eastAsia="ru-RU"/>
              </w:rPr>
              <w:t>отсутствуют</w:t>
            </w:r>
          </w:p>
        </w:tc>
      </w:tr>
      <w:tr w:rsidR="005447D3" w:rsidRPr="00741A4F" w:rsidTr="0049507A">
        <w:tc>
          <w:tcPr>
            <w:tcW w:w="4503"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jc w:val="both"/>
              <w:rPr>
                <w:rFonts w:eastAsia="Times New Roman"/>
                <w:sz w:val="27"/>
                <w:szCs w:val="27"/>
                <w:highlight w:val="yellow"/>
                <w:lang w:eastAsia="ru-RU"/>
              </w:rPr>
            </w:pPr>
            <w:r w:rsidRPr="00741A4F">
              <w:rPr>
                <w:rFonts w:eastAsia="Times New Roman"/>
                <w:sz w:val="27"/>
                <w:szCs w:val="27"/>
                <w:lang w:eastAsia="ru-RU"/>
              </w:rPr>
              <w:t>Наименование подпрограмм</w:t>
            </w:r>
          </w:p>
        </w:tc>
        <w:tc>
          <w:tcPr>
            <w:tcW w:w="5244"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autoSpaceDE w:val="0"/>
              <w:autoSpaceDN w:val="0"/>
              <w:adjustRightInd w:val="0"/>
              <w:jc w:val="both"/>
              <w:rPr>
                <w:rFonts w:eastAsia="Times New Roman"/>
                <w:bCs/>
                <w:color w:val="000000"/>
                <w:sz w:val="27"/>
                <w:szCs w:val="27"/>
                <w:lang w:eastAsia="ru-RU"/>
              </w:rPr>
            </w:pPr>
            <w:r>
              <w:rPr>
                <w:rFonts w:eastAsia="Times New Roman"/>
                <w:bCs/>
                <w:color w:val="000000"/>
                <w:sz w:val="27"/>
                <w:szCs w:val="27"/>
                <w:lang w:eastAsia="ru-RU"/>
              </w:rPr>
              <w:t>отсутствует</w:t>
            </w:r>
          </w:p>
        </w:tc>
      </w:tr>
      <w:tr w:rsidR="005447D3" w:rsidRPr="00741A4F" w:rsidTr="0049507A">
        <w:trPr>
          <w:trHeight w:val="2820"/>
        </w:trPr>
        <w:tc>
          <w:tcPr>
            <w:tcW w:w="4503"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jc w:val="both"/>
              <w:rPr>
                <w:rFonts w:eastAsia="Times New Roman"/>
                <w:sz w:val="27"/>
                <w:szCs w:val="27"/>
                <w:lang w:eastAsia="ru-RU"/>
              </w:rPr>
            </w:pPr>
            <w:r w:rsidRPr="00741A4F">
              <w:rPr>
                <w:rFonts w:eastAsia="Times New Roman"/>
                <w:sz w:val="27"/>
                <w:szCs w:val="27"/>
                <w:lang w:eastAsia="ru-RU"/>
              </w:rPr>
              <w:t>Цели муниципальной программы</w:t>
            </w:r>
          </w:p>
          <w:p w:rsidR="005447D3" w:rsidRPr="00741A4F" w:rsidRDefault="005447D3" w:rsidP="0049507A">
            <w:pPr>
              <w:ind w:right="-1" w:firstLine="684"/>
              <w:jc w:val="both"/>
              <w:rPr>
                <w:rFonts w:eastAsia="Times New Roman"/>
                <w:sz w:val="27"/>
                <w:szCs w:val="27"/>
                <w:highlight w:val="yellow"/>
                <w:lang w:eastAsia="ru-RU"/>
              </w:rPr>
            </w:pPr>
          </w:p>
          <w:p w:rsidR="005447D3" w:rsidRPr="00741A4F" w:rsidRDefault="005447D3" w:rsidP="0049507A">
            <w:pPr>
              <w:jc w:val="both"/>
              <w:rPr>
                <w:rFonts w:eastAsia="Times New Roman"/>
                <w:sz w:val="27"/>
                <w:szCs w:val="27"/>
                <w:highlight w:val="yellow"/>
                <w:lang w:eastAsia="ru-RU"/>
              </w:rPr>
            </w:pPr>
          </w:p>
        </w:tc>
        <w:tc>
          <w:tcPr>
            <w:tcW w:w="5244"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autoSpaceDE w:val="0"/>
              <w:autoSpaceDN w:val="0"/>
              <w:adjustRightInd w:val="0"/>
              <w:jc w:val="both"/>
              <w:rPr>
                <w:rFonts w:eastAsia="Times New Roman"/>
                <w:color w:val="000000"/>
                <w:sz w:val="27"/>
                <w:szCs w:val="27"/>
                <w:highlight w:val="yellow"/>
                <w:lang w:eastAsia="ru-RU"/>
              </w:rPr>
            </w:pPr>
            <w:r w:rsidRPr="00741A4F">
              <w:rPr>
                <w:rFonts w:eastAsia="Times New Roman"/>
                <w:color w:val="000000"/>
                <w:sz w:val="27"/>
                <w:szCs w:val="27"/>
                <w:lang w:eastAsia="ru-RU"/>
              </w:rPr>
              <w:t>Развитие условий  для  повышения   п</w:t>
            </w:r>
            <w:r w:rsidRPr="00741A4F">
              <w:rPr>
                <w:rFonts w:eastAsia="Times New Roman"/>
                <w:color w:val="000000"/>
                <w:sz w:val="27"/>
                <w:szCs w:val="27"/>
                <w:lang w:eastAsia="ru-RU"/>
              </w:rPr>
              <w:t>о</w:t>
            </w:r>
            <w:r w:rsidRPr="00741A4F">
              <w:rPr>
                <w:rFonts w:eastAsia="Times New Roman"/>
                <w:color w:val="000000"/>
                <w:sz w:val="27"/>
                <w:szCs w:val="27"/>
                <w:lang w:eastAsia="ru-RU"/>
              </w:rPr>
              <w:t>тенциала молодежи ее социализации и  эффективной самореализации в интересах социально-экономического, общественно-политического, культурного развития, п</w:t>
            </w:r>
            <w:r w:rsidRPr="00741A4F">
              <w:rPr>
                <w:rFonts w:eastAsia="Times New Roman"/>
                <w:color w:val="000000"/>
                <w:sz w:val="27"/>
                <w:szCs w:val="27"/>
                <w:lang w:eastAsia="ru-RU"/>
              </w:rPr>
              <w:t>о</w:t>
            </w:r>
            <w:r w:rsidRPr="00741A4F">
              <w:rPr>
                <w:rFonts w:eastAsia="Times New Roman"/>
                <w:color w:val="000000"/>
                <w:sz w:val="27"/>
                <w:szCs w:val="27"/>
                <w:lang w:eastAsia="ru-RU"/>
              </w:rPr>
              <w:t xml:space="preserve">вышение статуса духовно-нравственного и  гражданско-патриотического воспитания детей и  молодежи на территории </w:t>
            </w:r>
            <w:r>
              <w:rPr>
                <w:rFonts w:eastAsia="Times New Roman"/>
                <w:color w:val="000000"/>
                <w:sz w:val="27"/>
                <w:szCs w:val="27"/>
                <w:lang w:eastAsia="ru-RU"/>
              </w:rPr>
              <w:t>Тужи</w:t>
            </w:r>
            <w:r>
              <w:rPr>
                <w:rFonts w:eastAsia="Times New Roman"/>
                <w:color w:val="000000"/>
                <w:sz w:val="27"/>
                <w:szCs w:val="27"/>
                <w:lang w:eastAsia="ru-RU"/>
              </w:rPr>
              <w:t>н</w:t>
            </w:r>
            <w:r>
              <w:rPr>
                <w:rFonts w:eastAsia="Times New Roman"/>
                <w:color w:val="000000"/>
                <w:sz w:val="27"/>
                <w:szCs w:val="27"/>
                <w:lang w:eastAsia="ru-RU"/>
              </w:rPr>
              <w:t>ского</w:t>
            </w:r>
            <w:r w:rsidRPr="00741A4F">
              <w:rPr>
                <w:rFonts w:eastAsia="Times New Roman"/>
                <w:color w:val="000000"/>
                <w:sz w:val="27"/>
                <w:szCs w:val="27"/>
                <w:lang w:eastAsia="ru-RU"/>
              </w:rPr>
              <w:t xml:space="preserve"> района</w:t>
            </w:r>
          </w:p>
        </w:tc>
      </w:tr>
      <w:tr w:rsidR="005447D3" w:rsidRPr="00741A4F" w:rsidTr="0049507A">
        <w:trPr>
          <w:trHeight w:val="2258"/>
        </w:trPr>
        <w:tc>
          <w:tcPr>
            <w:tcW w:w="4503"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jc w:val="both"/>
              <w:rPr>
                <w:rFonts w:eastAsia="Times New Roman"/>
                <w:sz w:val="27"/>
                <w:szCs w:val="27"/>
                <w:lang w:eastAsia="ru-RU"/>
              </w:rPr>
            </w:pPr>
            <w:r w:rsidRPr="00741A4F">
              <w:rPr>
                <w:rFonts w:eastAsia="Times New Roman"/>
                <w:sz w:val="27"/>
                <w:szCs w:val="27"/>
                <w:lang w:eastAsia="ru-RU"/>
              </w:rPr>
              <w:t>Задачи муниципальной программы</w:t>
            </w:r>
          </w:p>
        </w:tc>
        <w:tc>
          <w:tcPr>
            <w:tcW w:w="5244"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autoSpaceDE w:val="0"/>
              <w:autoSpaceDN w:val="0"/>
              <w:adjustRightInd w:val="0"/>
              <w:jc w:val="both"/>
              <w:rPr>
                <w:rFonts w:eastAsia="Times New Roman"/>
                <w:color w:val="000000"/>
                <w:sz w:val="27"/>
                <w:szCs w:val="27"/>
                <w:lang w:eastAsia="ru-RU"/>
              </w:rPr>
            </w:pPr>
            <w:r w:rsidRPr="00741A4F">
              <w:rPr>
                <w:rFonts w:eastAsia="Times New Roman"/>
                <w:color w:val="000000"/>
                <w:sz w:val="27"/>
                <w:szCs w:val="27"/>
                <w:lang w:eastAsia="ru-RU"/>
              </w:rPr>
              <w:t>Формирование у молодежи активной жи</w:t>
            </w:r>
            <w:r w:rsidRPr="00741A4F">
              <w:rPr>
                <w:rFonts w:eastAsia="Times New Roman"/>
                <w:color w:val="000000"/>
                <w:sz w:val="27"/>
                <w:szCs w:val="27"/>
                <w:lang w:eastAsia="ru-RU"/>
              </w:rPr>
              <w:t>з</w:t>
            </w:r>
            <w:r w:rsidRPr="00741A4F">
              <w:rPr>
                <w:rFonts w:eastAsia="Times New Roman"/>
                <w:color w:val="000000"/>
                <w:sz w:val="27"/>
                <w:szCs w:val="27"/>
                <w:lang w:eastAsia="ru-RU"/>
              </w:rPr>
              <w:t>ненной позиции, готовности к участию в общественно-политической, социальной и культурной жизни района, развитие сист</w:t>
            </w:r>
            <w:r w:rsidRPr="00741A4F">
              <w:rPr>
                <w:rFonts w:eastAsia="Times New Roman"/>
                <w:color w:val="000000"/>
                <w:sz w:val="27"/>
                <w:szCs w:val="27"/>
                <w:lang w:eastAsia="ru-RU"/>
              </w:rPr>
              <w:t>е</w:t>
            </w:r>
            <w:r w:rsidRPr="00741A4F">
              <w:rPr>
                <w:rFonts w:eastAsia="Times New Roman"/>
                <w:color w:val="000000"/>
                <w:sz w:val="27"/>
                <w:szCs w:val="27"/>
                <w:lang w:eastAsia="ru-RU"/>
              </w:rPr>
              <w:t>мы поддержки талантливой и инициати</w:t>
            </w:r>
            <w:r w:rsidRPr="00741A4F">
              <w:rPr>
                <w:rFonts w:eastAsia="Times New Roman"/>
                <w:color w:val="000000"/>
                <w:sz w:val="27"/>
                <w:szCs w:val="27"/>
                <w:lang w:eastAsia="ru-RU"/>
              </w:rPr>
              <w:t>в</w:t>
            </w:r>
            <w:r w:rsidRPr="00741A4F">
              <w:rPr>
                <w:rFonts w:eastAsia="Times New Roman"/>
                <w:color w:val="000000"/>
                <w:sz w:val="27"/>
                <w:szCs w:val="27"/>
                <w:lang w:eastAsia="ru-RU"/>
              </w:rPr>
              <w:t>ной молодежи;</w:t>
            </w:r>
          </w:p>
          <w:p w:rsidR="005447D3" w:rsidRPr="00741A4F" w:rsidRDefault="005447D3" w:rsidP="0049507A">
            <w:pPr>
              <w:autoSpaceDE w:val="0"/>
              <w:autoSpaceDN w:val="0"/>
              <w:adjustRightInd w:val="0"/>
              <w:jc w:val="both"/>
              <w:rPr>
                <w:rFonts w:eastAsia="Times New Roman"/>
                <w:color w:val="000000"/>
                <w:sz w:val="27"/>
                <w:szCs w:val="27"/>
                <w:lang w:eastAsia="ru-RU"/>
              </w:rPr>
            </w:pPr>
            <w:r w:rsidRPr="00741A4F">
              <w:rPr>
                <w:rFonts w:eastAsia="Times New Roman"/>
                <w:color w:val="000000"/>
                <w:sz w:val="27"/>
                <w:szCs w:val="27"/>
                <w:lang w:eastAsia="ru-RU"/>
              </w:rPr>
              <w:t>Воспитание у молодых людей духовности, гражданственности, патриотизма и тол</w:t>
            </w:r>
            <w:r w:rsidRPr="00741A4F">
              <w:rPr>
                <w:rFonts w:eastAsia="Times New Roman"/>
                <w:color w:val="000000"/>
                <w:sz w:val="27"/>
                <w:szCs w:val="27"/>
                <w:lang w:eastAsia="ru-RU"/>
              </w:rPr>
              <w:t>е</w:t>
            </w:r>
            <w:r w:rsidRPr="00741A4F">
              <w:rPr>
                <w:rFonts w:eastAsia="Times New Roman"/>
                <w:color w:val="000000"/>
                <w:sz w:val="27"/>
                <w:szCs w:val="27"/>
                <w:lang w:eastAsia="ru-RU"/>
              </w:rPr>
              <w:t>рантности, утверждения в сознании и чу</w:t>
            </w:r>
            <w:r w:rsidRPr="00741A4F">
              <w:rPr>
                <w:rFonts w:eastAsia="Times New Roman"/>
                <w:color w:val="000000"/>
                <w:sz w:val="27"/>
                <w:szCs w:val="27"/>
                <w:lang w:eastAsia="ru-RU"/>
              </w:rPr>
              <w:t>в</w:t>
            </w:r>
            <w:r w:rsidRPr="00741A4F">
              <w:rPr>
                <w:rFonts w:eastAsia="Times New Roman"/>
                <w:color w:val="000000"/>
                <w:sz w:val="27"/>
                <w:szCs w:val="27"/>
                <w:lang w:eastAsia="ru-RU"/>
              </w:rPr>
              <w:t>ствах подростков и молодежи социально-значимых ценностей и убеждений, уваж</w:t>
            </w:r>
            <w:r w:rsidRPr="00741A4F">
              <w:rPr>
                <w:rFonts w:eastAsia="Times New Roman"/>
                <w:color w:val="000000"/>
                <w:sz w:val="27"/>
                <w:szCs w:val="27"/>
                <w:lang w:eastAsia="ru-RU"/>
              </w:rPr>
              <w:t>е</w:t>
            </w:r>
            <w:r w:rsidRPr="00741A4F">
              <w:rPr>
                <w:rFonts w:eastAsia="Times New Roman"/>
                <w:color w:val="000000"/>
                <w:sz w:val="27"/>
                <w:szCs w:val="27"/>
                <w:lang w:eastAsia="ru-RU"/>
              </w:rPr>
              <w:t>ния к культурному и историческому пр</w:t>
            </w:r>
            <w:r w:rsidRPr="00741A4F">
              <w:rPr>
                <w:rFonts w:eastAsia="Times New Roman"/>
                <w:color w:val="000000"/>
                <w:sz w:val="27"/>
                <w:szCs w:val="27"/>
                <w:lang w:eastAsia="ru-RU"/>
              </w:rPr>
              <w:t>о</w:t>
            </w:r>
            <w:r w:rsidRPr="00741A4F">
              <w:rPr>
                <w:rFonts w:eastAsia="Times New Roman"/>
                <w:color w:val="000000"/>
                <w:sz w:val="27"/>
                <w:szCs w:val="27"/>
                <w:lang w:eastAsia="ru-RU"/>
              </w:rPr>
              <w:t>шлому России, к традициям, повышение престижа государственной и военной служб</w:t>
            </w:r>
            <w:r>
              <w:rPr>
                <w:rFonts w:eastAsia="Times New Roman"/>
                <w:color w:val="000000"/>
                <w:sz w:val="27"/>
                <w:szCs w:val="27"/>
                <w:lang w:eastAsia="ru-RU"/>
              </w:rPr>
              <w:t>ы</w:t>
            </w:r>
            <w:r w:rsidRPr="00741A4F">
              <w:rPr>
                <w:rFonts w:eastAsia="Times New Roman"/>
                <w:color w:val="000000"/>
                <w:sz w:val="27"/>
                <w:szCs w:val="27"/>
                <w:lang w:eastAsia="ru-RU"/>
              </w:rPr>
              <w:t>;</w:t>
            </w:r>
          </w:p>
          <w:p w:rsidR="005447D3" w:rsidRPr="00741A4F" w:rsidRDefault="005447D3" w:rsidP="0049507A">
            <w:pPr>
              <w:autoSpaceDE w:val="0"/>
              <w:autoSpaceDN w:val="0"/>
              <w:adjustRightInd w:val="0"/>
              <w:jc w:val="both"/>
              <w:rPr>
                <w:rFonts w:eastAsia="Times New Roman"/>
                <w:color w:val="000000"/>
                <w:sz w:val="27"/>
                <w:szCs w:val="27"/>
                <w:lang w:eastAsia="ru-RU"/>
              </w:rPr>
            </w:pPr>
            <w:r w:rsidRPr="00741A4F">
              <w:rPr>
                <w:rFonts w:eastAsia="Times New Roman"/>
                <w:color w:val="000000"/>
                <w:sz w:val="27"/>
                <w:szCs w:val="27"/>
                <w:lang w:eastAsia="ru-RU"/>
              </w:rPr>
              <w:t xml:space="preserve">Содействие развитию </w:t>
            </w:r>
            <w:r w:rsidRPr="00741A4F">
              <w:rPr>
                <w:rFonts w:eastAsia="Times New Roman"/>
                <w:sz w:val="27"/>
                <w:szCs w:val="27"/>
                <w:lang w:eastAsia="ru-RU"/>
              </w:rPr>
              <w:t>действующих и со</w:t>
            </w:r>
            <w:r w:rsidRPr="00741A4F">
              <w:rPr>
                <w:rFonts w:eastAsia="Times New Roman"/>
                <w:sz w:val="27"/>
                <w:szCs w:val="27"/>
                <w:lang w:eastAsia="ru-RU"/>
              </w:rPr>
              <w:t>з</w:t>
            </w:r>
            <w:r w:rsidRPr="00741A4F">
              <w:rPr>
                <w:rFonts w:eastAsia="Times New Roman"/>
                <w:sz w:val="27"/>
                <w:szCs w:val="27"/>
                <w:lang w:eastAsia="ru-RU"/>
              </w:rPr>
              <w:t>данию новых</w:t>
            </w:r>
            <w:r w:rsidRPr="00741A4F">
              <w:rPr>
                <w:rFonts w:eastAsia="Times New Roman"/>
                <w:color w:val="000000"/>
                <w:sz w:val="27"/>
                <w:szCs w:val="27"/>
                <w:lang w:eastAsia="ru-RU"/>
              </w:rPr>
              <w:t xml:space="preserve"> историко-патриотических, военно-спортивных клубов и объединений;</w:t>
            </w:r>
          </w:p>
          <w:p w:rsidR="005447D3" w:rsidRPr="00741A4F" w:rsidRDefault="005447D3" w:rsidP="0049507A">
            <w:pPr>
              <w:autoSpaceDE w:val="0"/>
              <w:autoSpaceDN w:val="0"/>
              <w:adjustRightInd w:val="0"/>
              <w:jc w:val="both"/>
              <w:rPr>
                <w:rFonts w:eastAsia="Times New Roman"/>
                <w:color w:val="000000"/>
                <w:sz w:val="27"/>
                <w:szCs w:val="27"/>
                <w:lang w:eastAsia="ru-RU"/>
              </w:rPr>
            </w:pPr>
            <w:r w:rsidRPr="00741A4F">
              <w:rPr>
                <w:rFonts w:eastAsia="Times New Roman"/>
                <w:color w:val="000000"/>
                <w:sz w:val="27"/>
                <w:szCs w:val="27"/>
                <w:lang w:eastAsia="ru-RU"/>
              </w:rPr>
              <w:t>Пропаганда здорового образа  жизни и профилактика асоциальных явлений, фо</w:t>
            </w:r>
            <w:r w:rsidRPr="00741A4F">
              <w:rPr>
                <w:rFonts w:eastAsia="Times New Roman"/>
                <w:color w:val="000000"/>
                <w:sz w:val="27"/>
                <w:szCs w:val="27"/>
                <w:lang w:eastAsia="ru-RU"/>
              </w:rPr>
              <w:t>р</w:t>
            </w:r>
            <w:r w:rsidRPr="00741A4F">
              <w:rPr>
                <w:rFonts w:eastAsia="Times New Roman"/>
                <w:color w:val="000000"/>
                <w:sz w:val="27"/>
                <w:szCs w:val="27"/>
                <w:lang w:eastAsia="ru-RU"/>
              </w:rPr>
              <w:t>мирование у молодежи ценностей семьи;</w:t>
            </w:r>
          </w:p>
          <w:p w:rsidR="005447D3" w:rsidRPr="00741A4F" w:rsidRDefault="005447D3" w:rsidP="0049507A">
            <w:pPr>
              <w:jc w:val="both"/>
              <w:rPr>
                <w:rFonts w:eastAsia="Times New Roman"/>
                <w:color w:val="000000"/>
                <w:sz w:val="27"/>
                <w:szCs w:val="27"/>
                <w:lang w:eastAsia="ru-RU"/>
              </w:rPr>
            </w:pPr>
            <w:r w:rsidRPr="00741A4F">
              <w:rPr>
                <w:rFonts w:eastAsia="Times New Roman"/>
                <w:color w:val="000000"/>
                <w:sz w:val="27"/>
                <w:szCs w:val="27"/>
                <w:lang w:eastAsia="ru-RU"/>
              </w:rPr>
              <w:t>Интеграция молодых людей, оказавшихся в трудной жизненной ситуации, в жизнь общества;</w:t>
            </w:r>
          </w:p>
          <w:p w:rsidR="005447D3" w:rsidRPr="00741A4F" w:rsidRDefault="005447D3" w:rsidP="0049507A">
            <w:pPr>
              <w:jc w:val="both"/>
              <w:rPr>
                <w:rFonts w:eastAsia="Times New Roman"/>
                <w:color w:val="000000"/>
                <w:sz w:val="27"/>
                <w:szCs w:val="27"/>
                <w:lang w:eastAsia="ru-RU"/>
              </w:rPr>
            </w:pPr>
            <w:r>
              <w:rPr>
                <w:rFonts w:eastAsia="Times New Roman"/>
                <w:color w:val="000000"/>
                <w:sz w:val="27"/>
                <w:szCs w:val="27"/>
                <w:lang w:eastAsia="ru-RU"/>
              </w:rPr>
              <w:t>С</w:t>
            </w:r>
            <w:r w:rsidRPr="00741A4F">
              <w:rPr>
                <w:rFonts w:eastAsia="Times New Roman"/>
                <w:color w:val="000000"/>
                <w:sz w:val="27"/>
                <w:szCs w:val="27"/>
                <w:lang w:eastAsia="ru-RU"/>
              </w:rPr>
              <w:t>оздание открытого информационного пространства для молодёжи.</w:t>
            </w:r>
          </w:p>
        </w:tc>
      </w:tr>
      <w:tr w:rsidR="005447D3" w:rsidRPr="00741A4F" w:rsidTr="0049507A">
        <w:tc>
          <w:tcPr>
            <w:tcW w:w="4503"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jc w:val="both"/>
              <w:rPr>
                <w:rFonts w:eastAsia="Times New Roman"/>
                <w:color w:val="000000"/>
                <w:sz w:val="27"/>
                <w:szCs w:val="27"/>
                <w:lang w:eastAsia="ru-RU"/>
              </w:rPr>
            </w:pPr>
            <w:r w:rsidRPr="00741A4F">
              <w:rPr>
                <w:rFonts w:eastAsia="Times New Roman"/>
                <w:color w:val="000000"/>
                <w:sz w:val="27"/>
                <w:szCs w:val="27"/>
                <w:lang w:eastAsia="ru-RU"/>
              </w:rPr>
              <w:t>Целевые показатели эффективности реализации муниципальной пр</w:t>
            </w:r>
            <w:r w:rsidRPr="00741A4F">
              <w:rPr>
                <w:rFonts w:eastAsia="Times New Roman"/>
                <w:color w:val="000000"/>
                <w:sz w:val="27"/>
                <w:szCs w:val="27"/>
                <w:lang w:eastAsia="ru-RU"/>
              </w:rPr>
              <w:t>о</w:t>
            </w:r>
            <w:r w:rsidRPr="00741A4F">
              <w:rPr>
                <w:rFonts w:eastAsia="Times New Roman"/>
                <w:color w:val="000000"/>
                <w:sz w:val="27"/>
                <w:szCs w:val="27"/>
                <w:lang w:eastAsia="ru-RU"/>
              </w:rPr>
              <w:t>граммы</w:t>
            </w:r>
          </w:p>
          <w:p w:rsidR="005447D3" w:rsidRPr="00741A4F" w:rsidRDefault="005447D3" w:rsidP="0049507A">
            <w:pPr>
              <w:jc w:val="both"/>
              <w:rPr>
                <w:rFonts w:eastAsia="Times New Roman"/>
                <w:color w:val="000000"/>
                <w:sz w:val="27"/>
                <w:szCs w:val="27"/>
                <w:lang w:eastAsia="ru-RU"/>
              </w:rPr>
            </w:pPr>
          </w:p>
        </w:tc>
        <w:tc>
          <w:tcPr>
            <w:tcW w:w="5244" w:type="dxa"/>
            <w:tcBorders>
              <w:top w:val="single" w:sz="4" w:space="0" w:color="auto"/>
              <w:left w:val="single" w:sz="4" w:space="0" w:color="auto"/>
              <w:bottom w:val="single" w:sz="4" w:space="0" w:color="auto"/>
              <w:right w:val="single" w:sz="4" w:space="0" w:color="auto"/>
            </w:tcBorders>
          </w:tcPr>
          <w:p w:rsidR="005447D3" w:rsidRPr="0080519B" w:rsidRDefault="005447D3" w:rsidP="0049507A">
            <w:pPr>
              <w:snapToGrid w:val="0"/>
              <w:jc w:val="both"/>
              <w:rPr>
                <w:sz w:val="27"/>
                <w:szCs w:val="27"/>
              </w:rPr>
            </w:pPr>
            <w:r w:rsidRPr="0080519B">
              <w:rPr>
                <w:sz w:val="27"/>
                <w:szCs w:val="27"/>
              </w:rPr>
              <w:t>количество молодых людей, мигрирующих ежегодно из района;</w:t>
            </w:r>
          </w:p>
          <w:p w:rsidR="005447D3" w:rsidRPr="0080519B" w:rsidRDefault="005447D3" w:rsidP="0049507A">
            <w:pPr>
              <w:jc w:val="both"/>
              <w:rPr>
                <w:sz w:val="27"/>
                <w:szCs w:val="27"/>
              </w:rPr>
            </w:pPr>
            <w:r w:rsidRPr="0080519B">
              <w:rPr>
                <w:sz w:val="27"/>
                <w:szCs w:val="27"/>
              </w:rPr>
              <w:t>количество молодых людей, принимающих участие в добровольческой деятельности;</w:t>
            </w:r>
          </w:p>
          <w:p w:rsidR="005447D3" w:rsidRPr="0080519B" w:rsidRDefault="005447D3" w:rsidP="0049507A">
            <w:pPr>
              <w:jc w:val="both"/>
              <w:rPr>
                <w:sz w:val="27"/>
                <w:szCs w:val="27"/>
              </w:rPr>
            </w:pPr>
            <w:r w:rsidRPr="0080519B">
              <w:rPr>
                <w:sz w:val="27"/>
                <w:szCs w:val="27"/>
              </w:rPr>
              <w:t>количество молодых семей, состоящих на учете как социально-опасные;</w:t>
            </w:r>
          </w:p>
          <w:p w:rsidR="005447D3" w:rsidRPr="0080519B" w:rsidRDefault="005447D3" w:rsidP="0049507A">
            <w:pPr>
              <w:jc w:val="both"/>
              <w:rPr>
                <w:sz w:val="27"/>
                <w:szCs w:val="27"/>
              </w:rPr>
            </w:pPr>
            <w:r w:rsidRPr="0080519B">
              <w:rPr>
                <w:sz w:val="27"/>
                <w:szCs w:val="27"/>
              </w:rPr>
              <w:t xml:space="preserve"> количество молодых людей, находящихся в трудной жизненной ситуации,  состо</w:t>
            </w:r>
            <w:r w:rsidRPr="0080519B">
              <w:rPr>
                <w:sz w:val="27"/>
                <w:szCs w:val="27"/>
              </w:rPr>
              <w:t>я</w:t>
            </w:r>
            <w:r w:rsidRPr="0080519B">
              <w:rPr>
                <w:sz w:val="27"/>
                <w:szCs w:val="27"/>
              </w:rPr>
              <w:t>щих на учете КДНиЗП;</w:t>
            </w:r>
          </w:p>
          <w:p w:rsidR="005447D3" w:rsidRPr="005F117C" w:rsidRDefault="005447D3" w:rsidP="0049507A">
            <w:pPr>
              <w:rPr>
                <w:rFonts w:eastAsia="Times New Roman"/>
                <w:i/>
                <w:color w:val="000000"/>
                <w:sz w:val="27"/>
                <w:szCs w:val="27"/>
                <w:lang w:eastAsia="ru-RU"/>
              </w:rPr>
            </w:pPr>
            <w:r w:rsidRPr="0080519B">
              <w:rPr>
                <w:sz w:val="27"/>
                <w:szCs w:val="27"/>
              </w:rPr>
              <w:t>количество мероприятий, направленных на формирование духовности, нравственн</w:t>
            </w:r>
            <w:r w:rsidRPr="0080519B">
              <w:rPr>
                <w:sz w:val="27"/>
                <w:szCs w:val="27"/>
              </w:rPr>
              <w:t>о</w:t>
            </w:r>
            <w:r w:rsidRPr="0080519B">
              <w:rPr>
                <w:sz w:val="27"/>
                <w:szCs w:val="27"/>
              </w:rPr>
              <w:t>сти, патриотизма.</w:t>
            </w:r>
          </w:p>
        </w:tc>
      </w:tr>
      <w:tr w:rsidR="005447D3" w:rsidRPr="00741A4F" w:rsidTr="0049507A">
        <w:tc>
          <w:tcPr>
            <w:tcW w:w="4503"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jc w:val="both"/>
              <w:rPr>
                <w:rFonts w:eastAsia="Times New Roman"/>
                <w:color w:val="000000"/>
                <w:sz w:val="27"/>
                <w:szCs w:val="27"/>
                <w:lang w:eastAsia="ru-RU"/>
              </w:rPr>
            </w:pPr>
            <w:r w:rsidRPr="00741A4F">
              <w:rPr>
                <w:rFonts w:eastAsia="Times New Roman"/>
                <w:sz w:val="28"/>
                <w:szCs w:val="28"/>
                <w:lang w:eastAsia="ru-RU"/>
              </w:rPr>
              <w:t>Этапы и сроки реализации муниципальной программы</w:t>
            </w:r>
          </w:p>
        </w:tc>
        <w:tc>
          <w:tcPr>
            <w:tcW w:w="5244" w:type="dxa"/>
            <w:tcBorders>
              <w:top w:val="single" w:sz="4" w:space="0" w:color="auto"/>
              <w:left w:val="single" w:sz="4" w:space="0" w:color="auto"/>
              <w:bottom w:val="single" w:sz="4" w:space="0" w:color="auto"/>
              <w:right w:val="single" w:sz="4" w:space="0" w:color="auto"/>
            </w:tcBorders>
          </w:tcPr>
          <w:p w:rsidR="005447D3" w:rsidRPr="00EC5FD4" w:rsidRDefault="005447D3" w:rsidP="0049507A">
            <w:pPr>
              <w:jc w:val="both"/>
              <w:rPr>
                <w:rFonts w:eastAsia="Times New Roman"/>
                <w:color w:val="FF0000"/>
                <w:sz w:val="27"/>
                <w:szCs w:val="27"/>
                <w:lang w:eastAsia="ru-RU"/>
              </w:rPr>
            </w:pPr>
            <w:r w:rsidRPr="00EC5FD4">
              <w:rPr>
                <w:sz w:val="27"/>
                <w:szCs w:val="27"/>
              </w:rPr>
              <w:t>Муниципальная программа не содержит этапов. Срок реализации Муниципальной программы 20</w:t>
            </w:r>
            <w:r>
              <w:rPr>
                <w:sz w:val="27"/>
                <w:szCs w:val="27"/>
              </w:rPr>
              <w:t>20</w:t>
            </w:r>
            <w:r w:rsidRPr="00EC5FD4">
              <w:rPr>
                <w:sz w:val="27"/>
                <w:szCs w:val="27"/>
              </w:rPr>
              <w:t>-202</w:t>
            </w:r>
            <w:r>
              <w:rPr>
                <w:sz w:val="27"/>
                <w:szCs w:val="27"/>
              </w:rPr>
              <w:t>5</w:t>
            </w:r>
            <w:r w:rsidRPr="00EC5FD4">
              <w:rPr>
                <w:sz w:val="27"/>
                <w:szCs w:val="27"/>
              </w:rPr>
              <w:t xml:space="preserve"> годы</w:t>
            </w:r>
          </w:p>
        </w:tc>
      </w:tr>
      <w:tr w:rsidR="005447D3" w:rsidRPr="00741A4F" w:rsidTr="0049507A">
        <w:tc>
          <w:tcPr>
            <w:tcW w:w="4503"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jc w:val="both"/>
              <w:rPr>
                <w:rFonts w:eastAsia="Times New Roman"/>
                <w:color w:val="000000"/>
                <w:sz w:val="27"/>
                <w:szCs w:val="27"/>
                <w:lang w:eastAsia="ru-RU"/>
              </w:rPr>
            </w:pPr>
            <w:r w:rsidRPr="00741A4F">
              <w:rPr>
                <w:rFonts w:eastAsia="Times New Roman"/>
                <w:sz w:val="28"/>
                <w:szCs w:val="28"/>
                <w:lang w:eastAsia="ru-RU"/>
              </w:rPr>
              <w:t>Объем финансового обеспечения муниципальной программы</w:t>
            </w:r>
          </w:p>
        </w:tc>
        <w:tc>
          <w:tcPr>
            <w:tcW w:w="5244" w:type="dxa"/>
            <w:tcBorders>
              <w:top w:val="single" w:sz="4" w:space="0" w:color="auto"/>
              <w:left w:val="single" w:sz="4" w:space="0" w:color="auto"/>
              <w:bottom w:val="single" w:sz="4" w:space="0" w:color="auto"/>
              <w:right w:val="single" w:sz="4" w:space="0" w:color="auto"/>
            </w:tcBorders>
          </w:tcPr>
          <w:p w:rsidR="005447D3" w:rsidRPr="00EC5FD4" w:rsidRDefault="005447D3" w:rsidP="0049507A">
            <w:pPr>
              <w:rPr>
                <w:sz w:val="27"/>
                <w:szCs w:val="27"/>
              </w:rPr>
            </w:pPr>
            <w:r w:rsidRPr="00EC5FD4">
              <w:rPr>
                <w:sz w:val="27"/>
                <w:szCs w:val="27"/>
              </w:rPr>
              <w:t xml:space="preserve">Общий объем финансирования Муниципальной программы </w:t>
            </w:r>
          </w:p>
          <w:p w:rsidR="005447D3" w:rsidRPr="00EC5FD4" w:rsidRDefault="005447D3" w:rsidP="0049507A">
            <w:pPr>
              <w:rPr>
                <w:sz w:val="27"/>
                <w:szCs w:val="27"/>
              </w:rPr>
            </w:pPr>
            <w:r w:rsidRPr="00EC5FD4">
              <w:rPr>
                <w:sz w:val="27"/>
                <w:szCs w:val="27"/>
              </w:rPr>
              <w:t xml:space="preserve">–  </w:t>
            </w:r>
            <w:r>
              <w:rPr>
                <w:b/>
                <w:sz w:val="27"/>
                <w:szCs w:val="27"/>
              </w:rPr>
              <w:t>420</w:t>
            </w:r>
            <w:r w:rsidRPr="00EC5FD4">
              <w:rPr>
                <w:b/>
                <w:sz w:val="27"/>
                <w:szCs w:val="27"/>
              </w:rPr>
              <w:t xml:space="preserve"> тыс.рублей</w:t>
            </w:r>
            <w:r w:rsidRPr="00EC5FD4">
              <w:rPr>
                <w:sz w:val="27"/>
                <w:szCs w:val="27"/>
              </w:rPr>
              <w:t>,</w:t>
            </w:r>
          </w:p>
          <w:p w:rsidR="005447D3" w:rsidRPr="00EC5FD4" w:rsidRDefault="005447D3" w:rsidP="0049507A">
            <w:pPr>
              <w:rPr>
                <w:sz w:val="27"/>
                <w:szCs w:val="27"/>
              </w:rPr>
            </w:pPr>
            <w:r w:rsidRPr="00EC5FD4">
              <w:rPr>
                <w:sz w:val="27"/>
                <w:szCs w:val="27"/>
              </w:rPr>
              <w:t>в том числе:</w:t>
            </w:r>
          </w:p>
          <w:p w:rsidR="005447D3" w:rsidRPr="00EC5FD4" w:rsidRDefault="005447D3" w:rsidP="0049507A">
            <w:pPr>
              <w:rPr>
                <w:sz w:val="27"/>
                <w:szCs w:val="27"/>
              </w:rPr>
            </w:pPr>
            <w:r w:rsidRPr="00EC5FD4">
              <w:rPr>
                <w:sz w:val="27"/>
                <w:szCs w:val="27"/>
              </w:rPr>
              <w:t>средства федерального бюджета  –    0 тыс.рублей</w:t>
            </w:r>
          </w:p>
          <w:p w:rsidR="005447D3" w:rsidRPr="00EC5FD4" w:rsidRDefault="005447D3" w:rsidP="0049507A">
            <w:pPr>
              <w:rPr>
                <w:sz w:val="27"/>
                <w:szCs w:val="27"/>
              </w:rPr>
            </w:pPr>
            <w:r w:rsidRPr="00EC5FD4">
              <w:rPr>
                <w:sz w:val="27"/>
                <w:szCs w:val="27"/>
              </w:rPr>
              <w:t>средства областного бюджета      –    0 тыс.рублей</w:t>
            </w:r>
          </w:p>
          <w:p w:rsidR="005447D3" w:rsidRPr="00EC5FD4" w:rsidRDefault="005447D3" w:rsidP="0049507A">
            <w:pPr>
              <w:rPr>
                <w:sz w:val="27"/>
                <w:szCs w:val="27"/>
              </w:rPr>
            </w:pPr>
            <w:r w:rsidRPr="00EC5FD4">
              <w:rPr>
                <w:sz w:val="27"/>
                <w:szCs w:val="27"/>
              </w:rPr>
              <w:t xml:space="preserve">средства бюджета </w:t>
            </w:r>
            <w:r>
              <w:rPr>
                <w:sz w:val="27"/>
                <w:szCs w:val="27"/>
              </w:rPr>
              <w:t>муниципального района</w:t>
            </w:r>
            <w:r w:rsidRPr="00EC5FD4">
              <w:rPr>
                <w:sz w:val="27"/>
                <w:szCs w:val="27"/>
              </w:rPr>
              <w:t xml:space="preserve">         –    </w:t>
            </w:r>
            <w:r>
              <w:rPr>
                <w:sz w:val="27"/>
                <w:szCs w:val="27"/>
              </w:rPr>
              <w:t>420</w:t>
            </w:r>
            <w:r w:rsidRPr="00EC5FD4">
              <w:rPr>
                <w:b/>
                <w:sz w:val="27"/>
                <w:szCs w:val="27"/>
              </w:rPr>
              <w:t xml:space="preserve"> </w:t>
            </w:r>
            <w:r w:rsidRPr="00EC5FD4">
              <w:rPr>
                <w:sz w:val="27"/>
                <w:szCs w:val="27"/>
              </w:rPr>
              <w:t>тыс.рублей».</w:t>
            </w:r>
          </w:p>
          <w:p w:rsidR="005447D3" w:rsidRPr="00741A4F" w:rsidRDefault="005447D3" w:rsidP="0049507A">
            <w:pPr>
              <w:ind w:right="-1"/>
              <w:jc w:val="both"/>
              <w:rPr>
                <w:rFonts w:eastAsia="Times New Roman"/>
                <w:sz w:val="27"/>
                <w:szCs w:val="27"/>
                <w:lang w:eastAsia="ru-RU"/>
              </w:rPr>
            </w:pPr>
            <w:r w:rsidRPr="00741A4F">
              <w:rPr>
                <w:rFonts w:eastAsia="Times New Roman"/>
                <w:sz w:val="27"/>
                <w:szCs w:val="27"/>
                <w:lang w:eastAsia="ru-RU"/>
              </w:rPr>
              <w:t>20</w:t>
            </w:r>
            <w:r>
              <w:rPr>
                <w:rFonts w:eastAsia="Times New Roman"/>
                <w:sz w:val="27"/>
                <w:szCs w:val="27"/>
                <w:lang w:eastAsia="ru-RU"/>
              </w:rPr>
              <w:t>20</w:t>
            </w:r>
            <w:r w:rsidRPr="00741A4F">
              <w:rPr>
                <w:rFonts w:eastAsia="Times New Roman"/>
                <w:sz w:val="27"/>
                <w:szCs w:val="27"/>
                <w:lang w:eastAsia="ru-RU"/>
              </w:rPr>
              <w:t xml:space="preserve"> год – </w:t>
            </w:r>
            <w:r>
              <w:rPr>
                <w:rFonts w:eastAsia="Times New Roman"/>
                <w:sz w:val="27"/>
                <w:szCs w:val="27"/>
                <w:lang w:eastAsia="ru-RU"/>
              </w:rPr>
              <w:t>70</w:t>
            </w:r>
            <w:r w:rsidRPr="00741A4F">
              <w:rPr>
                <w:rFonts w:eastAsia="Times New Roman"/>
                <w:sz w:val="27"/>
                <w:szCs w:val="27"/>
                <w:lang w:eastAsia="ru-RU"/>
              </w:rPr>
              <w:t xml:space="preserve">,0 тыс. рублей; </w:t>
            </w:r>
          </w:p>
          <w:p w:rsidR="005447D3" w:rsidRPr="00741A4F" w:rsidRDefault="005447D3" w:rsidP="0049507A">
            <w:pPr>
              <w:ind w:right="-1"/>
              <w:jc w:val="both"/>
              <w:rPr>
                <w:rFonts w:eastAsia="Times New Roman"/>
                <w:sz w:val="27"/>
                <w:szCs w:val="27"/>
                <w:lang w:eastAsia="ru-RU"/>
              </w:rPr>
            </w:pPr>
            <w:r w:rsidRPr="00741A4F">
              <w:rPr>
                <w:rFonts w:eastAsia="Times New Roman"/>
                <w:sz w:val="27"/>
                <w:szCs w:val="27"/>
                <w:lang w:eastAsia="ru-RU"/>
              </w:rPr>
              <w:t>20</w:t>
            </w:r>
            <w:r>
              <w:rPr>
                <w:rFonts w:eastAsia="Times New Roman"/>
                <w:sz w:val="27"/>
                <w:szCs w:val="27"/>
                <w:lang w:eastAsia="ru-RU"/>
              </w:rPr>
              <w:t>21</w:t>
            </w:r>
            <w:r w:rsidRPr="00741A4F">
              <w:rPr>
                <w:rFonts w:eastAsia="Times New Roman"/>
                <w:sz w:val="27"/>
                <w:szCs w:val="27"/>
                <w:lang w:eastAsia="ru-RU"/>
              </w:rPr>
              <w:t xml:space="preserve"> год – </w:t>
            </w:r>
            <w:r>
              <w:rPr>
                <w:rFonts w:eastAsia="Times New Roman"/>
                <w:sz w:val="27"/>
                <w:szCs w:val="27"/>
                <w:lang w:eastAsia="ru-RU"/>
              </w:rPr>
              <w:t>70</w:t>
            </w:r>
            <w:r w:rsidRPr="00741A4F">
              <w:rPr>
                <w:rFonts w:eastAsia="Times New Roman"/>
                <w:sz w:val="27"/>
                <w:szCs w:val="27"/>
                <w:lang w:eastAsia="ru-RU"/>
              </w:rPr>
              <w:t xml:space="preserve">,0 тыс. рублей; </w:t>
            </w:r>
          </w:p>
          <w:p w:rsidR="005447D3" w:rsidRPr="00741A4F" w:rsidRDefault="005447D3" w:rsidP="0049507A">
            <w:pPr>
              <w:ind w:right="-1"/>
              <w:jc w:val="both"/>
              <w:rPr>
                <w:rFonts w:eastAsia="Times New Roman"/>
                <w:sz w:val="27"/>
                <w:szCs w:val="27"/>
                <w:lang w:eastAsia="ru-RU"/>
              </w:rPr>
            </w:pPr>
            <w:r w:rsidRPr="00741A4F">
              <w:rPr>
                <w:rFonts w:eastAsia="Times New Roman"/>
                <w:sz w:val="27"/>
                <w:szCs w:val="27"/>
                <w:lang w:eastAsia="ru-RU"/>
              </w:rPr>
              <w:t>20</w:t>
            </w:r>
            <w:r>
              <w:rPr>
                <w:rFonts w:eastAsia="Times New Roman"/>
                <w:sz w:val="27"/>
                <w:szCs w:val="27"/>
                <w:lang w:eastAsia="ru-RU"/>
              </w:rPr>
              <w:t>22</w:t>
            </w:r>
            <w:r w:rsidRPr="00741A4F">
              <w:rPr>
                <w:rFonts w:eastAsia="Times New Roman"/>
                <w:sz w:val="27"/>
                <w:szCs w:val="27"/>
                <w:lang w:eastAsia="ru-RU"/>
              </w:rPr>
              <w:t xml:space="preserve"> год – </w:t>
            </w:r>
            <w:r>
              <w:rPr>
                <w:rFonts w:eastAsia="Times New Roman"/>
                <w:sz w:val="27"/>
                <w:szCs w:val="27"/>
                <w:lang w:eastAsia="ru-RU"/>
              </w:rPr>
              <w:t>70</w:t>
            </w:r>
            <w:r w:rsidRPr="00741A4F">
              <w:rPr>
                <w:rFonts w:eastAsia="Times New Roman"/>
                <w:sz w:val="27"/>
                <w:szCs w:val="27"/>
                <w:lang w:eastAsia="ru-RU"/>
              </w:rPr>
              <w:t xml:space="preserve">,0 тыс. рублей; </w:t>
            </w:r>
          </w:p>
          <w:p w:rsidR="005447D3" w:rsidRDefault="005447D3" w:rsidP="0049507A">
            <w:pPr>
              <w:ind w:right="-1"/>
              <w:jc w:val="both"/>
              <w:rPr>
                <w:rFonts w:eastAsia="Times New Roman"/>
                <w:sz w:val="27"/>
                <w:szCs w:val="27"/>
                <w:lang w:eastAsia="ru-RU"/>
              </w:rPr>
            </w:pPr>
            <w:r w:rsidRPr="00741A4F">
              <w:rPr>
                <w:rFonts w:eastAsia="Times New Roman"/>
                <w:sz w:val="27"/>
                <w:szCs w:val="27"/>
                <w:lang w:eastAsia="ru-RU"/>
              </w:rPr>
              <w:t>202</w:t>
            </w:r>
            <w:r>
              <w:rPr>
                <w:rFonts w:eastAsia="Times New Roman"/>
                <w:sz w:val="27"/>
                <w:szCs w:val="27"/>
                <w:lang w:eastAsia="ru-RU"/>
              </w:rPr>
              <w:t>3</w:t>
            </w:r>
            <w:r w:rsidRPr="00741A4F">
              <w:rPr>
                <w:rFonts w:eastAsia="Times New Roman"/>
                <w:sz w:val="27"/>
                <w:szCs w:val="27"/>
                <w:lang w:eastAsia="ru-RU"/>
              </w:rPr>
              <w:t xml:space="preserve"> год – </w:t>
            </w:r>
            <w:r>
              <w:rPr>
                <w:rFonts w:eastAsia="Times New Roman"/>
                <w:sz w:val="27"/>
                <w:szCs w:val="27"/>
                <w:lang w:eastAsia="ru-RU"/>
              </w:rPr>
              <w:t>70</w:t>
            </w:r>
            <w:r w:rsidRPr="00741A4F">
              <w:rPr>
                <w:rFonts w:eastAsia="Times New Roman"/>
                <w:sz w:val="27"/>
                <w:szCs w:val="27"/>
                <w:lang w:eastAsia="ru-RU"/>
              </w:rPr>
              <w:t>,0 тыс. рублей</w:t>
            </w:r>
            <w:r>
              <w:rPr>
                <w:rFonts w:eastAsia="Times New Roman"/>
                <w:sz w:val="27"/>
                <w:szCs w:val="27"/>
                <w:lang w:eastAsia="ru-RU"/>
              </w:rPr>
              <w:t>;</w:t>
            </w:r>
          </w:p>
          <w:p w:rsidR="005447D3" w:rsidRDefault="005447D3" w:rsidP="0049507A">
            <w:pPr>
              <w:ind w:right="-1"/>
              <w:jc w:val="both"/>
              <w:rPr>
                <w:rFonts w:eastAsia="Times New Roman"/>
                <w:sz w:val="27"/>
                <w:szCs w:val="27"/>
                <w:lang w:eastAsia="ru-RU"/>
              </w:rPr>
            </w:pPr>
            <w:r w:rsidRPr="00741A4F">
              <w:rPr>
                <w:rFonts w:eastAsia="Times New Roman"/>
                <w:sz w:val="27"/>
                <w:szCs w:val="27"/>
                <w:lang w:eastAsia="ru-RU"/>
              </w:rPr>
              <w:t>202</w:t>
            </w:r>
            <w:r>
              <w:rPr>
                <w:rFonts w:eastAsia="Times New Roman"/>
                <w:sz w:val="27"/>
                <w:szCs w:val="27"/>
                <w:lang w:eastAsia="ru-RU"/>
              </w:rPr>
              <w:t>4</w:t>
            </w:r>
            <w:r w:rsidRPr="00741A4F">
              <w:rPr>
                <w:rFonts w:eastAsia="Times New Roman"/>
                <w:sz w:val="27"/>
                <w:szCs w:val="27"/>
                <w:lang w:eastAsia="ru-RU"/>
              </w:rPr>
              <w:t xml:space="preserve"> год – </w:t>
            </w:r>
            <w:r>
              <w:rPr>
                <w:rFonts w:eastAsia="Times New Roman"/>
                <w:sz w:val="27"/>
                <w:szCs w:val="27"/>
                <w:lang w:eastAsia="ru-RU"/>
              </w:rPr>
              <w:t>70</w:t>
            </w:r>
            <w:r w:rsidRPr="00741A4F">
              <w:rPr>
                <w:rFonts w:eastAsia="Times New Roman"/>
                <w:sz w:val="27"/>
                <w:szCs w:val="27"/>
                <w:lang w:eastAsia="ru-RU"/>
              </w:rPr>
              <w:t>,0 тыс. рублей</w:t>
            </w:r>
            <w:r>
              <w:rPr>
                <w:rFonts w:eastAsia="Times New Roman"/>
                <w:sz w:val="27"/>
                <w:szCs w:val="27"/>
                <w:lang w:eastAsia="ru-RU"/>
              </w:rPr>
              <w:t>;</w:t>
            </w:r>
          </w:p>
          <w:p w:rsidR="005447D3" w:rsidRPr="00EC5FD4" w:rsidRDefault="005447D3" w:rsidP="0049507A">
            <w:pPr>
              <w:ind w:right="-1"/>
              <w:jc w:val="both"/>
              <w:rPr>
                <w:rFonts w:eastAsia="Times New Roman"/>
                <w:sz w:val="27"/>
                <w:szCs w:val="27"/>
                <w:lang w:eastAsia="ru-RU"/>
              </w:rPr>
            </w:pPr>
            <w:r w:rsidRPr="00741A4F">
              <w:rPr>
                <w:rFonts w:eastAsia="Times New Roman"/>
                <w:sz w:val="27"/>
                <w:szCs w:val="27"/>
                <w:lang w:eastAsia="ru-RU"/>
              </w:rPr>
              <w:t>202</w:t>
            </w:r>
            <w:r>
              <w:rPr>
                <w:rFonts w:eastAsia="Times New Roman"/>
                <w:sz w:val="27"/>
                <w:szCs w:val="27"/>
                <w:lang w:eastAsia="ru-RU"/>
              </w:rPr>
              <w:t>5</w:t>
            </w:r>
            <w:r w:rsidRPr="00741A4F">
              <w:rPr>
                <w:rFonts w:eastAsia="Times New Roman"/>
                <w:sz w:val="27"/>
                <w:szCs w:val="27"/>
                <w:lang w:eastAsia="ru-RU"/>
              </w:rPr>
              <w:t xml:space="preserve"> год – </w:t>
            </w:r>
            <w:r>
              <w:rPr>
                <w:rFonts w:eastAsia="Times New Roman"/>
                <w:sz w:val="27"/>
                <w:szCs w:val="27"/>
                <w:lang w:eastAsia="ru-RU"/>
              </w:rPr>
              <w:t>70</w:t>
            </w:r>
            <w:r w:rsidRPr="00741A4F">
              <w:rPr>
                <w:rFonts w:eastAsia="Times New Roman"/>
                <w:sz w:val="27"/>
                <w:szCs w:val="27"/>
                <w:lang w:eastAsia="ru-RU"/>
              </w:rPr>
              <w:t>,0 тыс. рублей.</w:t>
            </w:r>
          </w:p>
        </w:tc>
      </w:tr>
      <w:tr w:rsidR="005447D3" w:rsidRPr="00741A4F" w:rsidTr="0049507A">
        <w:tc>
          <w:tcPr>
            <w:tcW w:w="4503" w:type="dxa"/>
            <w:tcBorders>
              <w:top w:val="single" w:sz="4" w:space="0" w:color="auto"/>
              <w:left w:val="single" w:sz="4" w:space="0" w:color="auto"/>
              <w:bottom w:val="single" w:sz="4" w:space="0" w:color="auto"/>
              <w:right w:val="single" w:sz="4" w:space="0" w:color="auto"/>
            </w:tcBorders>
          </w:tcPr>
          <w:p w:rsidR="005447D3" w:rsidRPr="00741A4F" w:rsidRDefault="005447D3" w:rsidP="0049507A">
            <w:pPr>
              <w:rPr>
                <w:rFonts w:eastAsia="Times New Roman"/>
                <w:color w:val="000000"/>
                <w:sz w:val="27"/>
                <w:szCs w:val="27"/>
                <w:lang w:eastAsia="ru-RU"/>
              </w:rPr>
            </w:pPr>
            <w:r w:rsidRPr="00741A4F">
              <w:rPr>
                <w:rFonts w:eastAsia="Times New Roman"/>
                <w:color w:val="000000"/>
                <w:sz w:val="27"/>
                <w:szCs w:val="27"/>
                <w:lang w:eastAsia="ru-RU"/>
              </w:rPr>
              <w:t xml:space="preserve">Ожидаемые конечные результаты реализации муниципальной программы </w:t>
            </w:r>
          </w:p>
          <w:p w:rsidR="005447D3" w:rsidRPr="00741A4F" w:rsidRDefault="005447D3" w:rsidP="0049507A">
            <w:pPr>
              <w:rPr>
                <w:rFonts w:eastAsia="Times New Roman"/>
                <w:color w:val="000000"/>
                <w:sz w:val="27"/>
                <w:szCs w:val="27"/>
                <w:lang w:eastAsia="ru-RU"/>
              </w:rPr>
            </w:pPr>
          </w:p>
        </w:tc>
        <w:tc>
          <w:tcPr>
            <w:tcW w:w="5244" w:type="dxa"/>
            <w:tcBorders>
              <w:top w:val="single" w:sz="4" w:space="0" w:color="auto"/>
              <w:left w:val="single" w:sz="4" w:space="0" w:color="auto"/>
              <w:bottom w:val="single" w:sz="4" w:space="0" w:color="auto"/>
              <w:right w:val="single" w:sz="4" w:space="0" w:color="auto"/>
            </w:tcBorders>
          </w:tcPr>
          <w:p w:rsidR="005447D3" w:rsidRDefault="005447D3" w:rsidP="0049507A">
            <w:pPr>
              <w:rPr>
                <w:sz w:val="27"/>
                <w:szCs w:val="27"/>
              </w:rPr>
            </w:pPr>
            <w:r w:rsidRPr="00EC5FD4">
              <w:rPr>
                <w:sz w:val="27"/>
                <w:szCs w:val="27"/>
              </w:rPr>
              <w:t>Конечными результатами реализации муниципальной программы будут являт</w:t>
            </w:r>
            <w:r>
              <w:rPr>
                <w:sz w:val="27"/>
                <w:szCs w:val="27"/>
              </w:rPr>
              <w:t>ь</w:t>
            </w:r>
            <w:r w:rsidRPr="00EC5FD4">
              <w:rPr>
                <w:sz w:val="27"/>
                <w:szCs w:val="27"/>
              </w:rPr>
              <w:t xml:space="preserve">ся достигнутые показатели к концу </w:t>
            </w:r>
            <w:r>
              <w:rPr>
                <w:sz w:val="27"/>
                <w:szCs w:val="27"/>
              </w:rPr>
              <w:t>2025</w:t>
            </w:r>
            <w:r w:rsidRPr="00EC5FD4">
              <w:rPr>
                <w:sz w:val="27"/>
                <w:szCs w:val="27"/>
              </w:rPr>
              <w:t xml:space="preserve"> года с динамикой снижения/ увеличения в сравнении к показателям  20</w:t>
            </w:r>
            <w:r>
              <w:rPr>
                <w:sz w:val="27"/>
                <w:szCs w:val="27"/>
              </w:rPr>
              <w:t>20</w:t>
            </w:r>
            <w:r w:rsidRPr="00EC5FD4">
              <w:rPr>
                <w:sz w:val="27"/>
                <w:szCs w:val="27"/>
              </w:rPr>
              <w:t xml:space="preserve"> года, в том числе:</w:t>
            </w:r>
          </w:p>
          <w:p w:rsidR="005447D3" w:rsidRPr="00EC5FD4" w:rsidRDefault="005447D3" w:rsidP="0049507A">
            <w:pPr>
              <w:rPr>
                <w:sz w:val="27"/>
                <w:szCs w:val="27"/>
              </w:rPr>
            </w:pPr>
            <w:r w:rsidRPr="00EC5FD4">
              <w:rPr>
                <w:sz w:val="27"/>
                <w:szCs w:val="27"/>
              </w:rPr>
              <w:t>снижение количества молодых людей, мигрирующих ежегодно из района</w:t>
            </w:r>
            <w:r>
              <w:rPr>
                <w:sz w:val="27"/>
                <w:szCs w:val="27"/>
              </w:rPr>
              <w:t xml:space="preserve"> с 23 до 20 человек</w:t>
            </w:r>
            <w:r w:rsidRPr="00EC5FD4">
              <w:rPr>
                <w:sz w:val="27"/>
                <w:szCs w:val="27"/>
              </w:rPr>
              <w:t>;</w:t>
            </w:r>
          </w:p>
          <w:p w:rsidR="005447D3" w:rsidRPr="00EC5FD4" w:rsidRDefault="005447D3" w:rsidP="0049507A">
            <w:pPr>
              <w:rPr>
                <w:sz w:val="27"/>
                <w:szCs w:val="27"/>
              </w:rPr>
            </w:pPr>
            <w:r w:rsidRPr="00EC5FD4">
              <w:rPr>
                <w:sz w:val="27"/>
                <w:szCs w:val="27"/>
              </w:rPr>
              <w:t>увеличение количества молодых людей, принимающих участие в добровольческой деятельности</w:t>
            </w:r>
            <w:r>
              <w:rPr>
                <w:sz w:val="27"/>
                <w:szCs w:val="27"/>
              </w:rPr>
              <w:t xml:space="preserve"> с 90 до 100 человек</w:t>
            </w:r>
            <w:r w:rsidRPr="00EC5FD4">
              <w:rPr>
                <w:sz w:val="27"/>
                <w:szCs w:val="27"/>
              </w:rPr>
              <w:t>;</w:t>
            </w:r>
          </w:p>
          <w:p w:rsidR="005447D3" w:rsidRPr="00EC5FD4" w:rsidRDefault="005447D3" w:rsidP="0049507A">
            <w:pPr>
              <w:rPr>
                <w:sz w:val="27"/>
                <w:szCs w:val="27"/>
              </w:rPr>
            </w:pPr>
            <w:r w:rsidRPr="00EC5FD4">
              <w:rPr>
                <w:sz w:val="27"/>
                <w:szCs w:val="27"/>
              </w:rPr>
              <w:t>снижение количества молодых семей, состоящих на учете как социально-опасные</w:t>
            </w:r>
            <w:r>
              <w:rPr>
                <w:sz w:val="27"/>
                <w:szCs w:val="27"/>
              </w:rPr>
              <w:t xml:space="preserve"> с 4 до 3 семей</w:t>
            </w:r>
            <w:r w:rsidRPr="00EC5FD4">
              <w:rPr>
                <w:sz w:val="27"/>
                <w:szCs w:val="27"/>
              </w:rPr>
              <w:t>;</w:t>
            </w:r>
          </w:p>
          <w:p w:rsidR="005447D3" w:rsidRPr="00EC5FD4" w:rsidRDefault="005447D3" w:rsidP="0049507A">
            <w:pPr>
              <w:jc w:val="both"/>
              <w:rPr>
                <w:sz w:val="27"/>
                <w:szCs w:val="27"/>
              </w:rPr>
            </w:pPr>
            <w:r w:rsidRPr="00EC5FD4">
              <w:rPr>
                <w:sz w:val="27"/>
                <w:szCs w:val="27"/>
              </w:rPr>
              <w:t>снижение количества молодых людей, находящихся в трудной жизненной ситуации,  состоящих на учете КДНиЗП</w:t>
            </w:r>
            <w:r>
              <w:rPr>
                <w:sz w:val="27"/>
                <w:szCs w:val="27"/>
              </w:rPr>
              <w:t xml:space="preserve"> с 12 до 10 человек</w:t>
            </w:r>
            <w:r w:rsidRPr="00EC5FD4">
              <w:rPr>
                <w:sz w:val="27"/>
                <w:szCs w:val="27"/>
              </w:rPr>
              <w:t>;</w:t>
            </w:r>
          </w:p>
          <w:p w:rsidR="005447D3" w:rsidRPr="00EC5FD4" w:rsidRDefault="005447D3" w:rsidP="0049507A">
            <w:pPr>
              <w:jc w:val="both"/>
              <w:rPr>
                <w:sz w:val="27"/>
                <w:szCs w:val="27"/>
              </w:rPr>
            </w:pPr>
            <w:r w:rsidRPr="00EC5FD4">
              <w:rPr>
                <w:sz w:val="27"/>
                <w:szCs w:val="27"/>
              </w:rPr>
              <w:t>увеличение количества мероприятий, направленных на формирование духовности, нравственности, патриотизма</w:t>
            </w:r>
            <w:r>
              <w:rPr>
                <w:sz w:val="27"/>
                <w:szCs w:val="27"/>
              </w:rPr>
              <w:t xml:space="preserve"> с 29 до 31 шт.</w:t>
            </w:r>
            <w:r w:rsidRPr="00EC5FD4">
              <w:rPr>
                <w:sz w:val="27"/>
                <w:szCs w:val="27"/>
              </w:rPr>
              <w:t xml:space="preserve"> </w:t>
            </w:r>
          </w:p>
          <w:p w:rsidR="005447D3" w:rsidRPr="00EC5FD4" w:rsidRDefault="005447D3" w:rsidP="0049507A">
            <w:pPr>
              <w:keepNext/>
              <w:ind w:left="35" w:right="-1" w:hanging="35"/>
              <w:jc w:val="both"/>
              <w:outlineLvl w:val="7"/>
              <w:rPr>
                <w:rFonts w:eastAsia="Times New Roman"/>
                <w:color w:val="000000"/>
                <w:sz w:val="27"/>
                <w:szCs w:val="27"/>
                <w:lang w:eastAsia="ru-RU"/>
              </w:rPr>
            </w:pPr>
          </w:p>
        </w:tc>
      </w:tr>
    </w:tbl>
    <w:p w:rsidR="005447D3" w:rsidRPr="00741A4F" w:rsidRDefault="005447D3" w:rsidP="005447D3">
      <w:pPr>
        <w:ind w:right="-1"/>
        <w:rPr>
          <w:rFonts w:eastAsia="Times New Roman"/>
          <w:b/>
          <w:bCs/>
          <w:color w:val="000000"/>
          <w:sz w:val="28"/>
          <w:szCs w:val="28"/>
          <w:lang w:eastAsia="ru-RU"/>
        </w:rPr>
      </w:pPr>
    </w:p>
    <w:p w:rsidR="005447D3" w:rsidRPr="00741A4F" w:rsidRDefault="005447D3" w:rsidP="005447D3">
      <w:pPr>
        <w:ind w:right="-1"/>
        <w:jc w:val="center"/>
        <w:rPr>
          <w:rFonts w:eastAsia="Times New Roman"/>
          <w:b/>
          <w:bCs/>
          <w:color w:val="000000"/>
          <w:sz w:val="28"/>
          <w:szCs w:val="28"/>
          <w:lang w:eastAsia="ru-RU"/>
        </w:rPr>
      </w:pPr>
    </w:p>
    <w:p w:rsidR="005447D3" w:rsidRPr="00210A91" w:rsidRDefault="005447D3" w:rsidP="005447D3">
      <w:pPr>
        <w:ind w:right="-1" w:firstLine="709"/>
        <w:jc w:val="both"/>
        <w:rPr>
          <w:rFonts w:eastAsia="Times New Roman"/>
          <w:b/>
          <w:bCs/>
          <w:color w:val="000000"/>
          <w:sz w:val="28"/>
          <w:szCs w:val="28"/>
          <w:lang w:eastAsia="ru-RU"/>
        </w:rPr>
      </w:pPr>
      <w:r w:rsidRPr="00210A91">
        <w:rPr>
          <w:rFonts w:eastAsia="Times New Roman"/>
          <w:b/>
          <w:bCs/>
          <w:color w:val="000000"/>
          <w:sz w:val="28"/>
          <w:szCs w:val="28"/>
          <w:lang w:eastAsia="ru-RU"/>
        </w:rPr>
        <w:t>1.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5447D3" w:rsidRPr="007A37C5" w:rsidRDefault="005447D3" w:rsidP="005447D3">
      <w:pPr>
        <w:ind w:right="-1" w:firstLine="709"/>
        <w:jc w:val="both"/>
        <w:rPr>
          <w:rFonts w:eastAsia="Times New Roman"/>
          <w:sz w:val="28"/>
          <w:szCs w:val="28"/>
          <w:lang w:eastAsia="ru-RU"/>
        </w:rPr>
      </w:pPr>
      <w:r w:rsidRPr="007A37C5">
        <w:rPr>
          <w:rFonts w:eastAsia="Times New Roman"/>
          <w:sz w:val="28"/>
          <w:szCs w:val="28"/>
          <w:lang w:eastAsia="ru-RU"/>
        </w:rPr>
        <w:t xml:space="preserve">Муниципальная программа </w:t>
      </w:r>
      <w:r>
        <w:rPr>
          <w:rFonts w:eastAsia="Times New Roman"/>
          <w:sz w:val="28"/>
          <w:szCs w:val="28"/>
          <w:lang w:eastAsia="ru-RU"/>
        </w:rPr>
        <w:t>Тужинского</w:t>
      </w:r>
      <w:r w:rsidRPr="007A37C5">
        <w:rPr>
          <w:rFonts w:eastAsia="Times New Roman"/>
          <w:sz w:val="28"/>
          <w:szCs w:val="28"/>
          <w:lang w:eastAsia="ru-RU"/>
        </w:rPr>
        <w:t xml:space="preserve"> района «</w:t>
      </w:r>
      <w:r>
        <w:rPr>
          <w:rFonts w:eastAsia="Times New Roman"/>
          <w:sz w:val="28"/>
          <w:szCs w:val="28"/>
          <w:lang w:eastAsia="ru-RU"/>
        </w:rPr>
        <w:t xml:space="preserve">Повышение эффективности реализации молодёжной политики на </w:t>
      </w:r>
      <w:r w:rsidRPr="007A37C5">
        <w:rPr>
          <w:rFonts w:eastAsia="Times New Roman"/>
          <w:sz w:val="28"/>
          <w:szCs w:val="28"/>
          <w:lang w:eastAsia="ru-RU"/>
        </w:rPr>
        <w:t>20</w:t>
      </w:r>
      <w:r>
        <w:rPr>
          <w:rFonts w:eastAsia="Times New Roman"/>
          <w:sz w:val="28"/>
          <w:szCs w:val="28"/>
          <w:lang w:eastAsia="ru-RU"/>
        </w:rPr>
        <w:t>20</w:t>
      </w:r>
      <w:r w:rsidRPr="007A37C5">
        <w:rPr>
          <w:rFonts w:eastAsia="Times New Roman"/>
          <w:sz w:val="28"/>
          <w:szCs w:val="28"/>
          <w:lang w:eastAsia="ru-RU"/>
        </w:rPr>
        <w:t>-202</w:t>
      </w:r>
      <w:r>
        <w:rPr>
          <w:rFonts w:eastAsia="Times New Roman"/>
          <w:sz w:val="28"/>
          <w:szCs w:val="28"/>
          <w:lang w:eastAsia="ru-RU"/>
        </w:rPr>
        <w:t>5</w:t>
      </w:r>
      <w:r w:rsidRPr="007A37C5">
        <w:rPr>
          <w:rFonts w:eastAsia="Times New Roman"/>
          <w:sz w:val="28"/>
          <w:szCs w:val="28"/>
          <w:lang w:eastAsia="ru-RU"/>
        </w:rPr>
        <w:t xml:space="preserve"> годы» (далее – муниципальная</w:t>
      </w:r>
      <w:r>
        <w:rPr>
          <w:rFonts w:eastAsia="Times New Roman"/>
          <w:sz w:val="28"/>
          <w:szCs w:val="28"/>
          <w:lang w:eastAsia="ru-RU"/>
        </w:rPr>
        <w:t xml:space="preserve"> </w:t>
      </w:r>
      <w:r w:rsidRPr="007A37C5">
        <w:rPr>
          <w:rFonts w:eastAsia="Times New Roman"/>
          <w:sz w:val="28"/>
          <w:szCs w:val="28"/>
          <w:lang w:eastAsia="ru-RU"/>
        </w:rPr>
        <w:t xml:space="preserve">программа) направлена на создание условий и предоставление возможностей </w:t>
      </w:r>
      <w:r w:rsidRPr="007A37C5">
        <w:rPr>
          <w:rFonts w:eastAsia="Times New Roman"/>
          <w:color w:val="000000"/>
          <w:sz w:val="28"/>
          <w:szCs w:val="28"/>
          <w:lang w:eastAsia="ru-RU"/>
        </w:rPr>
        <w:t xml:space="preserve">для повышения потенциала молодежи ее социализации и эффективной самореализации в интересах социально-экономического, общественно-политического и культурного развития </w:t>
      </w:r>
      <w:r>
        <w:rPr>
          <w:rFonts w:eastAsia="Times New Roman"/>
          <w:color w:val="000000"/>
          <w:sz w:val="28"/>
          <w:szCs w:val="28"/>
          <w:lang w:eastAsia="ru-RU"/>
        </w:rPr>
        <w:t>Тужинско</w:t>
      </w:r>
      <w:r w:rsidRPr="007A37C5">
        <w:rPr>
          <w:rFonts w:eastAsia="Times New Roman"/>
          <w:color w:val="000000"/>
          <w:sz w:val="28"/>
          <w:szCs w:val="28"/>
          <w:lang w:eastAsia="ru-RU"/>
        </w:rPr>
        <w:t xml:space="preserve">го района и </w:t>
      </w:r>
      <w:r w:rsidRPr="007A37C5">
        <w:rPr>
          <w:rFonts w:eastAsia="Times New Roman"/>
          <w:sz w:val="28"/>
          <w:szCs w:val="28"/>
          <w:lang w:eastAsia="ru-RU"/>
        </w:rPr>
        <w:t xml:space="preserve">позитивной самореализации личности молодого человека как активного участника преобразований современного российского общества. </w:t>
      </w:r>
    </w:p>
    <w:p w:rsidR="005447D3" w:rsidRPr="007A37C5" w:rsidRDefault="005447D3" w:rsidP="005447D3">
      <w:pPr>
        <w:autoSpaceDE w:val="0"/>
        <w:autoSpaceDN w:val="0"/>
        <w:adjustRightInd w:val="0"/>
        <w:ind w:firstLine="709"/>
        <w:jc w:val="both"/>
        <w:rPr>
          <w:rFonts w:eastAsia="Times New Roman"/>
          <w:sz w:val="28"/>
          <w:szCs w:val="28"/>
          <w:lang w:eastAsia="ru-RU"/>
        </w:rPr>
      </w:pPr>
      <w:r w:rsidRPr="007A37C5">
        <w:rPr>
          <w:rFonts w:eastAsia="Times New Roman"/>
          <w:sz w:val="28"/>
          <w:szCs w:val="28"/>
          <w:lang w:eastAsia="ru-RU"/>
        </w:rPr>
        <w:t xml:space="preserve">Целостная и последовательная реализация государственной молодежной политики является важным условием успешного развития любого </w:t>
      </w:r>
      <w:r w:rsidRPr="007A37C5">
        <w:rPr>
          <w:rFonts w:eastAsia="Times New Roman"/>
          <w:color w:val="000000"/>
          <w:sz w:val="28"/>
          <w:szCs w:val="28"/>
          <w:lang w:eastAsia="ru-RU"/>
        </w:rPr>
        <w:t>региона.</w:t>
      </w:r>
      <w:r>
        <w:rPr>
          <w:rFonts w:eastAsia="Times New Roman"/>
          <w:color w:val="000000"/>
          <w:sz w:val="28"/>
          <w:szCs w:val="28"/>
          <w:lang w:eastAsia="ru-RU"/>
        </w:rPr>
        <w:t xml:space="preserve"> </w:t>
      </w:r>
      <w:r w:rsidRPr="007A37C5">
        <w:rPr>
          <w:rFonts w:eastAsia="Times New Roman"/>
          <w:sz w:val="28"/>
          <w:szCs w:val="28"/>
          <w:lang w:eastAsia="ru-RU"/>
        </w:rPr>
        <w:t xml:space="preserve">Муниципальная программа представляет собой комплекс мероприятий, охватывающих основные актуальные направления молодежной политики в районе, призванные скорректировать три основные негативные тенденции, касающиеся молодёжи, которые характерны в настоящее время на федеральном уровне, отмечаются также и для </w:t>
      </w:r>
      <w:r>
        <w:rPr>
          <w:rFonts w:eastAsia="Times New Roman"/>
          <w:sz w:val="28"/>
          <w:szCs w:val="28"/>
          <w:lang w:eastAsia="ru-RU"/>
        </w:rPr>
        <w:t>Тужинско</w:t>
      </w:r>
      <w:r w:rsidRPr="007A37C5">
        <w:rPr>
          <w:rFonts w:eastAsia="Times New Roman"/>
          <w:sz w:val="28"/>
          <w:szCs w:val="28"/>
          <w:lang w:eastAsia="ru-RU"/>
        </w:rPr>
        <w:t xml:space="preserve">го района </w:t>
      </w:r>
      <w:r w:rsidRPr="007A37C5">
        <w:rPr>
          <w:rFonts w:eastAsia="Times New Roman"/>
          <w:iCs/>
          <w:color w:val="000000"/>
          <w:sz w:val="28"/>
          <w:szCs w:val="28"/>
          <w:lang w:eastAsia="ru-RU"/>
        </w:rPr>
        <w:t>(Подпрограмма  «Вовлечение молодёжи в социальную практику» государственной программы Российской Федерации «Развитие образования» на 2013 – 2020 годы, утвержденной распоряжением Правительства Российской Федерации от 22.11.2012  № 2148-р).</w:t>
      </w:r>
    </w:p>
    <w:p w:rsidR="005447D3" w:rsidRPr="007A37C5" w:rsidRDefault="005447D3" w:rsidP="005447D3">
      <w:pPr>
        <w:autoSpaceDE w:val="0"/>
        <w:autoSpaceDN w:val="0"/>
        <w:adjustRightInd w:val="0"/>
        <w:ind w:firstLine="709"/>
        <w:jc w:val="both"/>
        <w:rPr>
          <w:rFonts w:eastAsia="Times New Roman"/>
          <w:sz w:val="28"/>
          <w:szCs w:val="28"/>
          <w:lang w:eastAsia="ru-RU"/>
        </w:rPr>
      </w:pPr>
      <w:r w:rsidRPr="007A37C5">
        <w:rPr>
          <w:rFonts w:eastAsia="Times New Roman"/>
          <w:sz w:val="28"/>
          <w:szCs w:val="28"/>
          <w:lang w:eastAsia="ru-RU"/>
        </w:rPr>
        <w:t>Первая тенденция – снижение интереса молодёжи к инновационной, научной и творческой деятельности. Отсутствие полномасштабной системы выявления и продвижения талантливой молодёжи, механизмов вовлечения молодёжи в инновационную деятельность может существенно затруднить реализацию государственных приоритетов по модернизации региональной и российской экономики.</w:t>
      </w:r>
    </w:p>
    <w:p w:rsidR="005447D3" w:rsidRPr="007A37C5" w:rsidRDefault="005447D3" w:rsidP="005447D3">
      <w:pPr>
        <w:autoSpaceDE w:val="0"/>
        <w:autoSpaceDN w:val="0"/>
        <w:adjustRightInd w:val="0"/>
        <w:ind w:firstLine="709"/>
        <w:jc w:val="both"/>
        <w:rPr>
          <w:rFonts w:eastAsia="Times New Roman"/>
          <w:sz w:val="28"/>
          <w:szCs w:val="28"/>
          <w:lang w:eastAsia="ru-RU"/>
        </w:rPr>
      </w:pPr>
      <w:r w:rsidRPr="007A37C5">
        <w:rPr>
          <w:rFonts w:eastAsia="Times New Roman"/>
          <w:sz w:val="28"/>
          <w:szCs w:val="28"/>
          <w:lang w:eastAsia="ru-RU"/>
        </w:rPr>
        <w:t>Вторая тенденция – низкий уровень вовлеченности молодёжи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в будущем может ограничить возможности развития страны, в том числе из-за сокращения экономически активного населения.</w:t>
      </w:r>
    </w:p>
    <w:p w:rsidR="005447D3" w:rsidRPr="007A37C5" w:rsidRDefault="005447D3" w:rsidP="005447D3">
      <w:pPr>
        <w:autoSpaceDE w:val="0"/>
        <w:autoSpaceDN w:val="0"/>
        <w:adjustRightInd w:val="0"/>
        <w:ind w:firstLine="709"/>
        <w:jc w:val="both"/>
        <w:rPr>
          <w:rFonts w:eastAsia="Times New Roman"/>
          <w:sz w:val="28"/>
          <w:szCs w:val="28"/>
          <w:lang w:eastAsia="ru-RU"/>
        </w:rPr>
      </w:pPr>
      <w:r w:rsidRPr="007A37C5">
        <w:rPr>
          <w:rFonts w:eastAsia="Times New Roman"/>
          <w:sz w:val="28"/>
          <w:szCs w:val="28"/>
          <w:lang w:eastAsia="ru-RU"/>
        </w:rPr>
        <w:t xml:space="preserve">Третья тенденция – отсутствие полноценной системы поддержки молодых людей, оказавшихся в трудной жизненной ситуации. При этом реализуемые программы не всегда нацелены на возвращение молодых людей к полноценной жизни. </w:t>
      </w:r>
    </w:p>
    <w:p w:rsidR="005447D3" w:rsidRPr="007A37C5" w:rsidRDefault="005447D3" w:rsidP="005447D3">
      <w:pPr>
        <w:autoSpaceDE w:val="0"/>
        <w:autoSpaceDN w:val="0"/>
        <w:adjustRightInd w:val="0"/>
        <w:ind w:firstLine="709"/>
        <w:jc w:val="both"/>
        <w:rPr>
          <w:rFonts w:eastAsia="Times New Roman"/>
          <w:sz w:val="28"/>
          <w:szCs w:val="28"/>
          <w:lang w:eastAsia="ru-RU"/>
        </w:rPr>
      </w:pPr>
      <w:r w:rsidRPr="007A37C5">
        <w:rPr>
          <w:rFonts w:eastAsia="Times New Roman"/>
          <w:sz w:val="28"/>
          <w:szCs w:val="28"/>
          <w:lang w:eastAsia="ru-RU"/>
        </w:rPr>
        <w:t>Кроме того, вызывает опасение тенденция к миграции молодежи из района в соседние регионы, в связи с отсутствием рабочих мест, либо низкой заработной платой.</w:t>
      </w:r>
    </w:p>
    <w:p w:rsidR="005447D3" w:rsidRPr="007A37C5" w:rsidRDefault="005447D3" w:rsidP="005447D3">
      <w:pPr>
        <w:autoSpaceDE w:val="0"/>
        <w:autoSpaceDN w:val="0"/>
        <w:adjustRightInd w:val="0"/>
        <w:ind w:firstLine="709"/>
        <w:jc w:val="both"/>
        <w:rPr>
          <w:rFonts w:eastAsia="Times New Roman"/>
          <w:sz w:val="28"/>
          <w:szCs w:val="28"/>
          <w:lang w:eastAsia="ru-RU"/>
        </w:rPr>
      </w:pPr>
      <w:r w:rsidRPr="007A37C5">
        <w:rPr>
          <w:rFonts w:eastAsia="Times New Roman"/>
          <w:sz w:val="28"/>
          <w:szCs w:val="28"/>
          <w:lang w:eastAsia="ru-RU"/>
        </w:rPr>
        <w:t>Негативные тенденции усугубляются отсутствием современной инфраструктуры государственной молодёжной политики.</w:t>
      </w:r>
    </w:p>
    <w:p w:rsidR="005447D3" w:rsidRPr="007A37C5" w:rsidRDefault="005447D3" w:rsidP="005447D3">
      <w:pPr>
        <w:autoSpaceDE w:val="0"/>
        <w:autoSpaceDN w:val="0"/>
        <w:adjustRightInd w:val="0"/>
        <w:ind w:firstLine="709"/>
        <w:jc w:val="both"/>
        <w:rPr>
          <w:rFonts w:eastAsia="Times New Roman"/>
          <w:sz w:val="28"/>
          <w:szCs w:val="28"/>
          <w:lang w:eastAsia="ru-RU"/>
        </w:rPr>
      </w:pPr>
      <w:r w:rsidRPr="007A37C5">
        <w:rPr>
          <w:rFonts w:eastAsia="Times New Roman"/>
          <w:sz w:val="28"/>
          <w:szCs w:val="28"/>
          <w:lang w:eastAsia="ru-RU"/>
        </w:rPr>
        <w:t>Следует отметить, что в последнее время, наметилась тенденция к усилению внимания общества, всех заинтересованных структур, организаций и ведомств района к гражданскому, духовно-нравственному и патриотическому воспитанию подрастающего поколения.</w:t>
      </w:r>
    </w:p>
    <w:p w:rsidR="005447D3" w:rsidRPr="0066432A" w:rsidRDefault="005447D3" w:rsidP="005447D3">
      <w:pPr>
        <w:shd w:val="clear" w:color="auto" w:fill="FFFFFF"/>
        <w:tabs>
          <w:tab w:val="left" w:pos="720"/>
        </w:tabs>
        <w:ind w:firstLine="720"/>
        <w:jc w:val="both"/>
        <w:rPr>
          <w:sz w:val="28"/>
          <w:szCs w:val="28"/>
        </w:rPr>
      </w:pPr>
      <w:r w:rsidRPr="0066432A">
        <w:rPr>
          <w:rFonts w:eastAsia="Times New Roman"/>
          <w:sz w:val="28"/>
          <w:szCs w:val="28"/>
          <w:lang w:eastAsia="ru-RU"/>
        </w:rPr>
        <w:t xml:space="preserve">В настоящее время специализированные  учреждения по работе с молодежью  в районе отсутствуют, вся  работа  с молодежью ведется  </w:t>
      </w:r>
      <w:r>
        <w:rPr>
          <w:sz w:val="28"/>
          <w:szCs w:val="28"/>
        </w:rPr>
        <w:t xml:space="preserve">в </w:t>
      </w:r>
      <w:r w:rsidRPr="0066432A">
        <w:rPr>
          <w:sz w:val="28"/>
          <w:szCs w:val="28"/>
        </w:rPr>
        <w:t>учреждения</w:t>
      </w:r>
      <w:r>
        <w:rPr>
          <w:sz w:val="28"/>
          <w:szCs w:val="28"/>
        </w:rPr>
        <w:t>х</w:t>
      </w:r>
      <w:r w:rsidRPr="0066432A">
        <w:rPr>
          <w:sz w:val="28"/>
          <w:szCs w:val="28"/>
        </w:rPr>
        <w:t xml:space="preserve"> дополнительного образования детей (МКОУ ДОД Дом детского творчества, </w:t>
      </w:r>
      <w:r>
        <w:rPr>
          <w:sz w:val="28"/>
          <w:szCs w:val="28"/>
        </w:rPr>
        <w:t>МБУ ДО</w:t>
      </w:r>
      <w:r w:rsidRPr="0066432A">
        <w:rPr>
          <w:sz w:val="28"/>
          <w:szCs w:val="28"/>
        </w:rPr>
        <w:t xml:space="preserve"> Тужинская районная детская музыкальная школа , МКОУ ДОД  Детско-юношеская спортивная школа), учреждения</w:t>
      </w:r>
      <w:r>
        <w:rPr>
          <w:sz w:val="28"/>
          <w:szCs w:val="28"/>
        </w:rPr>
        <w:t>х</w:t>
      </w:r>
      <w:r w:rsidRPr="0066432A">
        <w:rPr>
          <w:sz w:val="28"/>
          <w:szCs w:val="28"/>
        </w:rPr>
        <w:t xml:space="preserve"> культуры (МКУК Тужинский РКДЦ с клубными подразделениями, </w:t>
      </w:r>
      <w:r>
        <w:rPr>
          <w:sz w:val="28"/>
          <w:szCs w:val="28"/>
        </w:rPr>
        <w:t>МБУК</w:t>
      </w:r>
      <w:r w:rsidRPr="0066432A">
        <w:rPr>
          <w:sz w:val="28"/>
          <w:szCs w:val="28"/>
        </w:rPr>
        <w:t xml:space="preserve"> «Тужинский районный краеведческий музей», М</w:t>
      </w:r>
      <w:r>
        <w:rPr>
          <w:sz w:val="28"/>
          <w:szCs w:val="28"/>
        </w:rPr>
        <w:t>Б</w:t>
      </w:r>
      <w:r w:rsidRPr="0066432A">
        <w:rPr>
          <w:sz w:val="28"/>
          <w:szCs w:val="28"/>
        </w:rPr>
        <w:t xml:space="preserve">УК «Тужинская районная </w:t>
      </w:r>
      <w:r>
        <w:rPr>
          <w:sz w:val="28"/>
          <w:szCs w:val="28"/>
        </w:rPr>
        <w:t>М</w:t>
      </w:r>
      <w:r w:rsidRPr="0066432A">
        <w:rPr>
          <w:sz w:val="28"/>
          <w:szCs w:val="28"/>
        </w:rPr>
        <w:t>ЦБС»).</w:t>
      </w:r>
    </w:p>
    <w:p w:rsidR="005447D3" w:rsidRPr="007A37C5" w:rsidRDefault="005447D3" w:rsidP="005447D3">
      <w:pPr>
        <w:autoSpaceDE w:val="0"/>
        <w:autoSpaceDN w:val="0"/>
        <w:adjustRightInd w:val="0"/>
        <w:ind w:firstLine="709"/>
        <w:jc w:val="both"/>
        <w:rPr>
          <w:rFonts w:eastAsia="Times New Roman"/>
          <w:sz w:val="28"/>
          <w:szCs w:val="28"/>
          <w:lang w:eastAsia="ru-RU"/>
        </w:rPr>
      </w:pPr>
    </w:p>
    <w:p w:rsidR="005447D3" w:rsidRPr="007A37C5" w:rsidRDefault="005447D3" w:rsidP="005447D3">
      <w:pPr>
        <w:ind w:firstLine="709"/>
        <w:jc w:val="both"/>
        <w:rPr>
          <w:rFonts w:eastAsia="Times New Roman"/>
          <w:color w:val="000000"/>
          <w:sz w:val="28"/>
          <w:szCs w:val="28"/>
          <w:lang w:eastAsia="ru-RU"/>
        </w:rPr>
      </w:pPr>
      <w:r w:rsidRPr="007A37C5">
        <w:rPr>
          <w:rFonts w:eastAsia="Times New Roman"/>
          <w:color w:val="000000"/>
          <w:sz w:val="28"/>
          <w:szCs w:val="28"/>
          <w:lang w:eastAsia="ru-RU"/>
        </w:rPr>
        <w:t xml:space="preserve">Молодежь </w:t>
      </w:r>
      <w:r>
        <w:rPr>
          <w:rFonts w:eastAsia="Times New Roman"/>
          <w:color w:val="000000"/>
          <w:sz w:val="28"/>
          <w:szCs w:val="28"/>
          <w:lang w:eastAsia="ru-RU"/>
        </w:rPr>
        <w:t>Тужинско</w:t>
      </w:r>
      <w:r w:rsidRPr="007A37C5">
        <w:rPr>
          <w:rFonts w:eastAsia="Times New Roman"/>
          <w:color w:val="000000"/>
          <w:sz w:val="28"/>
          <w:szCs w:val="28"/>
          <w:lang w:eastAsia="ru-RU"/>
        </w:rPr>
        <w:t>го района  на 1 января 201</w:t>
      </w:r>
      <w:r>
        <w:rPr>
          <w:rFonts w:eastAsia="Times New Roman"/>
          <w:color w:val="000000"/>
          <w:sz w:val="28"/>
          <w:szCs w:val="28"/>
          <w:lang w:eastAsia="ru-RU"/>
        </w:rPr>
        <w:t>7</w:t>
      </w:r>
      <w:r w:rsidRPr="007A37C5">
        <w:rPr>
          <w:rFonts w:eastAsia="Times New Roman"/>
          <w:color w:val="000000"/>
          <w:sz w:val="28"/>
          <w:szCs w:val="28"/>
          <w:lang w:eastAsia="ru-RU"/>
        </w:rPr>
        <w:t xml:space="preserve"> года – это </w:t>
      </w:r>
      <w:r>
        <w:rPr>
          <w:rFonts w:eastAsia="Times New Roman"/>
          <w:color w:val="000000"/>
          <w:sz w:val="28"/>
          <w:szCs w:val="28"/>
          <w:lang w:eastAsia="ru-RU"/>
        </w:rPr>
        <w:t>789</w:t>
      </w:r>
      <w:r w:rsidRPr="007A37C5">
        <w:rPr>
          <w:rFonts w:eastAsia="Times New Roman"/>
          <w:color w:val="000000"/>
          <w:sz w:val="28"/>
          <w:szCs w:val="28"/>
          <w:lang w:eastAsia="ru-RU"/>
        </w:rPr>
        <w:t xml:space="preserve"> молодых людей в возрасте от 14 до 30 лет или 1</w:t>
      </w:r>
      <w:r>
        <w:rPr>
          <w:rFonts w:eastAsia="Times New Roman"/>
          <w:color w:val="000000"/>
          <w:sz w:val="28"/>
          <w:szCs w:val="28"/>
          <w:lang w:eastAsia="ru-RU"/>
        </w:rPr>
        <w:t xml:space="preserve">1,9 </w:t>
      </w:r>
      <w:r w:rsidRPr="007A37C5">
        <w:rPr>
          <w:rFonts w:eastAsia="Times New Roman"/>
          <w:color w:val="000000"/>
          <w:sz w:val="28"/>
          <w:szCs w:val="28"/>
          <w:lang w:eastAsia="ru-RU"/>
        </w:rPr>
        <w:t xml:space="preserve">% от всего населения нашего района. </w:t>
      </w:r>
    </w:p>
    <w:p w:rsidR="005447D3" w:rsidRPr="00F81CF0" w:rsidRDefault="005447D3" w:rsidP="005447D3">
      <w:pPr>
        <w:shd w:val="clear" w:color="auto" w:fill="FFFFFF"/>
        <w:tabs>
          <w:tab w:val="left" w:pos="720"/>
        </w:tabs>
        <w:ind w:firstLine="720"/>
        <w:jc w:val="both"/>
        <w:rPr>
          <w:sz w:val="28"/>
          <w:szCs w:val="28"/>
        </w:rPr>
      </w:pPr>
      <w:r w:rsidRPr="00F81CF0">
        <w:rPr>
          <w:sz w:val="28"/>
          <w:szCs w:val="28"/>
        </w:rPr>
        <w:t>Развивается молодежное общественное движение. При администрации Тужинского района создан районный Совет молодежи. Повысился интерес молодежи к творчеству. Увеличилось число молодежи, принимающей участие в творческих конкурсах, фестивалях районного, межрегионального, областного и всероссийского уровнях. В целях развития интеллектуального потенциала учащихся и молодежи района ежегодно проводится конкурс «Лидер года».</w:t>
      </w:r>
      <w:r w:rsidRPr="00F81CF0">
        <w:rPr>
          <w:rStyle w:val="apple-converted-space"/>
          <w:sz w:val="28"/>
          <w:szCs w:val="28"/>
        </w:rPr>
        <w:t> </w:t>
      </w:r>
      <w:r w:rsidRPr="00F81CF0">
        <w:rPr>
          <w:sz w:val="28"/>
          <w:szCs w:val="28"/>
        </w:rPr>
        <w:t xml:space="preserve">За время проведения в конкурсе приняли участие более – 100 учащихся образовательных учреждений района. </w:t>
      </w:r>
    </w:p>
    <w:p w:rsidR="005447D3" w:rsidRPr="00F81CF0" w:rsidRDefault="005447D3" w:rsidP="005447D3">
      <w:pPr>
        <w:shd w:val="clear" w:color="auto" w:fill="FFFFFF"/>
        <w:tabs>
          <w:tab w:val="left" w:pos="720"/>
        </w:tabs>
        <w:ind w:firstLine="720"/>
        <w:jc w:val="both"/>
        <w:rPr>
          <w:sz w:val="28"/>
          <w:szCs w:val="28"/>
        </w:rPr>
      </w:pPr>
      <w:r w:rsidRPr="00F81CF0">
        <w:rPr>
          <w:sz w:val="28"/>
          <w:szCs w:val="28"/>
        </w:rPr>
        <w:t>В целях привлечения молодежи к занятиям физической культурой, спортом, для работающей молодежи ежегодно проводится районный туристический слёт.</w:t>
      </w:r>
    </w:p>
    <w:p w:rsidR="005447D3" w:rsidRPr="00F81CF0" w:rsidRDefault="005447D3" w:rsidP="005447D3">
      <w:pPr>
        <w:shd w:val="clear" w:color="auto" w:fill="FFFFFF"/>
        <w:tabs>
          <w:tab w:val="left" w:pos="720"/>
        </w:tabs>
        <w:ind w:firstLine="720"/>
        <w:jc w:val="both"/>
        <w:rPr>
          <w:sz w:val="28"/>
          <w:szCs w:val="28"/>
        </w:rPr>
      </w:pPr>
      <w:r w:rsidRPr="00F81CF0">
        <w:rPr>
          <w:sz w:val="28"/>
          <w:szCs w:val="28"/>
        </w:rPr>
        <w:t xml:space="preserve">Для всесторонней поддержки талантливых и одаренных учащихся образовательных учреждений района направлен ряд мер, таких как награждение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w:t>
      </w:r>
    </w:p>
    <w:p w:rsidR="005447D3" w:rsidRPr="00F81CF0" w:rsidRDefault="005447D3" w:rsidP="005447D3">
      <w:pPr>
        <w:shd w:val="clear" w:color="auto" w:fill="FFFFFF"/>
        <w:tabs>
          <w:tab w:val="left" w:pos="720"/>
        </w:tabs>
        <w:ind w:firstLine="720"/>
        <w:jc w:val="both"/>
        <w:rPr>
          <w:sz w:val="28"/>
          <w:szCs w:val="28"/>
        </w:rPr>
      </w:pPr>
      <w:r w:rsidRPr="00F81CF0">
        <w:rPr>
          <w:sz w:val="28"/>
          <w:szCs w:val="28"/>
        </w:rPr>
        <w:t xml:space="preserve">В рамках выполнения распоряжения Правительства Российской Федерации от </w:t>
      </w:r>
      <w:smartTag w:uri="urn:schemas-microsoft-com:office:smarttags" w:element="date">
        <w:smartTagPr>
          <w:attr w:name="ls" w:val="trans"/>
          <w:attr w:name="Month" w:val="11"/>
          <w:attr w:name="Day" w:val="17"/>
          <w:attr w:name="Year" w:val="2008"/>
        </w:smartTagPr>
        <w:r w:rsidRPr="00F81CF0">
          <w:rPr>
            <w:sz w:val="28"/>
            <w:szCs w:val="28"/>
          </w:rPr>
          <w:t>17.11.2008</w:t>
        </w:r>
      </w:smartTag>
      <w:r w:rsidRPr="00F81CF0">
        <w:rPr>
          <w:sz w:val="28"/>
          <w:szCs w:val="28"/>
        </w:rPr>
        <w:t xml:space="preserve"> № 1662-р «О Концепции долгосрочного социально-экономического развития Российской Федерации на период до 2020 года», в части исполнения положений раздела № 9 «Молодежная политика» в Тужинском районе осуществляется работа по развитию молодежного</w:t>
      </w:r>
      <w:r w:rsidRPr="00F81CF0">
        <w:rPr>
          <w:color w:val="666666"/>
          <w:sz w:val="28"/>
          <w:szCs w:val="28"/>
        </w:rPr>
        <w:t xml:space="preserve"> </w:t>
      </w:r>
      <w:r w:rsidRPr="00F81CF0">
        <w:rPr>
          <w:sz w:val="28"/>
          <w:szCs w:val="28"/>
        </w:rPr>
        <w:t>добровольческого движения: организована регистрация добровольцев (волонтеров), про</w:t>
      </w:r>
      <w:r w:rsidRPr="00F81CF0">
        <w:rPr>
          <w:spacing w:val="-4"/>
          <w:sz w:val="28"/>
          <w:szCs w:val="28"/>
        </w:rPr>
        <w:t>водятся</w:t>
      </w:r>
      <w:r w:rsidRPr="00F81CF0">
        <w:rPr>
          <w:rStyle w:val="apple-converted-space"/>
          <w:spacing w:val="-4"/>
          <w:sz w:val="28"/>
          <w:szCs w:val="28"/>
        </w:rPr>
        <w:t> </w:t>
      </w:r>
      <w:r w:rsidRPr="00F81CF0">
        <w:rPr>
          <w:sz w:val="28"/>
          <w:szCs w:val="28"/>
        </w:rPr>
        <w:t>имиджевые мероприятия в сфере добровольчества.</w:t>
      </w:r>
    </w:p>
    <w:p w:rsidR="005447D3" w:rsidRPr="00F81CF0" w:rsidRDefault="005447D3" w:rsidP="005447D3">
      <w:pPr>
        <w:pStyle w:val="consnormal0"/>
        <w:shd w:val="clear" w:color="auto" w:fill="FFFFFF"/>
        <w:tabs>
          <w:tab w:val="left" w:pos="720"/>
        </w:tabs>
        <w:spacing w:before="0" w:after="0"/>
        <w:ind w:firstLine="720"/>
        <w:jc w:val="both"/>
        <w:rPr>
          <w:sz w:val="28"/>
          <w:szCs w:val="28"/>
        </w:rPr>
      </w:pPr>
      <w:r w:rsidRPr="00F81CF0">
        <w:rPr>
          <w:sz w:val="28"/>
          <w:szCs w:val="28"/>
        </w:rPr>
        <w:t>Воспитание нравственности и духовности, гражданственности и патриотизма</w:t>
      </w:r>
      <w:r w:rsidRPr="00F81CF0">
        <w:rPr>
          <w:rStyle w:val="apple-converted-space"/>
          <w:bCs/>
          <w:sz w:val="28"/>
          <w:szCs w:val="28"/>
        </w:rPr>
        <w:t> также является одним</w:t>
      </w:r>
      <w:r w:rsidRPr="00F81CF0">
        <w:rPr>
          <w:sz w:val="28"/>
          <w:szCs w:val="28"/>
        </w:rPr>
        <w:t xml:space="preserve"> из основных направлений реализации молодежной политики на территории Тужинского района. Работа, проводимая ведущим специалистом по молодежной политике администрации Тужинского района по данному направлению, основана на комплексе военно-патриотических мероприятий. Для педагогов организовывается проведение круглых столов, семинаров по проблемам военно-патриотического воспитания молодежи. Для учащихся проводятся историко-познавательные, военно-спортивные игры («Зарница»); историко-краеведческие олимпиады, викторины, конференции; учебные сборы для юношей допризывного возраста; День призывника. Во всех образовательных учреждениях района к памятным датам истории проводятся уроки Мужества, встречи с ветеранами Великой Отечественной войны, локальных вооруженных конфликтов.</w:t>
      </w:r>
    </w:p>
    <w:p w:rsidR="005447D3" w:rsidRPr="00F81CF0" w:rsidRDefault="005447D3" w:rsidP="005447D3">
      <w:pPr>
        <w:shd w:val="clear" w:color="auto" w:fill="FFFFFF"/>
        <w:tabs>
          <w:tab w:val="left" w:pos="0"/>
        </w:tabs>
        <w:ind w:firstLine="720"/>
        <w:jc w:val="both"/>
        <w:rPr>
          <w:sz w:val="28"/>
          <w:szCs w:val="28"/>
        </w:rPr>
      </w:pPr>
      <w:r w:rsidRPr="00F81CF0">
        <w:rPr>
          <w:sz w:val="28"/>
          <w:szCs w:val="28"/>
        </w:rPr>
        <w:t>С целью приобщения молодежи к здоровому образу жизни ежегодно проводятся районные акции по профилактике употребления психоактивных веществ и табакокурения.</w:t>
      </w:r>
      <w:r w:rsidRPr="00F81CF0">
        <w:rPr>
          <w:rStyle w:val="apple-converted-space"/>
          <w:sz w:val="28"/>
          <w:szCs w:val="28"/>
        </w:rPr>
        <w:t> </w:t>
      </w:r>
      <w:r w:rsidRPr="00F81CF0">
        <w:rPr>
          <w:sz w:val="28"/>
          <w:szCs w:val="28"/>
        </w:rPr>
        <w:t xml:space="preserve">В ходе акции формируются рабочие группы из числа организаторов для проведения уроков здоровья, родительских собраний, групповых и индивидуальных консультаций с учащимися, педагогами, родителями. </w:t>
      </w:r>
    </w:p>
    <w:p w:rsidR="005447D3" w:rsidRPr="00F81CF0" w:rsidRDefault="005447D3" w:rsidP="005447D3">
      <w:pPr>
        <w:shd w:val="clear" w:color="auto" w:fill="FFFFFF"/>
        <w:ind w:firstLine="539"/>
        <w:jc w:val="both"/>
        <w:rPr>
          <w:sz w:val="28"/>
          <w:szCs w:val="28"/>
        </w:rPr>
      </w:pPr>
      <w:r w:rsidRPr="00F81CF0">
        <w:rPr>
          <w:sz w:val="28"/>
          <w:szCs w:val="28"/>
        </w:rPr>
        <w:t>Социально-экономическая помощь молодежи – одна из самых важных проблем. Отделом социальных отношений администрации Тужинского района налажено сотрудничество с Центром занятости населения Тужинского района.</w:t>
      </w:r>
    </w:p>
    <w:p w:rsidR="005447D3" w:rsidRPr="00F81CF0" w:rsidRDefault="005447D3" w:rsidP="005447D3">
      <w:pPr>
        <w:shd w:val="clear" w:color="auto" w:fill="FFFFFF"/>
        <w:ind w:firstLine="539"/>
        <w:jc w:val="both"/>
        <w:rPr>
          <w:rStyle w:val="apple-converted-space"/>
          <w:sz w:val="28"/>
          <w:szCs w:val="28"/>
        </w:rPr>
      </w:pPr>
      <w:r w:rsidRPr="00F81CF0">
        <w:rPr>
          <w:sz w:val="28"/>
          <w:szCs w:val="28"/>
        </w:rPr>
        <w:t>Большое внимание уделяется временному трудоустройству молодых людей, подготовке студентов к работе в летний период.</w:t>
      </w:r>
      <w:r w:rsidRPr="00F81CF0">
        <w:rPr>
          <w:rStyle w:val="apple-converted-space"/>
          <w:sz w:val="28"/>
          <w:szCs w:val="28"/>
        </w:rPr>
        <w:t> </w:t>
      </w:r>
    </w:p>
    <w:p w:rsidR="005447D3" w:rsidRPr="00F81CF0" w:rsidRDefault="005447D3" w:rsidP="005447D3">
      <w:pPr>
        <w:shd w:val="clear" w:color="auto" w:fill="FFFFFF"/>
        <w:ind w:firstLine="560"/>
        <w:jc w:val="both"/>
        <w:rPr>
          <w:sz w:val="28"/>
          <w:szCs w:val="28"/>
        </w:rPr>
      </w:pPr>
      <w:r w:rsidRPr="00F81CF0">
        <w:rPr>
          <w:sz w:val="28"/>
          <w:szCs w:val="28"/>
        </w:rPr>
        <w:t>Несмотря на вышеизложенное, подростки испытывали трудности с трудоустройством, такие как:</w:t>
      </w:r>
    </w:p>
    <w:p w:rsidR="005447D3" w:rsidRPr="00F81CF0" w:rsidRDefault="005447D3" w:rsidP="005447D3">
      <w:pPr>
        <w:shd w:val="clear" w:color="auto" w:fill="FFFFFF"/>
        <w:ind w:firstLine="539"/>
        <w:jc w:val="both"/>
        <w:rPr>
          <w:sz w:val="28"/>
          <w:szCs w:val="28"/>
        </w:rPr>
      </w:pPr>
      <w:r w:rsidRPr="00F81CF0">
        <w:rPr>
          <w:sz w:val="28"/>
          <w:szCs w:val="28"/>
        </w:rPr>
        <w:t> - отсутствие ИНН;</w:t>
      </w:r>
    </w:p>
    <w:p w:rsidR="005447D3" w:rsidRPr="00F81CF0" w:rsidRDefault="005447D3" w:rsidP="005447D3">
      <w:pPr>
        <w:shd w:val="clear" w:color="auto" w:fill="FFFFFF"/>
        <w:ind w:firstLine="539"/>
        <w:jc w:val="both"/>
        <w:rPr>
          <w:sz w:val="28"/>
          <w:szCs w:val="28"/>
        </w:rPr>
      </w:pPr>
      <w:r w:rsidRPr="00F81CF0">
        <w:rPr>
          <w:sz w:val="28"/>
          <w:szCs w:val="28"/>
        </w:rPr>
        <w:t> - нежелание работодателей предоставлять работу подросткам на неполный рабочий день;</w:t>
      </w:r>
    </w:p>
    <w:p w:rsidR="005447D3" w:rsidRPr="00F81CF0" w:rsidRDefault="005447D3" w:rsidP="005447D3">
      <w:pPr>
        <w:shd w:val="clear" w:color="auto" w:fill="FFFFFF"/>
        <w:ind w:firstLine="539"/>
        <w:jc w:val="both"/>
        <w:rPr>
          <w:sz w:val="28"/>
          <w:szCs w:val="28"/>
        </w:rPr>
      </w:pPr>
      <w:r w:rsidRPr="00F81CF0">
        <w:rPr>
          <w:sz w:val="28"/>
          <w:szCs w:val="28"/>
        </w:rPr>
        <w:t> - невозможность устроиться до достижения подростками 16-летнего возраста и другие.</w:t>
      </w:r>
    </w:p>
    <w:p w:rsidR="005447D3" w:rsidRPr="00F81CF0" w:rsidRDefault="005447D3" w:rsidP="005447D3">
      <w:pPr>
        <w:shd w:val="clear" w:color="auto" w:fill="FFFFFF"/>
        <w:ind w:firstLine="539"/>
        <w:jc w:val="both"/>
        <w:rPr>
          <w:sz w:val="28"/>
          <w:szCs w:val="28"/>
        </w:rPr>
      </w:pPr>
      <w:r w:rsidRPr="00F81CF0">
        <w:rPr>
          <w:sz w:val="28"/>
          <w:szCs w:val="28"/>
        </w:rPr>
        <w:t>Многие подростки указывали одной из трудностей устройства на работу недостаток информации об имеющихся вакансиях.</w:t>
      </w:r>
    </w:p>
    <w:p w:rsidR="005447D3" w:rsidRPr="00F81CF0" w:rsidRDefault="005447D3" w:rsidP="005447D3">
      <w:pPr>
        <w:shd w:val="clear" w:color="auto" w:fill="FFFFFF"/>
        <w:ind w:firstLine="539"/>
        <w:jc w:val="both"/>
        <w:rPr>
          <w:sz w:val="28"/>
          <w:szCs w:val="28"/>
        </w:rPr>
      </w:pPr>
      <w:r w:rsidRPr="00F81CF0">
        <w:rPr>
          <w:sz w:val="28"/>
          <w:szCs w:val="28"/>
        </w:rPr>
        <w:t>Однако учащаяся молодежь желает трудиться не только в летнее время, но и в течение учебного года. Таким образом, необходимо создать условия для реализации права молодежи на труд, поддерживать организации, осуществляющие деятельность по содействию занятости молодых граждан, обеспечить финансовую поддержку мероприятий по созданию рабочих мест для молодежи, в первую очередь для лиц, не достигших 18-летнего возраста, особенно нуждающихся в социальной защите и испытывающих трудности в поиске работы.</w:t>
      </w:r>
    </w:p>
    <w:p w:rsidR="005447D3" w:rsidRPr="00F81CF0" w:rsidRDefault="005447D3" w:rsidP="005447D3">
      <w:pPr>
        <w:shd w:val="clear" w:color="auto" w:fill="FFFFFF"/>
        <w:ind w:firstLine="539"/>
        <w:jc w:val="both"/>
        <w:rPr>
          <w:sz w:val="28"/>
          <w:szCs w:val="28"/>
        </w:rPr>
      </w:pPr>
      <w:r w:rsidRPr="00F81CF0">
        <w:rPr>
          <w:sz w:val="28"/>
          <w:szCs w:val="28"/>
        </w:rPr>
        <w:t>Остается нерешенной проблема создания системы</w:t>
      </w:r>
      <w:r w:rsidRPr="00F81CF0">
        <w:rPr>
          <w:rStyle w:val="apple-converted-space"/>
          <w:sz w:val="28"/>
          <w:szCs w:val="28"/>
        </w:rPr>
        <w:t> </w:t>
      </w:r>
      <w:r w:rsidRPr="00F81CF0">
        <w:rPr>
          <w:sz w:val="28"/>
          <w:szCs w:val="28"/>
        </w:rPr>
        <w:t>информационного обеспечения молодежи по вопросам трудоустройства, профессиональной подготовки, культурного досуга, социально-правовой защиты.</w:t>
      </w:r>
      <w:r w:rsidRPr="00F81CF0">
        <w:rPr>
          <w:rStyle w:val="apple-converted-space"/>
          <w:sz w:val="28"/>
          <w:szCs w:val="28"/>
        </w:rPr>
        <w:t> </w:t>
      </w:r>
      <w:r w:rsidRPr="00F81CF0">
        <w:rPr>
          <w:sz w:val="28"/>
          <w:szCs w:val="28"/>
        </w:rPr>
        <w:t>Большинство молодых людей не обладают своевременной, а соответственно актуальной информацией о районных программах и мероприятиях.</w:t>
      </w:r>
    </w:p>
    <w:p w:rsidR="005447D3" w:rsidRPr="00F81CF0" w:rsidRDefault="005447D3" w:rsidP="005447D3">
      <w:pPr>
        <w:shd w:val="clear" w:color="auto" w:fill="FFFFFF"/>
        <w:tabs>
          <w:tab w:val="left" w:pos="720"/>
        </w:tabs>
        <w:ind w:firstLine="720"/>
        <w:jc w:val="both"/>
        <w:rPr>
          <w:sz w:val="28"/>
          <w:szCs w:val="28"/>
        </w:rPr>
      </w:pPr>
      <w:r w:rsidRPr="00F81CF0">
        <w:rPr>
          <w:sz w:val="28"/>
          <w:szCs w:val="28"/>
        </w:rPr>
        <w:t>В Тужинском районе отсутствуют современные молодежные центры. Уровень толерантности в молодежной среде можно и нужно повышать. Необходимо также проработать механизм создания такой молодежной инфраструктуры, где могли бы реализовывать собственные проекты молодежные организации и движения.</w:t>
      </w:r>
    </w:p>
    <w:p w:rsidR="005447D3" w:rsidRPr="00F81CF0" w:rsidRDefault="005447D3" w:rsidP="005447D3">
      <w:pPr>
        <w:shd w:val="clear" w:color="auto" w:fill="FFFFFF"/>
        <w:tabs>
          <w:tab w:val="left" w:pos="720"/>
        </w:tabs>
        <w:ind w:firstLine="720"/>
        <w:jc w:val="both"/>
        <w:rPr>
          <w:sz w:val="28"/>
          <w:szCs w:val="28"/>
        </w:rPr>
      </w:pPr>
      <w:r w:rsidRPr="00F81CF0">
        <w:rPr>
          <w:sz w:val="28"/>
          <w:szCs w:val="28"/>
        </w:rPr>
        <w:t>На решение этих и других проблем направлена Программа.</w:t>
      </w:r>
    </w:p>
    <w:p w:rsidR="005447D3" w:rsidRPr="00F81CF0" w:rsidRDefault="005447D3" w:rsidP="005447D3">
      <w:pPr>
        <w:shd w:val="clear" w:color="auto" w:fill="FFFFFF"/>
        <w:tabs>
          <w:tab w:val="left" w:pos="720"/>
        </w:tabs>
        <w:ind w:firstLine="720"/>
        <w:jc w:val="both"/>
        <w:rPr>
          <w:sz w:val="28"/>
          <w:szCs w:val="28"/>
        </w:rPr>
      </w:pPr>
      <w:r w:rsidRPr="00F81CF0">
        <w:rPr>
          <w:sz w:val="28"/>
          <w:szCs w:val="28"/>
        </w:rPr>
        <w:t>Программа построена на обоснованном учете потребностей молодых граждан, адресности проводимых мероприятий, направлена на поддержку позитивных тенденций в становлении, развитии молодого поколения, усиление степени противодействия деструктивному влиянию окружающей среды и активной общественной деятельности на благо района и государства. Каждый молодой человек, опираясь на собственный опыт, знания,</w:t>
      </w:r>
      <w:r w:rsidRPr="00F81CF0">
        <w:rPr>
          <w:color w:val="666666"/>
          <w:sz w:val="28"/>
          <w:szCs w:val="28"/>
        </w:rPr>
        <w:t xml:space="preserve"> </w:t>
      </w:r>
      <w:r w:rsidRPr="00F81CF0">
        <w:rPr>
          <w:sz w:val="28"/>
          <w:szCs w:val="28"/>
        </w:rPr>
        <w:t>достижения, образование, инициативу, желание участвовать в социально-значимых проектах, должен иметь возможность реализовать свой потенциал.</w:t>
      </w:r>
    </w:p>
    <w:p w:rsidR="005447D3" w:rsidRDefault="005447D3" w:rsidP="005447D3">
      <w:pPr>
        <w:shd w:val="clear" w:color="auto" w:fill="FFFFFF"/>
        <w:tabs>
          <w:tab w:val="left" w:pos="720"/>
        </w:tabs>
        <w:spacing w:line="360" w:lineRule="auto"/>
        <w:ind w:firstLine="720"/>
        <w:jc w:val="both"/>
      </w:pPr>
      <w:r>
        <w:rPr>
          <w:b/>
          <w:bCs/>
        </w:rPr>
        <w:t> </w:t>
      </w:r>
      <w:r>
        <w:t> </w:t>
      </w:r>
    </w:p>
    <w:p w:rsidR="005447D3" w:rsidRPr="007A37C5" w:rsidRDefault="005447D3" w:rsidP="005447D3">
      <w:pPr>
        <w:ind w:right="-1" w:firstLine="709"/>
        <w:jc w:val="both"/>
        <w:rPr>
          <w:rFonts w:eastAsia="Times New Roman"/>
          <w:sz w:val="28"/>
          <w:szCs w:val="28"/>
          <w:lang w:eastAsia="ru-RU"/>
        </w:rPr>
      </w:pPr>
    </w:p>
    <w:p w:rsidR="005447D3" w:rsidRPr="00411374" w:rsidRDefault="005447D3" w:rsidP="005447D3">
      <w:pPr>
        <w:tabs>
          <w:tab w:val="left" w:pos="720"/>
        </w:tabs>
        <w:ind w:firstLine="720"/>
        <w:jc w:val="center"/>
        <w:rPr>
          <w:b/>
          <w:bCs/>
          <w:sz w:val="28"/>
          <w:szCs w:val="28"/>
        </w:rPr>
      </w:pPr>
      <w:r w:rsidRPr="00411374">
        <w:rPr>
          <w:b/>
          <w:bCs/>
          <w:sz w:val="28"/>
          <w:szCs w:val="28"/>
        </w:rPr>
        <w:t>2.</w:t>
      </w:r>
      <w:r w:rsidRPr="00411374">
        <w:rPr>
          <w:sz w:val="28"/>
          <w:szCs w:val="28"/>
        </w:rPr>
        <w:t>  </w:t>
      </w:r>
      <w:r w:rsidRPr="00411374">
        <w:rPr>
          <w:b/>
          <w:bCs/>
          <w:sz w:val="28"/>
          <w:szCs w:val="28"/>
        </w:rPr>
        <w:t xml:space="preserve">Приоритеты </w:t>
      </w:r>
      <w:r>
        <w:rPr>
          <w:b/>
          <w:bCs/>
          <w:sz w:val="28"/>
          <w:szCs w:val="28"/>
        </w:rPr>
        <w:t>муниципальной</w:t>
      </w:r>
      <w:r w:rsidRPr="00411374">
        <w:rPr>
          <w:b/>
          <w:bCs/>
          <w:sz w:val="28"/>
          <w:szCs w:val="28"/>
        </w:rPr>
        <w:t xml:space="preserve"> политики в сфере реализации муниципальной программы, цели, задачи, целевые показатели эффективности реализации муниципальной программы муниципальной программы, сроков и этапов реализации муниципальной программы</w:t>
      </w:r>
    </w:p>
    <w:p w:rsidR="005447D3" w:rsidRDefault="005447D3" w:rsidP="005447D3">
      <w:pPr>
        <w:tabs>
          <w:tab w:val="left" w:pos="720"/>
        </w:tabs>
        <w:ind w:firstLine="720"/>
        <w:jc w:val="center"/>
        <w:rPr>
          <w:b/>
          <w:bCs/>
        </w:rPr>
      </w:pPr>
    </w:p>
    <w:p w:rsidR="005447D3" w:rsidRPr="009033DD" w:rsidRDefault="005447D3" w:rsidP="005447D3">
      <w:pPr>
        <w:shd w:val="clear" w:color="auto" w:fill="FFFFFF"/>
        <w:tabs>
          <w:tab w:val="left" w:pos="720"/>
        </w:tabs>
        <w:ind w:firstLine="720"/>
        <w:jc w:val="both"/>
        <w:rPr>
          <w:sz w:val="28"/>
          <w:szCs w:val="28"/>
        </w:rPr>
      </w:pPr>
      <w:r w:rsidRPr="009033DD">
        <w:rPr>
          <w:sz w:val="28"/>
          <w:szCs w:val="28"/>
        </w:rPr>
        <w:t>При</w:t>
      </w:r>
      <w:r>
        <w:rPr>
          <w:sz w:val="28"/>
          <w:szCs w:val="28"/>
        </w:rPr>
        <w:t>оритеты муниципальн</w:t>
      </w:r>
      <w:r w:rsidRPr="009033DD">
        <w:rPr>
          <w:sz w:val="28"/>
          <w:szCs w:val="28"/>
        </w:rPr>
        <w:t>ой политики в сфере реализации муниципальной программы.</w:t>
      </w:r>
    </w:p>
    <w:p w:rsidR="005447D3" w:rsidRPr="009033DD" w:rsidRDefault="005447D3" w:rsidP="005447D3">
      <w:pPr>
        <w:shd w:val="clear" w:color="auto" w:fill="FFFFFF"/>
        <w:tabs>
          <w:tab w:val="left" w:pos="720"/>
        </w:tabs>
        <w:ind w:firstLine="720"/>
        <w:jc w:val="both"/>
        <w:rPr>
          <w:sz w:val="28"/>
          <w:szCs w:val="28"/>
        </w:rPr>
      </w:pPr>
      <w:r w:rsidRPr="009033DD">
        <w:rPr>
          <w:sz w:val="28"/>
          <w:szCs w:val="28"/>
        </w:rPr>
        <w:t>Утвержденные Правительством Российской Федерации приоритетные задачи социально-экономического развития Российской Федерации до 2020 года потребовали пересмотра самой идеологии реализации молодежной политики – от идеи поддержки молодежи к идее создания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страны.</w:t>
      </w:r>
    </w:p>
    <w:p w:rsidR="005447D3" w:rsidRPr="009033DD" w:rsidRDefault="005447D3" w:rsidP="005447D3">
      <w:pPr>
        <w:shd w:val="clear" w:color="auto" w:fill="FFFFFF"/>
        <w:tabs>
          <w:tab w:val="left" w:pos="720"/>
        </w:tabs>
        <w:ind w:firstLine="720"/>
        <w:jc w:val="both"/>
        <w:rPr>
          <w:sz w:val="28"/>
          <w:szCs w:val="28"/>
        </w:rPr>
      </w:pPr>
      <w:r w:rsidRPr="009033DD">
        <w:rPr>
          <w:sz w:val="28"/>
          <w:szCs w:val="28"/>
        </w:rPr>
        <w:t>Приоритетные направления государственной молодежной политики на среднесрочную перспективу определены в следующих документах:</w:t>
      </w:r>
    </w:p>
    <w:p w:rsidR="005447D3" w:rsidRPr="00075597" w:rsidRDefault="005447D3" w:rsidP="005447D3">
      <w:pPr>
        <w:rPr>
          <w:sz w:val="28"/>
          <w:szCs w:val="28"/>
        </w:rPr>
      </w:pPr>
      <w:r w:rsidRPr="00075597">
        <w:rPr>
          <w:sz w:val="28"/>
          <w:szCs w:val="28"/>
        </w:rPr>
        <w:t>распоряжени</w:t>
      </w:r>
      <w:r>
        <w:rPr>
          <w:sz w:val="28"/>
          <w:szCs w:val="28"/>
        </w:rPr>
        <w:t>и</w:t>
      </w:r>
      <w:r w:rsidRPr="00075597">
        <w:rPr>
          <w:sz w:val="28"/>
          <w:szCs w:val="28"/>
        </w:rPr>
        <w:t xml:space="preserve"> Правитель</w:t>
      </w:r>
      <w:r>
        <w:rPr>
          <w:sz w:val="28"/>
          <w:szCs w:val="28"/>
        </w:rPr>
        <w:t>ства РФ от 29.11.2014 N 2403-р  «</w:t>
      </w:r>
      <w:r w:rsidRPr="00075597">
        <w:rPr>
          <w:sz w:val="28"/>
          <w:szCs w:val="28"/>
        </w:rPr>
        <w:t>Об утверждении Основ государственной молодежной политики Российской Федерации на п</w:t>
      </w:r>
      <w:r>
        <w:rPr>
          <w:sz w:val="28"/>
          <w:szCs w:val="28"/>
        </w:rPr>
        <w:t>е</w:t>
      </w:r>
      <w:r w:rsidRPr="00075597">
        <w:rPr>
          <w:sz w:val="28"/>
          <w:szCs w:val="28"/>
        </w:rPr>
        <w:t>риод до 2025 год</w:t>
      </w:r>
      <w:r>
        <w:rPr>
          <w:sz w:val="28"/>
          <w:szCs w:val="28"/>
        </w:rPr>
        <w:t>а</w:t>
      </w:r>
      <w:r w:rsidRPr="00075597">
        <w:rPr>
          <w:sz w:val="28"/>
          <w:szCs w:val="28"/>
        </w:rPr>
        <w:t>»</w:t>
      </w:r>
    </w:p>
    <w:p w:rsidR="005447D3" w:rsidRPr="009033DD" w:rsidRDefault="005447D3" w:rsidP="005447D3">
      <w:pPr>
        <w:shd w:val="clear" w:color="auto" w:fill="FFFFFF"/>
        <w:tabs>
          <w:tab w:val="left" w:pos="720"/>
        </w:tabs>
        <w:ind w:right="-6" w:firstLine="720"/>
        <w:jc w:val="both"/>
        <w:rPr>
          <w:sz w:val="28"/>
          <w:szCs w:val="28"/>
        </w:rPr>
      </w:pPr>
      <w:r w:rsidRPr="009033DD">
        <w:rPr>
          <w:sz w:val="28"/>
          <w:szCs w:val="28"/>
        </w:rPr>
        <w:t>распоряжении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5447D3" w:rsidRPr="009033DD" w:rsidRDefault="005447D3" w:rsidP="005447D3">
      <w:pPr>
        <w:shd w:val="clear" w:color="auto" w:fill="FFFFFF"/>
        <w:tabs>
          <w:tab w:val="left" w:pos="720"/>
        </w:tabs>
        <w:ind w:firstLine="720"/>
        <w:jc w:val="both"/>
        <w:rPr>
          <w:sz w:val="28"/>
          <w:szCs w:val="28"/>
        </w:rPr>
      </w:pPr>
      <w:r w:rsidRPr="009033DD">
        <w:rPr>
          <w:sz w:val="28"/>
          <w:szCs w:val="28"/>
        </w:rPr>
        <w:t>Законе Кировской области от 02.03.2005 № 312-ЗО «О государственной поддержке молодежных и детских общественных объединений в Кировской области»;</w:t>
      </w:r>
    </w:p>
    <w:p w:rsidR="005447D3" w:rsidRPr="009033DD" w:rsidRDefault="005447D3" w:rsidP="005447D3">
      <w:pPr>
        <w:shd w:val="clear" w:color="auto" w:fill="FFFFFF"/>
        <w:tabs>
          <w:tab w:val="left" w:pos="720"/>
        </w:tabs>
        <w:ind w:firstLine="720"/>
        <w:jc w:val="both"/>
        <w:rPr>
          <w:sz w:val="28"/>
          <w:szCs w:val="28"/>
        </w:rPr>
      </w:pPr>
      <w:r w:rsidRPr="009033DD">
        <w:rPr>
          <w:sz w:val="28"/>
          <w:szCs w:val="28"/>
        </w:rPr>
        <w:t>Законе Кировской области от 25.12.2009 № 480-ЗО «О государственной молодежной политике в Кировской области»;</w:t>
      </w:r>
    </w:p>
    <w:p w:rsidR="005447D3" w:rsidRPr="009033DD" w:rsidRDefault="005447D3" w:rsidP="005447D3">
      <w:pPr>
        <w:shd w:val="clear" w:color="auto" w:fill="FFFFFF"/>
        <w:tabs>
          <w:tab w:val="left" w:pos="720"/>
        </w:tabs>
        <w:ind w:firstLine="720"/>
        <w:jc w:val="both"/>
        <w:rPr>
          <w:sz w:val="28"/>
          <w:szCs w:val="28"/>
        </w:rPr>
      </w:pPr>
      <w:r w:rsidRPr="009033DD">
        <w:rPr>
          <w:sz w:val="28"/>
          <w:szCs w:val="28"/>
        </w:rPr>
        <w:t>постановлении Правительства Кировской области от 12.08.2008 № 142/319 «О Стратегии социально-экономического развития Кировской области на период до 2020 года».</w:t>
      </w:r>
    </w:p>
    <w:p w:rsidR="005447D3" w:rsidRDefault="005447D3" w:rsidP="005447D3">
      <w:pPr>
        <w:ind w:right="-1" w:firstLine="709"/>
        <w:jc w:val="both"/>
        <w:rPr>
          <w:rFonts w:eastAsia="Times New Roman"/>
          <w:color w:val="000000"/>
          <w:sz w:val="28"/>
          <w:szCs w:val="28"/>
          <w:lang w:eastAsia="ru-RU"/>
        </w:rPr>
      </w:pPr>
      <w:r w:rsidRPr="007A37C5">
        <w:rPr>
          <w:rFonts w:eastAsia="Times New Roman"/>
          <w:sz w:val="28"/>
          <w:szCs w:val="28"/>
          <w:lang w:eastAsia="ru-RU"/>
        </w:rPr>
        <w:t xml:space="preserve">Главной целью реализации настоящей муниципальной программы является </w:t>
      </w:r>
      <w:r w:rsidRPr="00075597">
        <w:rPr>
          <w:rFonts w:eastAsia="Times New Roman"/>
          <w:color w:val="000000"/>
          <w:sz w:val="28"/>
          <w:szCs w:val="28"/>
          <w:lang w:eastAsia="ru-RU"/>
        </w:rPr>
        <w:t>развитие условий  для  повышения   потенциала молодежи ее социализации и  эффективной самореализации в интересах социально-экономического, общественно-политического, культурного развития, повышение статуса духовно-нравственного и  гражданско-патриотического воспитания детей и  молодежи на территории Тужинского района</w:t>
      </w:r>
      <w:r>
        <w:rPr>
          <w:rFonts w:eastAsia="Times New Roman"/>
          <w:color w:val="000000"/>
          <w:sz w:val="28"/>
          <w:szCs w:val="28"/>
          <w:lang w:eastAsia="ru-RU"/>
        </w:rPr>
        <w:t>.</w:t>
      </w:r>
    </w:p>
    <w:p w:rsidR="005447D3" w:rsidRPr="00075597" w:rsidRDefault="005447D3" w:rsidP="005447D3">
      <w:pPr>
        <w:ind w:right="-1" w:firstLine="709"/>
        <w:jc w:val="both"/>
        <w:rPr>
          <w:rFonts w:eastAsia="Times New Roman"/>
          <w:sz w:val="28"/>
          <w:szCs w:val="28"/>
          <w:lang w:eastAsia="ru-RU"/>
        </w:rPr>
      </w:pPr>
      <w:r>
        <w:rPr>
          <w:rFonts w:eastAsia="Times New Roman"/>
          <w:color w:val="000000"/>
          <w:sz w:val="28"/>
          <w:szCs w:val="28"/>
          <w:lang w:eastAsia="ru-RU"/>
        </w:rPr>
        <w:t xml:space="preserve"> </w:t>
      </w:r>
      <w:r w:rsidRPr="00075597">
        <w:rPr>
          <w:rFonts w:eastAsia="Times New Roman"/>
          <w:sz w:val="28"/>
          <w:szCs w:val="28"/>
          <w:lang w:eastAsia="ru-RU"/>
        </w:rPr>
        <w:t>Для достижения цели предусматривается решение следующих задач:</w:t>
      </w:r>
    </w:p>
    <w:p w:rsidR="005447D3" w:rsidRPr="00075597" w:rsidRDefault="005447D3" w:rsidP="005447D3">
      <w:pPr>
        <w:autoSpaceDE w:val="0"/>
        <w:autoSpaceDN w:val="0"/>
        <w:adjustRightInd w:val="0"/>
        <w:ind w:firstLine="708"/>
        <w:jc w:val="both"/>
        <w:rPr>
          <w:rFonts w:eastAsia="Times New Roman"/>
          <w:color w:val="000000"/>
          <w:sz w:val="28"/>
          <w:szCs w:val="28"/>
          <w:lang w:eastAsia="ru-RU"/>
        </w:rPr>
      </w:pPr>
      <w:r w:rsidRPr="00075597">
        <w:rPr>
          <w:rFonts w:eastAsia="Times New Roman"/>
          <w:color w:val="000000"/>
          <w:sz w:val="28"/>
          <w:szCs w:val="28"/>
          <w:lang w:eastAsia="ru-RU"/>
        </w:rPr>
        <w:t>1.Формирование у молодежи активной жизненной позиции, готовности к участию в общественно-политической, социальной и культурной жизни района, развитие системы поддержки талантливой и инициативной молодежи;</w:t>
      </w:r>
    </w:p>
    <w:p w:rsidR="005447D3" w:rsidRPr="00075597" w:rsidRDefault="005447D3" w:rsidP="005447D3">
      <w:pPr>
        <w:autoSpaceDE w:val="0"/>
        <w:autoSpaceDN w:val="0"/>
        <w:adjustRightInd w:val="0"/>
        <w:ind w:firstLine="708"/>
        <w:jc w:val="both"/>
        <w:rPr>
          <w:rFonts w:eastAsia="Times New Roman"/>
          <w:color w:val="000000"/>
          <w:sz w:val="28"/>
          <w:szCs w:val="28"/>
          <w:lang w:eastAsia="ru-RU"/>
        </w:rPr>
      </w:pPr>
      <w:r w:rsidRPr="00075597">
        <w:rPr>
          <w:rFonts w:eastAsia="Times New Roman"/>
          <w:color w:val="000000"/>
          <w:sz w:val="28"/>
          <w:szCs w:val="28"/>
          <w:lang w:eastAsia="ru-RU"/>
        </w:rPr>
        <w:t>2. Воспитание у молодых людей духовности, гражданственности, патриотизма и толерантности, утверждения в сознании и чувствах подростков и молодежи социально-значимых ценностей и убеждений, уважения к культурному и историческому прошлому России, к традициям, повышение престижа государственной и военной служб</w:t>
      </w:r>
      <w:r>
        <w:rPr>
          <w:rFonts w:eastAsia="Times New Roman"/>
          <w:color w:val="000000"/>
          <w:sz w:val="28"/>
          <w:szCs w:val="28"/>
          <w:lang w:eastAsia="ru-RU"/>
        </w:rPr>
        <w:t>ы</w:t>
      </w:r>
      <w:r w:rsidRPr="00075597">
        <w:rPr>
          <w:rFonts w:eastAsia="Times New Roman"/>
          <w:color w:val="000000"/>
          <w:sz w:val="28"/>
          <w:szCs w:val="28"/>
          <w:lang w:eastAsia="ru-RU"/>
        </w:rPr>
        <w:t>;</w:t>
      </w:r>
    </w:p>
    <w:p w:rsidR="005447D3" w:rsidRPr="00075597" w:rsidRDefault="005447D3" w:rsidP="005447D3">
      <w:pPr>
        <w:autoSpaceDE w:val="0"/>
        <w:autoSpaceDN w:val="0"/>
        <w:adjustRightInd w:val="0"/>
        <w:ind w:firstLine="708"/>
        <w:jc w:val="both"/>
        <w:rPr>
          <w:rFonts w:eastAsia="Times New Roman"/>
          <w:color w:val="000000"/>
          <w:sz w:val="28"/>
          <w:szCs w:val="28"/>
          <w:lang w:eastAsia="ru-RU"/>
        </w:rPr>
      </w:pPr>
      <w:r w:rsidRPr="00075597">
        <w:rPr>
          <w:rFonts w:eastAsia="Times New Roman"/>
          <w:color w:val="000000"/>
          <w:sz w:val="28"/>
          <w:szCs w:val="28"/>
          <w:lang w:eastAsia="ru-RU"/>
        </w:rPr>
        <w:t xml:space="preserve">3. Содействие развитию </w:t>
      </w:r>
      <w:r w:rsidRPr="00075597">
        <w:rPr>
          <w:rFonts w:eastAsia="Times New Roman"/>
          <w:sz w:val="28"/>
          <w:szCs w:val="28"/>
          <w:lang w:eastAsia="ru-RU"/>
        </w:rPr>
        <w:t>действующих и созданию новых</w:t>
      </w:r>
      <w:r w:rsidRPr="00075597">
        <w:rPr>
          <w:rFonts w:eastAsia="Times New Roman"/>
          <w:color w:val="000000"/>
          <w:sz w:val="28"/>
          <w:szCs w:val="28"/>
          <w:lang w:eastAsia="ru-RU"/>
        </w:rPr>
        <w:t xml:space="preserve"> историко-патриотических, военно-спортивных клубов и объединений;</w:t>
      </w:r>
    </w:p>
    <w:p w:rsidR="005447D3" w:rsidRPr="00075597" w:rsidRDefault="005447D3" w:rsidP="005447D3">
      <w:pPr>
        <w:autoSpaceDE w:val="0"/>
        <w:autoSpaceDN w:val="0"/>
        <w:adjustRightInd w:val="0"/>
        <w:ind w:firstLine="708"/>
        <w:jc w:val="both"/>
        <w:rPr>
          <w:rFonts w:eastAsia="Times New Roman"/>
          <w:color w:val="000000"/>
          <w:sz w:val="28"/>
          <w:szCs w:val="28"/>
          <w:lang w:eastAsia="ru-RU"/>
        </w:rPr>
      </w:pPr>
      <w:r w:rsidRPr="00075597">
        <w:rPr>
          <w:rFonts w:eastAsia="Times New Roman"/>
          <w:color w:val="000000"/>
          <w:sz w:val="28"/>
          <w:szCs w:val="28"/>
          <w:lang w:eastAsia="ru-RU"/>
        </w:rPr>
        <w:t>4. Пропаганда здорового образа  жизни и профилактика асоциальных явлений, формирование у молодежи ценностей семьи;</w:t>
      </w:r>
    </w:p>
    <w:p w:rsidR="005447D3" w:rsidRPr="00075597" w:rsidRDefault="005447D3" w:rsidP="005447D3">
      <w:pPr>
        <w:ind w:firstLine="708"/>
        <w:jc w:val="both"/>
        <w:rPr>
          <w:rFonts w:eastAsia="Times New Roman"/>
          <w:color w:val="000000"/>
          <w:sz w:val="28"/>
          <w:szCs w:val="28"/>
          <w:lang w:eastAsia="ru-RU"/>
        </w:rPr>
      </w:pPr>
      <w:r w:rsidRPr="00075597">
        <w:rPr>
          <w:rFonts w:eastAsia="Times New Roman"/>
          <w:color w:val="000000"/>
          <w:sz w:val="28"/>
          <w:szCs w:val="28"/>
          <w:lang w:eastAsia="ru-RU"/>
        </w:rPr>
        <w:t>5. Интеграция молодых людей, оказавшихся в трудной жизненной ситуации, в жизнь общества;</w:t>
      </w:r>
    </w:p>
    <w:p w:rsidR="005447D3" w:rsidRDefault="005447D3" w:rsidP="005447D3">
      <w:pPr>
        <w:ind w:firstLine="708"/>
        <w:jc w:val="both"/>
        <w:rPr>
          <w:rFonts w:eastAsia="Times New Roman"/>
          <w:color w:val="000000"/>
          <w:sz w:val="28"/>
          <w:szCs w:val="28"/>
          <w:lang w:eastAsia="ru-RU"/>
        </w:rPr>
      </w:pPr>
      <w:r w:rsidRPr="00075597">
        <w:rPr>
          <w:rFonts w:eastAsia="Times New Roman"/>
          <w:color w:val="000000"/>
          <w:sz w:val="28"/>
          <w:szCs w:val="28"/>
          <w:lang w:eastAsia="ru-RU"/>
        </w:rPr>
        <w:t xml:space="preserve">6. Создание открытого информационного пространства для молодёжи. </w:t>
      </w:r>
    </w:p>
    <w:p w:rsidR="005447D3" w:rsidRPr="00075597" w:rsidRDefault="005447D3" w:rsidP="005447D3">
      <w:pPr>
        <w:ind w:firstLine="708"/>
        <w:jc w:val="both"/>
        <w:rPr>
          <w:rFonts w:eastAsia="Times New Roman"/>
          <w:color w:val="000000"/>
          <w:sz w:val="28"/>
          <w:szCs w:val="28"/>
          <w:lang w:eastAsia="ru-RU"/>
        </w:rPr>
      </w:pPr>
      <w:r w:rsidRPr="007A37C5">
        <w:rPr>
          <w:rFonts w:eastAsia="Times New Roman"/>
          <w:sz w:val="28"/>
          <w:szCs w:val="28"/>
          <w:lang w:eastAsia="ru-RU"/>
        </w:rPr>
        <w:t xml:space="preserve">Реализация Программы создаст условия для позитивной социализации и эффективной самореализации подростков и молодежи. Основными индикаторами результативности программы являются:                                                                                                                 </w:t>
      </w:r>
    </w:p>
    <w:p w:rsidR="005447D3" w:rsidRPr="007A37C5" w:rsidRDefault="005447D3" w:rsidP="005447D3">
      <w:pPr>
        <w:ind w:firstLine="709"/>
        <w:jc w:val="both"/>
        <w:rPr>
          <w:rFonts w:eastAsia="Times New Roman"/>
          <w:color w:val="000000"/>
          <w:sz w:val="28"/>
          <w:szCs w:val="28"/>
          <w:lang w:eastAsia="ru-RU"/>
        </w:rPr>
      </w:pPr>
      <w:r w:rsidRPr="007A37C5">
        <w:rPr>
          <w:rFonts w:eastAsia="Times New Roman"/>
          <w:color w:val="000000"/>
          <w:sz w:val="28"/>
          <w:szCs w:val="28"/>
          <w:lang w:eastAsia="ru-RU"/>
        </w:rPr>
        <w:t xml:space="preserve">расширение возможностей для участия молодежи в общественной жизни района;   </w:t>
      </w:r>
    </w:p>
    <w:p w:rsidR="005447D3" w:rsidRPr="009033DD" w:rsidRDefault="005447D3" w:rsidP="005447D3">
      <w:pPr>
        <w:shd w:val="clear" w:color="auto" w:fill="FFFFFF"/>
        <w:ind w:firstLine="720"/>
        <w:jc w:val="both"/>
        <w:rPr>
          <w:sz w:val="28"/>
          <w:szCs w:val="28"/>
        </w:rPr>
      </w:pPr>
      <w:r w:rsidRPr="009033DD">
        <w:rPr>
          <w:sz w:val="28"/>
          <w:szCs w:val="28"/>
        </w:rPr>
        <w:t>рост возможностей, условий и стимулов у молодых людей к раскрытию своего инновационного потенциала;</w:t>
      </w:r>
    </w:p>
    <w:p w:rsidR="005447D3" w:rsidRPr="009033DD" w:rsidRDefault="005447D3" w:rsidP="005447D3">
      <w:pPr>
        <w:shd w:val="clear" w:color="auto" w:fill="FFFFFF"/>
        <w:ind w:firstLine="720"/>
        <w:jc w:val="both"/>
        <w:rPr>
          <w:sz w:val="28"/>
          <w:szCs w:val="28"/>
        </w:rPr>
      </w:pPr>
      <w:r w:rsidRPr="009033DD">
        <w:rPr>
          <w:sz w:val="28"/>
          <w:szCs w:val="28"/>
        </w:rPr>
        <w:t>повышение социальной активности молодежи;</w:t>
      </w:r>
    </w:p>
    <w:p w:rsidR="005447D3" w:rsidRPr="009033DD" w:rsidRDefault="005447D3" w:rsidP="005447D3">
      <w:pPr>
        <w:shd w:val="clear" w:color="auto" w:fill="FFFFFF"/>
        <w:ind w:firstLine="720"/>
        <w:jc w:val="both"/>
        <w:rPr>
          <w:sz w:val="28"/>
          <w:szCs w:val="28"/>
        </w:rPr>
      </w:pPr>
      <w:r w:rsidRPr="009033DD">
        <w:rPr>
          <w:sz w:val="28"/>
          <w:szCs w:val="28"/>
        </w:rPr>
        <w:t>развитие инфраструктуры молодежной политики;</w:t>
      </w:r>
    </w:p>
    <w:p w:rsidR="005447D3" w:rsidRPr="009033DD" w:rsidRDefault="005447D3" w:rsidP="005447D3">
      <w:pPr>
        <w:shd w:val="clear" w:color="auto" w:fill="FFFFFF"/>
        <w:ind w:firstLine="720"/>
        <w:jc w:val="both"/>
        <w:rPr>
          <w:sz w:val="28"/>
          <w:szCs w:val="28"/>
        </w:rPr>
      </w:pPr>
      <w:r w:rsidRPr="009033DD">
        <w:rPr>
          <w:sz w:val="28"/>
          <w:szCs w:val="28"/>
        </w:rPr>
        <w:t>повышение продуктивности занятости талантливой молодежи, реализующей инновационные проекты, использование добровольческого труда для решения социальных проблем общества.</w:t>
      </w:r>
    </w:p>
    <w:p w:rsidR="005447D3" w:rsidRPr="007A37C5" w:rsidRDefault="005447D3" w:rsidP="005447D3">
      <w:pPr>
        <w:ind w:right="-1" w:firstLine="709"/>
        <w:jc w:val="both"/>
        <w:rPr>
          <w:rFonts w:eastAsia="Times New Roman"/>
          <w:sz w:val="28"/>
          <w:szCs w:val="28"/>
          <w:lang w:eastAsia="ru-RU"/>
        </w:rPr>
      </w:pPr>
      <w:r w:rsidRPr="007A37C5">
        <w:rPr>
          <w:rFonts w:eastAsia="Times New Roman"/>
          <w:sz w:val="28"/>
          <w:szCs w:val="28"/>
          <w:lang w:eastAsia="ru-RU"/>
        </w:rPr>
        <w:t xml:space="preserve">В результате действия Программы будет продолжена работа по  включению молодежи в социально-экономические и политические процессы в районе. Свою деятельность продолжит </w:t>
      </w:r>
      <w:r>
        <w:rPr>
          <w:rFonts w:eastAsia="Times New Roman"/>
          <w:sz w:val="28"/>
          <w:szCs w:val="28"/>
          <w:lang w:eastAsia="ru-RU"/>
        </w:rPr>
        <w:t>Совет молодёжи при администрации Тужинского района, местное отделение молодёжного объединения Молодой Гвардии</w:t>
      </w:r>
      <w:r w:rsidRPr="007A37C5">
        <w:rPr>
          <w:rFonts w:eastAsia="Times New Roman"/>
          <w:sz w:val="28"/>
          <w:szCs w:val="28"/>
          <w:lang w:eastAsia="ru-RU"/>
        </w:rPr>
        <w:t>. Данн</w:t>
      </w:r>
      <w:r>
        <w:rPr>
          <w:rFonts w:eastAsia="Times New Roman"/>
          <w:sz w:val="28"/>
          <w:szCs w:val="28"/>
          <w:lang w:eastAsia="ru-RU"/>
        </w:rPr>
        <w:t>ые</w:t>
      </w:r>
      <w:r w:rsidRPr="007A37C5">
        <w:rPr>
          <w:rFonts w:eastAsia="Times New Roman"/>
          <w:sz w:val="28"/>
          <w:szCs w:val="28"/>
          <w:lang w:eastAsia="ru-RU"/>
        </w:rPr>
        <w:t xml:space="preserve">  структур</w:t>
      </w:r>
      <w:r>
        <w:rPr>
          <w:rFonts w:eastAsia="Times New Roman"/>
          <w:sz w:val="28"/>
          <w:szCs w:val="28"/>
          <w:lang w:eastAsia="ru-RU"/>
        </w:rPr>
        <w:t>ы</w:t>
      </w:r>
      <w:r w:rsidRPr="007A37C5">
        <w:rPr>
          <w:rFonts w:eastAsia="Times New Roman"/>
          <w:sz w:val="28"/>
          <w:szCs w:val="28"/>
          <w:lang w:eastAsia="ru-RU"/>
        </w:rPr>
        <w:t xml:space="preserve"> объедин</w:t>
      </w:r>
      <w:r>
        <w:rPr>
          <w:rFonts w:eastAsia="Times New Roman"/>
          <w:sz w:val="28"/>
          <w:szCs w:val="28"/>
          <w:lang w:eastAsia="ru-RU"/>
        </w:rPr>
        <w:t>яют</w:t>
      </w:r>
      <w:r w:rsidRPr="007A37C5">
        <w:rPr>
          <w:rFonts w:eastAsia="Times New Roman"/>
          <w:sz w:val="28"/>
          <w:szCs w:val="28"/>
          <w:lang w:eastAsia="ru-RU"/>
        </w:rPr>
        <w:t xml:space="preserve"> представителей различных организаций и общественных объединений, которые  </w:t>
      </w:r>
      <w:r>
        <w:rPr>
          <w:rFonts w:eastAsia="Times New Roman"/>
          <w:sz w:val="28"/>
          <w:szCs w:val="28"/>
          <w:lang w:eastAsia="ru-RU"/>
        </w:rPr>
        <w:t>бер</w:t>
      </w:r>
      <w:r w:rsidRPr="007A37C5">
        <w:rPr>
          <w:rFonts w:eastAsia="Times New Roman"/>
          <w:sz w:val="28"/>
          <w:szCs w:val="28"/>
          <w:lang w:eastAsia="ru-RU"/>
        </w:rPr>
        <w:t>ут на себя ответственность за реализацию отдельных направлений государственной молодежной политики и могут цивилизованно решать возникающие противоречия и проблемы власти и общества.</w:t>
      </w:r>
    </w:p>
    <w:p w:rsidR="005447D3" w:rsidRPr="007A37C5" w:rsidRDefault="005447D3" w:rsidP="005447D3">
      <w:pPr>
        <w:ind w:right="-1" w:firstLine="709"/>
        <w:jc w:val="both"/>
        <w:rPr>
          <w:rFonts w:eastAsia="Times New Roman"/>
          <w:sz w:val="28"/>
          <w:szCs w:val="28"/>
          <w:lang w:eastAsia="ru-RU"/>
        </w:rPr>
      </w:pPr>
      <w:r w:rsidRPr="007A37C5">
        <w:rPr>
          <w:rFonts w:eastAsia="Times New Roman"/>
          <w:bCs/>
          <w:sz w:val="28"/>
          <w:szCs w:val="28"/>
          <w:lang w:eastAsia="ru-RU"/>
        </w:rPr>
        <w:t xml:space="preserve">Муниципальная программа действует с 1 января </w:t>
      </w:r>
      <w:r w:rsidRPr="00075597">
        <w:rPr>
          <w:rFonts w:eastAsia="Times New Roman"/>
          <w:bCs/>
          <w:sz w:val="28"/>
          <w:szCs w:val="28"/>
          <w:lang w:eastAsia="ru-RU"/>
        </w:rPr>
        <w:t>20</w:t>
      </w:r>
      <w:r>
        <w:rPr>
          <w:rFonts w:eastAsia="Times New Roman"/>
          <w:bCs/>
          <w:sz w:val="28"/>
          <w:szCs w:val="28"/>
          <w:lang w:eastAsia="ru-RU"/>
        </w:rPr>
        <w:t>20</w:t>
      </w:r>
      <w:r w:rsidRPr="00075597">
        <w:rPr>
          <w:rFonts w:eastAsia="Times New Roman"/>
          <w:bCs/>
          <w:sz w:val="28"/>
          <w:szCs w:val="28"/>
          <w:lang w:eastAsia="ru-RU"/>
        </w:rPr>
        <w:t xml:space="preserve"> года по 31 декабря 202</w:t>
      </w:r>
      <w:r>
        <w:rPr>
          <w:rFonts w:eastAsia="Times New Roman"/>
          <w:bCs/>
          <w:sz w:val="28"/>
          <w:szCs w:val="28"/>
          <w:lang w:eastAsia="ru-RU"/>
        </w:rPr>
        <w:t>5</w:t>
      </w:r>
      <w:r w:rsidRPr="00075597">
        <w:rPr>
          <w:rFonts w:eastAsia="Times New Roman"/>
          <w:bCs/>
          <w:sz w:val="28"/>
          <w:szCs w:val="28"/>
          <w:lang w:eastAsia="ru-RU"/>
        </w:rPr>
        <w:t xml:space="preserve"> года.</w:t>
      </w:r>
      <w:r w:rsidRPr="007A37C5">
        <w:rPr>
          <w:rFonts w:eastAsia="Times New Roman"/>
          <w:bCs/>
          <w:sz w:val="28"/>
          <w:szCs w:val="28"/>
          <w:lang w:eastAsia="ru-RU"/>
        </w:rPr>
        <w:t xml:space="preserve"> </w:t>
      </w:r>
    </w:p>
    <w:p w:rsidR="005447D3" w:rsidRPr="007A37C5" w:rsidRDefault="005447D3" w:rsidP="005447D3">
      <w:pPr>
        <w:ind w:firstLine="709"/>
        <w:jc w:val="both"/>
        <w:rPr>
          <w:rFonts w:eastAsia="Times New Roman"/>
          <w:bCs/>
          <w:sz w:val="27"/>
          <w:szCs w:val="27"/>
          <w:lang w:eastAsia="ru-RU"/>
        </w:rPr>
      </w:pPr>
    </w:p>
    <w:p w:rsidR="005447D3" w:rsidRDefault="005447D3" w:rsidP="005447D3">
      <w:pPr>
        <w:ind w:firstLine="709"/>
        <w:jc w:val="center"/>
        <w:rPr>
          <w:rFonts w:eastAsia="Times New Roman"/>
          <w:b/>
          <w:bCs/>
          <w:sz w:val="28"/>
          <w:szCs w:val="28"/>
          <w:lang w:eastAsia="ru-RU"/>
        </w:rPr>
      </w:pPr>
      <w:r w:rsidRPr="00692AC2">
        <w:rPr>
          <w:rFonts w:eastAsia="Times New Roman"/>
          <w:b/>
          <w:bCs/>
          <w:sz w:val="28"/>
          <w:szCs w:val="28"/>
          <w:lang w:eastAsia="ru-RU"/>
        </w:rPr>
        <w:t>3. Обобщенная характеристика мероприятий</w:t>
      </w:r>
    </w:p>
    <w:p w:rsidR="005447D3" w:rsidRPr="00692AC2" w:rsidRDefault="005447D3" w:rsidP="005447D3">
      <w:pPr>
        <w:ind w:firstLine="709"/>
        <w:jc w:val="center"/>
        <w:rPr>
          <w:rFonts w:eastAsia="Times New Roman"/>
          <w:b/>
          <w:bCs/>
          <w:sz w:val="28"/>
          <w:szCs w:val="28"/>
          <w:lang w:eastAsia="ru-RU"/>
        </w:rPr>
      </w:pPr>
      <w:r w:rsidRPr="00692AC2">
        <w:rPr>
          <w:rFonts w:eastAsia="Times New Roman"/>
          <w:b/>
          <w:bCs/>
          <w:sz w:val="28"/>
          <w:szCs w:val="28"/>
          <w:lang w:eastAsia="ru-RU"/>
        </w:rPr>
        <w:t>муниципальной программы</w:t>
      </w:r>
    </w:p>
    <w:p w:rsidR="005447D3" w:rsidRPr="00293B79" w:rsidRDefault="005447D3" w:rsidP="005447D3">
      <w:pPr>
        <w:ind w:firstLine="720"/>
        <w:jc w:val="both"/>
        <w:rPr>
          <w:sz w:val="28"/>
          <w:szCs w:val="28"/>
        </w:rPr>
      </w:pPr>
      <w:r w:rsidRPr="00293B79">
        <w:rPr>
          <w:sz w:val="28"/>
          <w:szCs w:val="28"/>
        </w:rPr>
        <w:t>3.1. Решение задачи «Обеспечение молодежи доступными и качественными социальными услугами, направленных на снижение миграции молодежи из района» планируется осуществлять по следующему направлению:</w:t>
      </w:r>
    </w:p>
    <w:p w:rsidR="005447D3" w:rsidRPr="00293B79" w:rsidRDefault="005447D3" w:rsidP="005447D3">
      <w:pPr>
        <w:shd w:val="clear" w:color="auto" w:fill="FFFFFF"/>
        <w:ind w:firstLine="539"/>
        <w:jc w:val="both"/>
        <w:rPr>
          <w:sz w:val="28"/>
          <w:szCs w:val="28"/>
        </w:rPr>
      </w:pPr>
      <w:r w:rsidRPr="00293B79">
        <w:rPr>
          <w:sz w:val="28"/>
          <w:szCs w:val="28"/>
        </w:rPr>
        <w:t xml:space="preserve">Формирование системы, необходимой для создания условий по реализации права молодежи на труд. </w:t>
      </w:r>
    </w:p>
    <w:p w:rsidR="005447D3" w:rsidRPr="00293B79" w:rsidRDefault="005447D3" w:rsidP="005447D3">
      <w:pPr>
        <w:shd w:val="clear" w:color="auto" w:fill="FFFFFF"/>
        <w:ind w:firstLine="720"/>
        <w:jc w:val="both"/>
        <w:rPr>
          <w:sz w:val="28"/>
          <w:szCs w:val="28"/>
        </w:rPr>
      </w:pPr>
      <w:r w:rsidRPr="00293B79">
        <w:rPr>
          <w:sz w:val="28"/>
          <w:szCs w:val="28"/>
        </w:rPr>
        <w:t>В рамках данного направления планируется осуществить комплекс мероприятий, направленных на:</w:t>
      </w:r>
    </w:p>
    <w:p w:rsidR="005447D3" w:rsidRPr="00293B79" w:rsidRDefault="005447D3" w:rsidP="005447D3">
      <w:pPr>
        <w:shd w:val="clear" w:color="auto" w:fill="FFFFFF"/>
        <w:ind w:firstLine="539"/>
        <w:jc w:val="both"/>
        <w:rPr>
          <w:sz w:val="28"/>
          <w:szCs w:val="28"/>
        </w:rPr>
      </w:pPr>
      <w:r>
        <w:rPr>
          <w:sz w:val="28"/>
          <w:szCs w:val="28"/>
        </w:rPr>
        <w:t>-</w:t>
      </w:r>
      <w:r w:rsidRPr="00293B79">
        <w:rPr>
          <w:sz w:val="28"/>
          <w:szCs w:val="28"/>
        </w:rPr>
        <w:t>поддержку организаций, осуществляющих деятельность по содействию занятости молодых граждан;</w:t>
      </w:r>
    </w:p>
    <w:p w:rsidR="005447D3" w:rsidRPr="00293B79" w:rsidRDefault="005447D3" w:rsidP="005447D3">
      <w:pPr>
        <w:shd w:val="clear" w:color="auto" w:fill="FFFFFF"/>
        <w:ind w:firstLine="539"/>
        <w:jc w:val="both"/>
        <w:rPr>
          <w:sz w:val="28"/>
          <w:szCs w:val="28"/>
        </w:rPr>
      </w:pPr>
      <w:r>
        <w:rPr>
          <w:sz w:val="28"/>
          <w:szCs w:val="28"/>
        </w:rPr>
        <w:t>-</w:t>
      </w:r>
      <w:r w:rsidRPr="00293B79">
        <w:rPr>
          <w:sz w:val="28"/>
          <w:szCs w:val="28"/>
        </w:rPr>
        <w:t xml:space="preserve"> обеспечение финансовой поддержки мероприятий по созданию рабочих мест для молодежи.</w:t>
      </w:r>
    </w:p>
    <w:p w:rsidR="005447D3" w:rsidRPr="00293B79" w:rsidRDefault="005447D3" w:rsidP="005447D3">
      <w:pPr>
        <w:ind w:firstLine="720"/>
        <w:jc w:val="both"/>
        <w:rPr>
          <w:sz w:val="28"/>
          <w:szCs w:val="28"/>
        </w:rPr>
      </w:pPr>
      <w:r w:rsidRPr="00293B79">
        <w:rPr>
          <w:sz w:val="28"/>
          <w:szCs w:val="28"/>
        </w:rPr>
        <w:t>3.2. Реализацию задачи «Вовлечение молодежи в социальную практику и ее информирование о потенциальных позитивных возможностях развития» планируется осуществлять в рамках следующих комплексных мероприятий, направленных на:</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стимулирование общественной активности молодежи;</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вовлечение молодежи в общественно-политическую жизнь района;</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развитие волонтерского движения, поддержку общественных инициатив, в том числе направленных на формирование у молодежи российской идентичности (россияне).</w:t>
      </w:r>
    </w:p>
    <w:p w:rsidR="005447D3" w:rsidRPr="00293B79" w:rsidRDefault="005447D3" w:rsidP="005447D3">
      <w:pPr>
        <w:shd w:val="clear" w:color="auto" w:fill="FFFFFF"/>
        <w:ind w:firstLine="720"/>
        <w:jc w:val="both"/>
        <w:rPr>
          <w:sz w:val="28"/>
          <w:szCs w:val="28"/>
        </w:rPr>
      </w:pPr>
      <w:r w:rsidRPr="00293B79">
        <w:rPr>
          <w:sz w:val="28"/>
          <w:szCs w:val="28"/>
        </w:rPr>
        <w:t>Основными механизмами работы по данному направлению станут:</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сбор, хранение и актуализация информации о молодежи, активно участвующей в жизни общества (волонтерах, молодежных организациях, молодых предпринимателях и т.д.);</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комплексное и индивидуальное информирование молодых людей об имеющихся возможностях (реализуемых программах, акциях, мероприятиях), в том числе о мероприятиях патриотической и гражданственной тематики, повышение привлекательности таких мероприятий для молодых людей;</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поддержка и сопровождение деятельности молодежных консультативно-совещательных структур (советы молодежи), молодежных общественных структур предприятий;</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проведение имиджевых мероприятий в сфере добровольчества, мероприятий по популяризации общественной активности;</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реализация проектов, мероприятий, содействующих трудовой занятости молодежи и развитию профессионального мастерства молодежи;</w:t>
      </w:r>
    </w:p>
    <w:p w:rsidR="005447D3" w:rsidRPr="00293B79" w:rsidRDefault="005447D3" w:rsidP="005447D3">
      <w:pPr>
        <w:jc w:val="both"/>
        <w:rPr>
          <w:sz w:val="28"/>
          <w:szCs w:val="28"/>
        </w:rPr>
      </w:pPr>
      <w:r w:rsidRPr="00293B79">
        <w:rPr>
          <w:sz w:val="28"/>
          <w:szCs w:val="28"/>
        </w:rPr>
        <w:t>3.3. Интеграция молодых людей, оказавшихся в трудной жизненной ситуации, в жизни общества.</w:t>
      </w:r>
    </w:p>
    <w:p w:rsidR="005447D3" w:rsidRPr="00293B79" w:rsidRDefault="005447D3" w:rsidP="005447D3">
      <w:pPr>
        <w:shd w:val="clear" w:color="auto" w:fill="FFFFFF"/>
        <w:ind w:firstLine="720"/>
        <w:jc w:val="both"/>
        <w:rPr>
          <w:sz w:val="28"/>
          <w:szCs w:val="28"/>
        </w:rPr>
      </w:pPr>
      <w:r w:rsidRPr="00293B79">
        <w:rPr>
          <w:sz w:val="28"/>
          <w:szCs w:val="28"/>
        </w:rPr>
        <w:t>В рамках данного направления планируется осуществить комплекс мероприятий, направленных на:</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создание условий для реабилитации и адаптации молодежи, находящейся в трудной жизненной ситуации;</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профилактику асоциальной деятельности молодых людей, находящихся в социально-опасном положении, реализацию мер по профилактической работе с молодыми гражданами группы социального риска, по предупреждению асоциального поведения среди молодежи.</w:t>
      </w:r>
    </w:p>
    <w:p w:rsidR="005447D3" w:rsidRPr="00293B79" w:rsidRDefault="005447D3" w:rsidP="005447D3">
      <w:pPr>
        <w:shd w:val="clear" w:color="auto" w:fill="FFFFFF"/>
        <w:ind w:firstLine="720"/>
        <w:jc w:val="both"/>
        <w:rPr>
          <w:sz w:val="28"/>
          <w:szCs w:val="28"/>
        </w:rPr>
      </w:pPr>
      <w:r w:rsidRPr="00293B79">
        <w:rPr>
          <w:sz w:val="28"/>
          <w:szCs w:val="28"/>
        </w:rPr>
        <w:t>Основными механизмами работы по данному направлению станут:</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комплексное и индивидуальное информирование молодых людей, находящихся в трудной жизненной ситуации (в том числе, находящихся в местах лишения свободы), в социально-опасном положении, об имеющихся возможностях (реализуемых программах, предоставляемых услугах и т.д.);</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реализация проектов, мероприятий по работе с молодежью, оказавшейся в трудной жизненной ситуации, в социально-опасном положении;</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поддержка деятельности волонтерских отрядов по пропаганде здорового образа жизни, молодежного добровольческого антинаркотического движения.</w:t>
      </w:r>
    </w:p>
    <w:p w:rsidR="005447D3" w:rsidRPr="00293B79" w:rsidRDefault="005447D3" w:rsidP="005447D3">
      <w:pPr>
        <w:ind w:firstLine="720"/>
        <w:jc w:val="both"/>
        <w:rPr>
          <w:sz w:val="28"/>
          <w:szCs w:val="28"/>
        </w:rPr>
      </w:pPr>
      <w:r w:rsidRPr="00293B79">
        <w:rPr>
          <w:sz w:val="28"/>
          <w:szCs w:val="28"/>
        </w:rPr>
        <w:t>3.4. Реализация таких задач, как «Пропаганда здорового образа жизни и профилактика асоциальных явлений в молодежной среде», а также «Формирование духовности, нравственности, патриотизма, толерантности» планируется осуществлять в рамках следующих комплексных мероприятий, направленных на:</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популяризацию здорового образа жизни;</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5447D3" w:rsidRPr="00293B79" w:rsidRDefault="005447D3" w:rsidP="005447D3">
      <w:pPr>
        <w:shd w:val="clear" w:color="auto" w:fill="FFFFFF"/>
        <w:ind w:firstLine="720"/>
        <w:jc w:val="both"/>
        <w:rPr>
          <w:sz w:val="28"/>
          <w:szCs w:val="28"/>
        </w:rPr>
      </w:pPr>
      <w:r w:rsidRPr="00293B79">
        <w:rPr>
          <w:sz w:val="28"/>
          <w:szCs w:val="28"/>
        </w:rPr>
        <w:t>Основными механизмами работы по данному направлению станут:</w:t>
      </w:r>
    </w:p>
    <w:p w:rsidR="005447D3" w:rsidRPr="00293B79" w:rsidRDefault="005447D3" w:rsidP="005447D3">
      <w:pPr>
        <w:shd w:val="clear" w:color="auto" w:fill="FFFFFF"/>
        <w:ind w:firstLine="720"/>
        <w:jc w:val="both"/>
        <w:rPr>
          <w:sz w:val="28"/>
          <w:szCs w:val="28"/>
        </w:rPr>
      </w:pPr>
      <w:r>
        <w:rPr>
          <w:sz w:val="28"/>
          <w:szCs w:val="28"/>
        </w:rPr>
        <w:t>-</w:t>
      </w:r>
      <w:r w:rsidRPr="00293B79">
        <w:rPr>
          <w:sz w:val="28"/>
          <w:szCs w:val="28"/>
        </w:rPr>
        <w:t>комплексное и индивидуальное информирование молодых людей об профилактике асоциальных явлений (реализуемых программах, акциях, мероприятиях);</w:t>
      </w:r>
    </w:p>
    <w:p w:rsidR="005447D3" w:rsidRPr="00293B79" w:rsidRDefault="005447D3" w:rsidP="005447D3">
      <w:pPr>
        <w:shd w:val="clear" w:color="auto" w:fill="FFFFFF"/>
        <w:ind w:firstLine="720"/>
        <w:jc w:val="both"/>
        <w:rPr>
          <w:sz w:val="28"/>
          <w:szCs w:val="28"/>
        </w:rPr>
      </w:pPr>
      <w:r w:rsidRPr="00293B79">
        <w:rPr>
          <w:sz w:val="28"/>
          <w:szCs w:val="28"/>
        </w:rPr>
        <w:t xml:space="preserve"> </w:t>
      </w:r>
      <w:r>
        <w:rPr>
          <w:sz w:val="28"/>
          <w:szCs w:val="28"/>
        </w:rPr>
        <w:t>-</w:t>
      </w:r>
      <w:r w:rsidRPr="00293B79">
        <w:rPr>
          <w:sz w:val="28"/>
          <w:szCs w:val="28"/>
        </w:rPr>
        <w:t>о мероприятиях патриотической и гражданственной тематики, повышение привлекательности таких мероприятий для молодых людей;</w:t>
      </w:r>
    </w:p>
    <w:p w:rsidR="005447D3" w:rsidRPr="00293B79" w:rsidRDefault="005447D3" w:rsidP="005447D3">
      <w:pPr>
        <w:shd w:val="clear" w:color="auto" w:fill="FFFFFF"/>
        <w:ind w:firstLine="720"/>
        <w:jc w:val="both"/>
        <w:rPr>
          <w:sz w:val="28"/>
          <w:szCs w:val="28"/>
        </w:rPr>
      </w:pPr>
      <w:r w:rsidRPr="00293B79">
        <w:rPr>
          <w:sz w:val="28"/>
          <w:szCs w:val="28"/>
        </w:rPr>
        <w:t>проведение семинаров, круглых столов по вопросам гражданско-патриотического воспитания молодежи, мероприятий, посвященных памятным календарным датам воинской славы России;</w:t>
      </w:r>
    </w:p>
    <w:p w:rsidR="005447D3" w:rsidRPr="00293B79" w:rsidRDefault="005447D3" w:rsidP="005447D3">
      <w:pPr>
        <w:shd w:val="clear" w:color="auto" w:fill="FFFFFF"/>
        <w:ind w:firstLine="720"/>
        <w:jc w:val="both"/>
        <w:rPr>
          <w:sz w:val="28"/>
          <w:szCs w:val="28"/>
        </w:rPr>
      </w:pPr>
      <w:r w:rsidRPr="00293B79">
        <w:rPr>
          <w:sz w:val="28"/>
          <w:szCs w:val="28"/>
        </w:rPr>
        <w:t>Муниципальная программа включает мероприятия по развитию системы информационного сопровождения, мониторинга и оценки реализации государственной молодежной политики в Тужинском районе, предусматривает создание равных условий для получения информации молодежью, проживающей в сельской местности.</w:t>
      </w:r>
    </w:p>
    <w:p w:rsidR="005447D3" w:rsidRPr="00210A91" w:rsidRDefault="005447D3" w:rsidP="005447D3">
      <w:pPr>
        <w:shd w:val="clear" w:color="auto" w:fill="FFFFFF"/>
        <w:spacing w:line="360" w:lineRule="auto"/>
        <w:ind w:firstLine="720"/>
      </w:pPr>
      <w:r>
        <w:t> </w:t>
      </w:r>
    </w:p>
    <w:p w:rsidR="005447D3" w:rsidRDefault="005447D3" w:rsidP="005447D3">
      <w:pPr>
        <w:ind w:right="-1"/>
        <w:jc w:val="both"/>
        <w:rPr>
          <w:rFonts w:eastAsia="Times New Roman"/>
          <w:sz w:val="28"/>
          <w:szCs w:val="28"/>
          <w:lang w:eastAsia="ru-RU"/>
        </w:rPr>
      </w:pPr>
    </w:p>
    <w:p w:rsidR="005447D3" w:rsidRPr="00692AC2" w:rsidRDefault="005447D3" w:rsidP="005447D3">
      <w:pPr>
        <w:spacing w:line="276" w:lineRule="auto"/>
        <w:ind w:right="-1" w:firstLine="709"/>
        <w:jc w:val="center"/>
        <w:rPr>
          <w:rFonts w:eastAsia="Times New Roman"/>
          <w:b/>
          <w:sz w:val="28"/>
          <w:szCs w:val="28"/>
          <w:lang w:eastAsia="ru-RU"/>
        </w:rPr>
      </w:pPr>
      <w:r>
        <w:rPr>
          <w:rFonts w:eastAsia="Times New Roman"/>
          <w:b/>
          <w:sz w:val="28"/>
          <w:szCs w:val="28"/>
          <w:lang w:eastAsia="ru-RU"/>
        </w:rPr>
        <w:t>4</w:t>
      </w:r>
      <w:r w:rsidRPr="00692AC2">
        <w:rPr>
          <w:rFonts w:eastAsia="Times New Roman"/>
          <w:b/>
          <w:sz w:val="28"/>
          <w:szCs w:val="28"/>
          <w:lang w:eastAsia="ru-RU"/>
        </w:rPr>
        <w:t>. Ресурсное обеспечение муниципальное программы</w:t>
      </w:r>
    </w:p>
    <w:p w:rsidR="005447D3" w:rsidRPr="00692AC2" w:rsidRDefault="005447D3" w:rsidP="005447D3">
      <w:pPr>
        <w:autoSpaceDE w:val="0"/>
        <w:ind w:firstLine="720"/>
        <w:jc w:val="both"/>
        <w:rPr>
          <w:sz w:val="28"/>
          <w:szCs w:val="28"/>
        </w:rPr>
      </w:pPr>
      <w:r w:rsidRPr="00692AC2">
        <w:rPr>
          <w:sz w:val="28"/>
          <w:szCs w:val="28"/>
        </w:rPr>
        <w:t>Расходы на реализацию Муниципальной программы планируется осуществлять за счет средств бюджета муниципального района.</w:t>
      </w:r>
    </w:p>
    <w:p w:rsidR="005447D3" w:rsidRPr="00692AC2" w:rsidRDefault="005447D3" w:rsidP="005447D3">
      <w:pPr>
        <w:autoSpaceDE w:val="0"/>
        <w:ind w:firstLine="720"/>
        <w:jc w:val="both"/>
        <w:rPr>
          <w:sz w:val="28"/>
          <w:szCs w:val="28"/>
        </w:rPr>
      </w:pPr>
      <w:r w:rsidRPr="00692AC2">
        <w:rPr>
          <w:sz w:val="28"/>
          <w:szCs w:val="28"/>
        </w:rPr>
        <w:t>Общий объем финансовых ресурсов, необходимых для реализации Муниципальной программы, в 20</w:t>
      </w:r>
      <w:r>
        <w:rPr>
          <w:sz w:val="28"/>
          <w:szCs w:val="28"/>
        </w:rPr>
        <w:t>20</w:t>
      </w:r>
      <w:r w:rsidRPr="00692AC2">
        <w:rPr>
          <w:sz w:val="28"/>
          <w:szCs w:val="28"/>
        </w:rPr>
        <w:t xml:space="preserve"> - 202</w:t>
      </w:r>
      <w:r>
        <w:rPr>
          <w:sz w:val="28"/>
          <w:szCs w:val="28"/>
        </w:rPr>
        <w:t>5</w:t>
      </w:r>
      <w:r w:rsidRPr="00692AC2">
        <w:rPr>
          <w:sz w:val="28"/>
          <w:szCs w:val="28"/>
        </w:rPr>
        <w:t xml:space="preserve"> годах составит  </w:t>
      </w:r>
      <w:r>
        <w:rPr>
          <w:sz w:val="28"/>
          <w:szCs w:val="28"/>
        </w:rPr>
        <w:t>42</w:t>
      </w:r>
      <w:r w:rsidRPr="00692AC2">
        <w:rPr>
          <w:sz w:val="28"/>
          <w:szCs w:val="28"/>
        </w:rPr>
        <w:t>0 тыс.</w:t>
      </w:r>
      <w:r w:rsidRPr="00692AC2">
        <w:rPr>
          <w:b/>
          <w:color w:val="FF0000"/>
          <w:sz w:val="28"/>
          <w:szCs w:val="28"/>
        </w:rPr>
        <w:t xml:space="preserve"> </w:t>
      </w:r>
      <w:r w:rsidRPr="00692AC2">
        <w:rPr>
          <w:sz w:val="28"/>
          <w:szCs w:val="28"/>
        </w:rPr>
        <w:t xml:space="preserve">рублей, в том числе средства  бюджета муниципального района – </w:t>
      </w:r>
      <w:r>
        <w:rPr>
          <w:sz w:val="28"/>
          <w:szCs w:val="28"/>
        </w:rPr>
        <w:t>42</w:t>
      </w:r>
      <w:r w:rsidRPr="00692AC2">
        <w:rPr>
          <w:sz w:val="28"/>
          <w:szCs w:val="28"/>
        </w:rPr>
        <w:t>0 тыс. рублей.</w:t>
      </w:r>
    </w:p>
    <w:p w:rsidR="005447D3" w:rsidRPr="00692AC2" w:rsidRDefault="005447D3" w:rsidP="005447D3">
      <w:pPr>
        <w:autoSpaceDE w:val="0"/>
        <w:ind w:firstLine="720"/>
        <w:jc w:val="both"/>
        <w:rPr>
          <w:sz w:val="28"/>
          <w:szCs w:val="28"/>
        </w:rPr>
      </w:pPr>
      <w:r w:rsidRPr="00692AC2">
        <w:rPr>
          <w:sz w:val="28"/>
          <w:szCs w:val="28"/>
        </w:rPr>
        <w:t>Объемы бюджетных ассигнований будут уточняться при формировании бюджета муниципального района на очередной финансовый год и на плановый период.</w:t>
      </w:r>
    </w:p>
    <w:p w:rsidR="005447D3" w:rsidRPr="00692AC2" w:rsidRDefault="005447D3" w:rsidP="005447D3">
      <w:pPr>
        <w:autoSpaceDE w:val="0"/>
        <w:ind w:firstLine="720"/>
        <w:jc w:val="both"/>
        <w:rPr>
          <w:sz w:val="28"/>
          <w:szCs w:val="28"/>
        </w:rPr>
      </w:pPr>
      <w:r w:rsidRPr="00692AC2">
        <w:rPr>
          <w:sz w:val="28"/>
          <w:szCs w:val="28"/>
        </w:rPr>
        <w:t>Финансовое обеспечение Муниципальной программы за счет средств бюджета муниципального района представлено в приложении N 2, в том числе по годам реализации Муниципальной программы.</w:t>
      </w:r>
    </w:p>
    <w:p w:rsidR="005447D3" w:rsidRPr="00692AC2" w:rsidRDefault="005447D3" w:rsidP="005447D3">
      <w:pPr>
        <w:autoSpaceDE w:val="0"/>
        <w:ind w:firstLine="720"/>
        <w:jc w:val="both"/>
        <w:rPr>
          <w:sz w:val="28"/>
          <w:szCs w:val="28"/>
        </w:rPr>
      </w:pPr>
      <w:r w:rsidRPr="00692AC2">
        <w:rPr>
          <w:sz w:val="28"/>
          <w:szCs w:val="28"/>
        </w:rPr>
        <w:t>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N 3, в том числе по годам реализации Муниципальной программы.</w:t>
      </w:r>
    </w:p>
    <w:p w:rsidR="005447D3" w:rsidRDefault="005447D3" w:rsidP="005447D3">
      <w:pPr>
        <w:ind w:right="-1"/>
        <w:jc w:val="both"/>
        <w:rPr>
          <w:rFonts w:eastAsia="Times New Roman"/>
          <w:sz w:val="28"/>
          <w:szCs w:val="28"/>
          <w:lang w:eastAsia="ru-RU"/>
        </w:rPr>
      </w:pPr>
    </w:p>
    <w:p w:rsidR="005447D3" w:rsidRPr="00BF71E9" w:rsidRDefault="005447D3" w:rsidP="005447D3">
      <w:pPr>
        <w:shd w:val="clear" w:color="auto" w:fill="FFFFFF"/>
        <w:ind w:firstLine="720"/>
        <w:jc w:val="center"/>
        <w:rPr>
          <w:b/>
          <w:bCs/>
          <w:sz w:val="28"/>
          <w:szCs w:val="28"/>
        </w:rPr>
      </w:pPr>
      <w:r>
        <w:rPr>
          <w:b/>
          <w:bCs/>
          <w:sz w:val="28"/>
          <w:szCs w:val="28"/>
        </w:rPr>
        <w:t>5</w:t>
      </w:r>
      <w:r w:rsidRPr="00BF71E9">
        <w:rPr>
          <w:b/>
          <w:bCs/>
          <w:sz w:val="28"/>
          <w:szCs w:val="28"/>
        </w:rPr>
        <w:t>.</w:t>
      </w:r>
      <w:r w:rsidRPr="00BF71E9">
        <w:rPr>
          <w:sz w:val="28"/>
          <w:szCs w:val="28"/>
        </w:rPr>
        <w:t>    </w:t>
      </w:r>
      <w:r w:rsidRPr="00BF71E9">
        <w:rPr>
          <w:rStyle w:val="apple-converted-space"/>
          <w:sz w:val="28"/>
          <w:szCs w:val="28"/>
        </w:rPr>
        <w:t> </w:t>
      </w:r>
      <w:r w:rsidRPr="00BF71E9">
        <w:rPr>
          <w:b/>
          <w:bCs/>
          <w:sz w:val="28"/>
          <w:szCs w:val="28"/>
        </w:rPr>
        <w:t>Анализ рисков реализации муниципальной программы и описание мер управления рисками</w:t>
      </w:r>
    </w:p>
    <w:p w:rsidR="005447D3" w:rsidRPr="00BF71E9" w:rsidRDefault="005447D3" w:rsidP="005447D3">
      <w:pPr>
        <w:shd w:val="clear" w:color="auto" w:fill="FFFFFF"/>
        <w:ind w:firstLine="720"/>
        <w:jc w:val="both"/>
        <w:rPr>
          <w:sz w:val="28"/>
          <w:szCs w:val="28"/>
        </w:rPr>
      </w:pPr>
      <w:r w:rsidRPr="00BF71E9">
        <w:rPr>
          <w:sz w:val="28"/>
          <w:szCs w:val="28"/>
        </w:rPr>
        <w:t> 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5447D3" w:rsidRPr="00BF71E9" w:rsidRDefault="005447D3" w:rsidP="005447D3">
      <w:pPr>
        <w:shd w:val="clear" w:color="auto" w:fill="FFFFFF"/>
        <w:ind w:firstLine="720"/>
        <w:jc w:val="both"/>
        <w:rPr>
          <w:sz w:val="28"/>
          <w:szCs w:val="28"/>
        </w:rPr>
      </w:pPr>
      <w:r w:rsidRPr="00BF71E9">
        <w:rPr>
          <w:sz w:val="28"/>
          <w:szCs w:val="28"/>
        </w:rPr>
        <w:t>Риски реализации муниципальной программы, которыми может управлять ответственный исполнитель, уменьшая вероятность</w:t>
      </w:r>
      <w:r w:rsidRPr="00BF71E9">
        <w:rPr>
          <w:color w:val="666666"/>
          <w:sz w:val="28"/>
          <w:szCs w:val="28"/>
        </w:rPr>
        <w:t xml:space="preserve"> </w:t>
      </w:r>
      <w:r w:rsidRPr="00BF71E9">
        <w:rPr>
          <w:sz w:val="28"/>
          <w:szCs w:val="28"/>
        </w:rPr>
        <w:t>их возникновения, приведены в таблице 1.</w:t>
      </w:r>
    </w:p>
    <w:p w:rsidR="005447D3" w:rsidRPr="00BF71E9" w:rsidRDefault="005447D3" w:rsidP="005447D3">
      <w:pPr>
        <w:ind w:right="-1"/>
        <w:jc w:val="both"/>
        <w:rPr>
          <w:rFonts w:eastAsia="Times New Roman"/>
          <w:sz w:val="28"/>
          <w:szCs w:val="28"/>
          <w:lang w:eastAsia="ru-RU"/>
        </w:rPr>
        <w:sectPr w:rsidR="005447D3" w:rsidRPr="00BF71E9" w:rsidSect="0049507A">
          <w:pgSz w:w="11907" w:h="16840" w:code="9"/>
          <w:pgMar w:top="709" w:right="708" w:bottom="993" w:left="1701" w:header="680" w:footer="680" w:gutter="0"/>
          <w:cols w:space="720"/>
          <w:titlePg/>
          <w:docGrid w:linePitch="381"/>
        </w:sectPr>
      </w:pPr>
    </w:p>
    <w:p w:rsidR="005447D3" w:rsidRPr="00BF71E9" w:rsidRDefault="005447D3" w:rsidP="005447D3">
      <w:pPr>
        <w:shd w:val="clear" w:color="auto" w:fill="FFFFFF"/>
        <w:ind w:left="540" w:firstLine="360"/>
        <w:jc w:val="right"/>
        <w:rPr>
          <w:b/>
        </w:rPr>
      </w:pPr>
      <w:r w:rsidRPr="00BF71E9">
        <w:rPr>
          <w:b/>
        </w:rPr>
        <w:t> Таблица 1</w:t>
      </w:r>
    </w:p>
    <w:p w:rsidR="005447D3" w:rsidRPr="00BF71E9" w:rsidRDefault="005447D3" w:rsidP="005447D3">
      <w:pPr>
        <w:shd w:val="clear" w:color="auto" w:fill="FFFFFF"/>
        <w:ind w:left="540" w:firstLine="360"/>
        <w:jc w:val="center"/>
        <w:rPr>
          <w:b/>
          <w:sz w:val="28"/>
          <w:szCs w:val="28"/>
        </w:rPr>
      </w:pPr>
      <w:r w:rsidRPr="00BF71E9">
        <w:rPr>
          <w:b/>
          <w:sz w:val="28"/>
          <w:szCs w:val="28"/>
        </w:rPr>
        <w:t>Риски реализации муниципальной программы</w:t>
      </w:r>
    </w:p>
    <w:p w:rsidR="005447D3" w:rsidRPr="00BF71E9" w:rsidRDefault="005447D3" w:rsidP="005447D3">
      <w:pPr>
        <w:shd w:val="clear" w:color="auto" w:fill="FFFFFF"/>
        <w:ind w:left="540" w:firstLine="360"/>
        <w:jc w:val="center"/>
        <w:rPr>
          <w:b/>
          <w:sz w:val="28"/>
          <w:szCs w:val="28"/>
        </w:rPr>
      </w:pPr>
      <w:r w:rsidRPr="00BF71E9">
        <w:rPr>
          <w:b/>
          <w:sz w:val="28"/>
          <w:szCs w:val="28"/>
        </w:rPr>
        <w:t>и меры управления рисками</w:t>
      </w:r>
    </w:p>
    <w:p w:rsidR="005447D3" w:rsidRPr="00BF71E9" w:rsidRDefault="005447D3" w:rsidP="005447D3">
      <w:pPr>
        <w:shd w:val="clear" w:color="auto" w:fill="FFFFFF"/>
        <w:ind w:left="540" w:firstLine="360"/>
        <w:jc w:val="center"/>
        <w:rPr>
          <w:b/>
        </w:rPr>
      </w:pPr>
    </w:p>
    <w:tbl>
      <w:tblPr>
        <w:tblW w:w="0" w:type="auto"/>
        <w:tblInd w:w="108" w:type="dxa"/>
        <w:tblLayout w:type="fixed"/>
        <w:tblLook w:val="0000"/>
      </w:tblPr>
      <w:tblGrid>
        <w:gridCol w:w="3780"/>
        <w:gridCol w:w="5960"/>
      </w:tblGrid>
      <w:tr w:rsidR="005447D3" w:rsidTr="0049507A">
        <w:trPr>
          <w:tblHeader/>
        </w:trPr>
        <w:tc>
          <w:tcPr>
            <w:tcW w:w="3780" w:type="dxa"/>
            <w:tcBorders>
              <w:top w:val="single" w:sz="8" w:space="0" w:color="000000"/>
              <w:left w:val="single" w:sz="8" w:space="0" w:color="000000"/>
              <w:bottom w:val="single" w:sz="8" w:space="0" w:color="000000"/>
            </w:tcBorders>
          </w:tcPr>
          <w:p w:rsidR="005447D3" w:rsidRDefault="005447D3" w:rsidP="0049507A">
            <w:pPr>
              <w:snapToGrid w:val="0"/>
              <w:spacing w:line="360" w:lineRule="auto"/>
              <w:ind w:left="-108"/>
              <w:jc w:val="center"/>
            </w:pPr>
            <w:r>
              <w:rPr>
                <w:color w:val="666666"/>
              </w:rPr>
              <w:t> </w:t>
            </w:r>
            <w:r>
              <w:t>Вид риска</w:t>
            </w:r>
          </w:p>
        </w:tc>
        <w:tc>
          <w:tcPr>
            <w:tcW w:w="5960" w:type="dxa"/>
            <w:tcBorders>
              <w:top w:val="single" w:sz="8" w:space="0" w:color="000000"/>
              <w:left w:val="single" w:sz="8" w:space="0" w:color="000000"/>
              <w:bottom w:val="single" w:sz="8" w:space="0" w:color="000000"/>
              <w:right w:val="single" w:sz="8" w:space="0" w:color="000000"/>
            </w:tcBorders>
            <w:tcMar>
              <w:left w:w="0" w:type="dxa"/>
              <w:right w:w="0" w:type="dxa"/>
            </w:tcMar>
          </w:tcPr>
          <w:p w:rsidR="005447D3" w:rsidRDefault="005447D3" w:rsidP="0049507A">
            <w:pPr>
              <w:snapToGrid w:val="0"/>
              <w:spacing w:line="360" w:lineRule="auto"/>
              <w:ind w:left="-108"/>
              <w:jc w:val="center"/>
            </w:pPr>
            <w:r>
              <w:t>Меры по управлению рисками</w:t>
            </w:r>
          </w:p>
        </w:tc>
      </w:tr>
      <w:tr w:rsidR="005447D3" w:rsidTr="0049507A">
        <w:tc>
          <w:tcPr>
            <w:tcW w:w="3780" w:type="dxa"/>
            <w:tcBorders>
              <w:left w:val="single" w:sz="8" w:space="0" w:color="000000"/>
              <w:bottom w:val="single" w:sz="8" w:space="0" w:color="000000"/>
            </w:tcBorders>
          </w:tcPr>
          <w:p w:rsidR="005447D3" w:rsidRDefault="005447D3" w:rsidP="0049507A">
            <w:pPr>
              <w:snapToGrid w:val="0"/>
              <w:spacing w:line="360" w:lineRule="auto"/>
              <w:ind w:left="-108"/>
            </w:pPr>
            <w:r>
              <w:t>Отсутствие финансирования, либо финансирование в недостаточном объеме мероприятий муниципальной программы</w:t>
            </w:r>
          </w:p>
          <w:p w:rsidR="005447D3" w:rsidRDefault="005447D3" w:rsidP="0049507A">
            <w:pPr>
              <w:spacing w:line="360" w:lineRule="auto"/>
              <w:ind w:left="-108"/>
              <w:jc w:val="both"/>
            </w:pPr>
            <w:r>
              <w:t> </w:t>
            </w:r>
          </w:p>
        </w:tc>
        <w:tc>
          <w:tcPr>
            <w:tcW w:w="5960" w:type="dxa"/>
            <w:tcBorders>
              <w:left w:val="single" w:sz="8" w:space="0" w:color="000000"/>
              <w:bottom w:val="single" w:sz="8" w:space="0" w:color="000000"/>
              <w:right w:val="single" w:sz="8" w:space="0" w:color="000000"/>
            </w:tcBorders>
            <w:tcMar>
              <w:left w:w="0" w:type="dxa"/>
              <w:right w:w="0" w:type="dxa"/>
            </w:tcMar>
          </w:tcPr>
          <w:p w:rsidR="005447D3" w:rsidRDefault="005447D3" w:rsidP="0049507A">
            <w:pPr>
              <w:snapToGrid w:val="0"/>
              <w:spacing w:line="360" w:lineRule="auto"/>
              <w:ind w:left="-108"/>
              <w:jc w:val="both"/>
            </w:pPr>
            <w: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5447D3" w:rsidTr="0049507A">
        <w:tc>
          <w:tcPr>
            <w:tcW w:w="3780" w:type="dxa"/>
            <w:tcBorders>
              <w:left w:val="single" w:sz="8" w:space="0" w:color="000000"/>
              <w:bottom w:val="single" w:sz="8" w:space="0" w:color="000000"/>
            </w:tcBorders>
          </w:tcPr>
          <w:p w:rsidR="005447D3" w:rsidRDefault="005447D3" w:rsidP="0049507A">
            <w:pPr>
              <w:snapToGrid w:val="0"/>
              <w:spacing w:line="360" w:lineRule="auto"/>
              <w:ind w:left="-108"/>
              <w:jc w:val="both"/>
            </w:pPr>
            <w: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w:t>
            </w:r>
          </w:p>
        </w:tc>
        <w:tc>
          <w:tcPr>
            <w:tcW w:w="5960" w:type="dxa"/>
            <w:tcBorders>
              <w:left w:val="single" w:sz="8" w:space="0" w:color="000000"/>
              <w:bottom w:val="single" w:sz="8" w:space="0" w:color="000000"/>
              <w:right w:val="single" w:sz="8" w:space="0" w:color="000000"/>
            </w:tcBorders>
            <w:tcMar>
              <w:left w:w="0" w:type="dxa"/>
              <w:right w:w="0" w:type="dxa"/>
            </w:tcMar>
          </w:tcPr>
          <w:p w:rsidR="005447D3" w:rsidRDefault="005447D3" w:rsidP="0049507A">
            <w:pPr>
              <w:snapToGrid w:val="0"/>
              <w:spacing w:line="360" w:lineRule="auto"/>
              <w:ind w:left="-108"/>
              <w:jc w:val="both"/>
            </w:pPr>
            <w:r>
              <w:t>организационно-методическая поддержка подведомственных учреждений, участвующих в реализации муниципальной программы</w:t>
            </w:r>
          </w:p>
        </w:tc>
      </w:tr>
      <w:tr w:rsidR="005447D3" w:rsidTr="0049507A">
        <w:tc>
          <w:tcPr>
            <w:tcW w:w="3780" w:type="dxa"/>
            <w:tcBorders>
              <w:left w:val="single" w:sz="8" w:space="0" w:color="000000"/>
              <w:bottom w:val="single" w:sz="8" w:space="0" w:color="000000"/>
            </w:tcBorders>
          </w:tcPr>
          <w:p w:rsidR="005447D3" w:rsidRDefault="005447D3" w:rsidP="0049507A">
            <w:pPr>
              <w:snapToGrid w:val="0"/>
              <w:spacing w:line="360" w:lineRule="auto"/>
              <w:ind w:left="-108"/>
              <w:jc w:val="both"/>
            </w:pPr>
            <w:r>
              <w:t>Возможное изменение федерального и регионального законодательства</w:t>
            </w:r>
          </w:p>
        </w:tc>
        <w:tc>
          <w:tcPr>
            <w:tcW w:w="5960" w:type="dxa"/>
            <w:tcBorders>
              <w:left w:val="single" w:sz="8" w:space="0" w:color="000000"/>
              <w:bottom w:val="single" w:sz="8" w:space="0" w:color="000000"/>
              <w:right w:val="single" w:sz="8" w:space="0" w:color="000000"/>
            </w:tcBorders>
            <w:tcMar>
              <w:left w:w="0" w:type="dxa"/>
              <w:right w:w="0" w:type="dxa"/>
            </w:tcMar>
          </w:tcPr>
          <w:p w:rsidR="005447D3" w:rsidRDefault="005447D3" w:rsidP="0049507A">
            <w:pPr>
              <w:snapToGrid w:val="0"/>
              <w:spacing w:line="360" w:lineRule="auto"/>
              <w:ind w:left="-108"/>
              <w:jc w:val="both"/>
            </w:pPr>
            <w:r>
              <w:t>оперативное внесение изменений в действующие правовые акты и (или) принятие новых правовых актов Тужинского муниципального района, касающихся сферы действия данной муниципальной программы</w:t>
            </w:r>
          </w:p>
        </w:tc>
      </w:tr>
      <w:tr w:rsidR="005447D3" w:rsidTr="0049507A">
        <w:tc>
          <w:tcPr>
            <w:tcW w:w="3780" w:type="dxa"/>
            <w:tcBorders>
              <w:left w:val="single" w:sz="8" w:space="0" w:color="000000"/>
              <w:bottom w:val="single" w:sz="8" w:space="0" w:color="000000"/>
            </w:tcBorders>
          </w:tcPr>
          <w:p w:rsidR="005447D3" w:rsidRDefault="005447D3" w:rsidP="0049507A">
            <w:pPr>
              <w:snapToGrid w:val="0"/>
              <w:spacing w:line="360" w:lineRule="auto"/>
              <w:ind w:left="-108"/>
              <w:jc w:val="both"/>
            </w:pPr>
            <w:r>
              <w:t>Повышение социальной напряженности среди молодежи из-за неполной или недостоверной информации о реализуемых мероприятиях, субъективные факторы в молодежной среде (готовность участия, направленность интереса и т. д.)</w:t>
            </w:r>
          </w:p>
        </w:tc>
        <w:tc>
          <w:tcPr>
            <w:tcW w:w="5960" w:type="dxa"/>
            <w:tcBorders>
              <w:left w:val="single" w:sz="8" w:space="0" w:color="000000"/>
              <w:bottom w:val="single" w:sz="8" w:space="0" w:color="000000"/>
              <w:right w:val="single" w:sz="8" w:space="0" w:color="000000"/>
            </w:tcBorders>
            <w:tcMar>
              <w:left w:w="0" w:type="dxa"/>
              <w:right w:w="0" w:type="dxa"/>
            </w:tcMar>
          </w:tcPr>
          <w:p w:rsidR="005447D3" w:rsidRDefault="005447D3" w:rsidP="0049507A">
            <w:pPr>
              <w:snapToGrid w:val="0"/>
              <w:spacing w:line="360" w:lineRule="auto"/>
              <w:ind w:left="-108"/>
              <w:jc w:val="both"/>
            </w:pPr>
            <w:r>
              <w:t>открытость и прозрачность планов мероприятий и практических действий, информационное сопровождение муниципальной программы</w:t>
            </w:r>
          </w:p>
        </w:tc>
      </w:tr>
    </w:tbl>
    <w:p w:rsidR="005447D3" w:rsidRDefault="005447D3" w:rsidP="005447D3">
      <w:pPr>
        <w:shd w:val="clear" w:color="auto" w:fill="FFFFFF"/>
        <w:spacing w:line="360" w:lineRule="auto"/>
        <w:ind w:left="540" w:firstLine="360"/>
        <w:jc w:val="both"/>
      </w:pPr>
    </w:p>
    <w:p w:rsidR="005447D3" w:rsidRPr="00F65C37" w:rsidRDefault="005447D3" w:rsidP="005447D3">
      <w:pPr>
        <w:shd w:val="clear" w:color="auto" w:fill="FFFFFF"/>
        <w:spacing w:line="360" w:lineRule="auto"/>
        <w:ind w:left="540" w:firstLine="360"/>
        <w:jc w:val="both"/>
        <w:rPr>
          <w:sz w:val="28"/>
          <w:szCs w:val="28"/>
        </w:rPr>
      </w:pPr>
      <w:r>
        <w:t> </w:t>
      </w:r>
      <w:r w:rsidRPr="00F65C37">
        <w:rPr>
          <w:sz w:val="28"/>
          <w:szCs w:val="28"/>
        </w:rPr>
        <w:t>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 полномочий и ответственности, применения технологии решения актуальных проблем в молодежной среде с участием самой молодежи.</w:t>
      </w:r>
    </w:p>
    <w:p w:rsidR="005447D3" w:rsidRDefault="005447D3" w:rsidP="005447D3">
      <w:pPr>
        <w:shd w:val="clear" w:color="auto" w:fill="FFFFFF"/>
        <w:spacing w:line="225" w:lineRule="atLeast"/>
        <w:jc w:val="both"/>
      </w:pPr>
      <w:r>
        <w:t>        </w:t>
      </w:r>
    </w:p>
    <w:p w:rsidR="005447D3" w:rsidRDefault="005447D3" w:rsidP="005447D3">
      <w:pPr>
        <w:shd w:val="clear" w:color="auto" w:fill="FFFFFF"/>
        <w:spacing w:line="225" w:lineRule="atLeast"/>
        <w:jc w:val="both"/>
      </w:pPr>
    </w:p>
    <w:p w:rsidR="005447D3" w:rsidRDefault="005447D3" w:rsidP="005447D3">
      <w:pPr>
        <w:shd w:val="clear" w:color="auto" w:fill="FFFFFF"/>
        <w:spacing w:line="225" w:lineRule="atLeast"/>
        <w:ind w:left="7020"/>
      </w:pPr>
      <w:r>
        <w:t>Приложение № 1</w:t>
      </w:r>
    </w:p>
    <w:p w:rsidR="005447D3" w:rsidRDefault="005447D3" w:rsidP="005447D3">
      <w:pPr>
        <w:shd w:val="clear" w:color="auto" w:fill="FFFFFF"/>
        <w:spacing w:line="225" w:lineRule="atLeast"/>
        <w:ind w:left="7020"/>
      </w:pPr>
      <w:r>
        <w:t>к муниципальной программе</w:t>
      </w:r>
    </w:p>
    <w:p w:rsidR="005447D3" w:rsidRDefault="005447D3" w:rsidP="005447D3">
      <w:pPr>
        <w:shd w:val="clear" w:color="auto" w:fill="FFFFFF"/>
        <w:spacing w:line="225" w:lineRule="atLeast"/>
        <w:ind w:left="7020"/>
      </w:pPr>
    </w:p>
    <w:p w:rsidR="005447D3" w:rsidRDefault="005447D3" w:rsidP="005447D3">
      <w:pPr>
        <w:shd w:val="clear" w:color="auto" w:fill="FFFFFF"/>
        <w:jc w:val="center"/>
        <w:rPr>
          <w:b/>
          <w:bCs/>
        </w:rPr>
      </w:pPr>
      <w:r>
        <w:rPr>
          <w:b/>
          <w:bCs/>
        </w:rPr>
        <w:t>Сведения о целевых показателях эффективности реализации муниципальной программы</w:t>
      </w:r>
    </w:p>
    <w:p w:rsidR="005447D3" w:rsidRDefault="005447D3" w:rsidP="005447D3">
      <w:pPr>
        <w:shd w:val="clear" w:color="auto" w:fill="FFFFFF"/>
        <w:rPr>
          <w:vertAlign w:val="subscript"/>
        </w:rPr>
      </w:pPr>
      <w:r>
        <w:rPr>
          <w:vertAlign w:val="subscript"/>
        </w:rPr>
        <w:t> </w:t>
      </w:r>
    </w:p>
    <w:tbl>
      <w:tblPr>
        <w:tblW w:w="9981" w:type="dxa"/>
        <w:tblInd w:w="-82" w:type="dxa"/>
        <w:tblLayout w:type="fixed"/>
        <w:tblLook w:val="0000"/>
      </w:tblPr>
      <w:tblGrid>
        <w:gridCol w:w="606"/>
        <w:gridCol w:w="3118"/>
        <w:gridCol w:w="709"/>
        <w:gridCol w:w="783"/>
        <w:gridCol w:w="709"/>
        <w:gridCol w:w="850"/>
        <w:gridCol w:w="709"/>
        <w:gridCol w:w="851"/>
        <w:gridCol w:w="776"/>
        <w:gridCol w:w="870"/>
      </w:tblGrid>
      <w:tr w:rsidR="005447D3" w:rsidTr="0049507A">
        <w:trPr>
          <w:trHeight w:val="525"/>
          <w:tblHeader/>
        </w:trPr>
        <w:tc>
          <w:tcPr>
            <w:tcW w:w="606" w:type="dxa"/>
            <w:vMerge w:val="restart"/>
            <w:tcBorders>
              <w:top w:val="single" w:sz="8" w:space="0" w:color="000000"/>
              <w:left w:val="single" w:sz="8" w:space="0" w:color="000000"/>
              <w:bottom w:val="single" w:sz="8" w:space="0" w:color="000000"/>
            </w:tcBorders>
          </w:tcPr>
          <w:p w:rsidR="005447D3" w:rsidRDefault="005447D3" w:rsidP="0049507A">
            <w:pPr>
              <w:snapToGrid w:val="0"/>
              <w:jc w:val="center"/>
            </w:pPr>
            <w:r>
              <w:t>№</w:t>
            </w:r>
          </w:p>
          <w:p w:rsidR="005447D3" w:rsidRDefault="005447D3" w:rsidP="0049507A">
            <w:pPr>
              <w:jc w:val="center"/>
            </w:pPr>
            <w:r>
              <w:t>п/п</w:t>
            </w:r>
          </w:p>
        </w:tc>
        <w:tc>
          <w:tcPr>
            <w:tcW w:w="3118" w:type="dxa"/>
            <w:vMerge w:val="restart"/>
            <w:tcBorders>
              <w:top w:val="single" w:sz="8" w:space="0" w:color="000000"/>
              <w:left w:val="single" w:sz="8" w:space="0" w:color="000000"/>
              <w:bottom w:val="single" w:sz="8" w:space="0" w:color="000000"/>
            </w:tcBorders>
            <w:tcMar>
              <w:left w:w="0" w:type="dxa"/>
              <w:right w:w="0" w:type="dxa"/>
            </w:tcMar>
          </w:tcPr>
          <w:p w:rsidR="005447D3" w:rsidRDefault="005447D3" w:rsidP="0049507A">
            <w:pPr>
              <w:snapToGrid w:val="0"/>
              <w:jc w:val="center"/>
            </w:pPr>
            <w:r>
              <w:t>Наименование программы, наименование показателя</w:t>
            </w:r>
          </w:p>
          <w:p w:rsidR="005447D3" w:rsidRDefault="005447D3" w:rsidP="0049507A">
            <w:pPr>
              <w:jc w:val="center"/>
            </w:pPr>
            <w:r>
              <w:t> </w:t>
            </w:r>
          </w:p>
          <w:p w:rsidR="005447D3" w:rsidRDefault="005447D3" w:rsidP="0049507A">
            <w:pPr>
              <w:jc w:val="center"/>
            </w:pPr>
            <w:r>
              <w:t> </w:t>
            </w:r>
          </w:p>
        </w:tc>
        <w:tc>
          <w:tcPr>
            <w:tcW w:w="709" w:type="dxa"/>
            <w:vMerge w:val="restart"/>
            <w:tcBorders>
              <w:top w:val="single" w:sz="8" w:space="0" w:color="000000"/>
              <w:left w:val="single" w:sz="8" w:space="0" w:color="000000"/>
              <w:bottom w:val="single" w:sz="8" w:space="0" w:color="000000"/>
            </w:tcBorders>
            <w:tcMar>
              <w:left w:w="0" w:type="dxa"/>
              <w:right w:w="0" w:type="dxa"/>
            </w:tcMar>
          </w:tcPr>
          <w:p w:rsidR="005447D3" w:rsidRDefault="005447D3" w:rsidP="0049507A">
            <w:pPr>
              <w:snapToGrid w:val="0"/>
              <w:jc w:val="center"/>
            </w:pPr>
            <w:r>
              <w:t>Единица измерения</w:t>
            </w:r>
          </w:p>
        </w:tc>
        <w:tc>
          <w:tcPr>
            <w:tcW w:w="5548" w:type="dxa"/>
            <w:gridSpan w:val="7"/>
            <w:tcBorders>
              <w:top w:val="single" w:sz="8" w:space="0" w:color="000000"/>
              <w:left w:val="single" w:sz="8" w:space="0" w:color="000000"/>
              <w:bottom w:val="single" w:sz="8" w:space="0" w:color="000000"/>
              <w:right w:val="single" w:sz="8" w:space="0" w:color="000000"/>
            </w:tcBorders>
          </w:tcPr>
          <w:p w:rsidR="005447D3" w:rsidRDefault="005447D3" w:rsidP="0049507A">
            <w:pPr>
              <w:snapToGrid w:val="0"/>
              <w:jc w:val="center"/>
            </w:pPr>
            <w:r>
              <w:t>Значение показателей эффективности</w:t>
            </w:r>
          </w:p>
        </w:tc>
      </w:tr>
      <w:tr w:rsidR="005447D3" w:rsidTr="0049507A">
        <w:trPr>
          <w:trHeight w:val="650"/>
          <w:tblHeader/>
        </w:trPr>
        <w:tc>
          <w:tcPr>
            <w:tcW w:w="606" w:type="dxa"/>
            <w:vMerge/>
            <w:tcBorders>
              <w:top w:val="single" w:sz="8" w:space="0" w:color="000000"/>
              <w:left w:val="single" w:sz="8" w:space="0" w:color="000000"/>
              <w:bottom w:val="single" w:sz="8" w:space="0" w:color="000000"/>
            </w:tcBorders>
            <w:tcMar>
              <w:left w:w="0" w:type="dxa"/>
              <w:right w:w="0" w:type="dxa"/>
            </w:tcMar>
            <w:vAlign w:val="center"/>
          </w:tcPr>
          <w:p w:rsidR="005447D3" w:rsidRDefault="005447D3" w:rsidP="0049507A"/>
        </w:tc>
        <w:tc>
          <w:tcPr>
            <w:tcW w:w="3118" w:type="dxa"/>
            <w:vMerge/>
            <w:tcBorders>
              <w:top w:val="single" w:sz="8" w:space="0" w:color="000000"/>
              <w:left w:val="single" w:sz="8" w:space="0" w:color="000000"/>
              <w:bottom w:val="single" w:sz="8" w:space="0" w:color="000000"/>
            </w:tcBorders>
            <w:tcMar>
              <w:left w:w="0" w:type="dxa"/>
              <w:right w:w="0" w:type="dxa"/>
            </w:tcMar>
            <w:vAlign w:val="center"/>
          </w:tcPr>
          <w:p w:rsidR="005447D3" w:rsidRDefault="005447D3" w:rsidP="0049507A"/>
        </w:tc>
        <w:tc>
          <w:tcPr>
            <w:tcW w:w="709" w:type="dxa"/>
            <w:vMerge/>
            <w:tcBorders>
              <w:top w:val="single" w:sz="8" w:space="0" w:color="000000"/>
              <w:left w:val="single" w:sz="8" w:space="0" w:color="000000"/>
              <w:bottom w:val="single" w:sz="8" w:space="0" w:color="000000"/>
            </w:tcBorders>
            <w:tcMar>
              <w:left w:w="0" w:type="dxa"/>
              <w:right w:w="0" w:type="dxa"/>
            </w:tcMar>
            <w:vAlign w:val="center"/>
          </w:tcPr>
          <w:p w:rsidR="005447D3" w:rsidRDefault="005447D3" w:rsidP="0049507A"/>
        </w:tc>
        <w:tc>
          <w:tcPr>
            <w:tcW w:w="783" w:type="dxa"/>
            <w:tcBorders>
              <w:left w:val="single" w:sz="8" w:space="0" w:color="000000"/>
              <w:bottom w:val="single" w:sz="8" w:space="0" w:color="000000"/>
            </w:tcBorders>
          </w:tcPr>
          <w:p w:rsidR="005447D3" w:rsidRDefault="005447D3" w:rsidP="0049507A">
            <w:pPr>
              <w:snapToGrid w:val="0"/>
              <w:jc w:val="center"/>
            </w:pPr>
            <w:r>
              <w:t>Базовый 2016 год</w:t>
            </w:r>
          </w:p>
        </w:tc>
        <w:tc>
          <w:tcPr>
            <w:tcW w:w="709" w:type="dxa"/>
            <w:tcBorders>
              <w:left w:val="single" w:sz="8" w:space="0" w:color="000000"/>
              <w:bottom w:val="single" w:sz="8" w:space="0" w:color="000000"/>
            </w:tcBorders>
          </w:tcPr>
          <w:p w:rsidR="005447D3" w:rsidRDefault="005447D3" w:rsidP="0049507A">
            <w:pPr>
              <w:snapToGrid w:val="0"/>
              <w:jc w:val="center"/>
            </w:pPr>
            <w:r>
              <w:t xml:space="preserve">2020 </w:t>
            </w:r>
          </w:p>
          <w:p w:rsidR="005447D3" w:rsidRDefault="005447D3" w:rsidP="0049507A">
            <w:pPr>
              <w:jc w:val="center"/>
            </w:pPr>
            <w:r>
              <w:t>год</w:t>
            </w:r>
          </w:p>
        </w:tc>
        <w:tc>
          <w:tcPr>
            <w:tcW w:w="850" w:type="dxa"/>
            <w:tcBorders>
              <w:left w:val="single" w:sz="8" w:space="0" w:color="000000"/>
              <w:bottom w:val="single" w:sz="8" w:space="0" w:color="000000"/>
            </w:tcBorders>
          </w:tcPr>
          <w:p w:rsidR="005447D3" w:rsidRDefault="005447D3" w:rsidP="0049507A">
            <w:pPr>
              <w:snapToGrid w:val="0"/>
              <w:jc w:val="center"/>
            </w:pPr>
            <w:r>
              <w:t>2021</w:t>
            </w:r>
          </w:p>
          <w:p w:rsidR="005447D3" w:rsidRDefault="005447D3" w:rsidP="0049507A">
            <w:pPr>
              <w:jc w:val="center"/>
            </w:pPr>
            <w:r>
              <w:t>год</w:t>
            </w:r>
          </w:p>
        </w:tc>
        <w:tc>
          <w:tcPr>
            <w:tcW w:w="709" w:type="dxa"/>
            <w:tcBorders>
              <w:left w:val="single" w:sz="8" w:space="0" w:color="000000"/>
              <w:bottom w:val="single" w:sz="8" w:space="0" w:color="000000"/>
            </w:tcBorders>
          </w:tcPr>
          <w:p w:rsidR="005447D3" w:rsidRDefault="005447D3" w:rsidP="0049507A">
            <w:pPr>
              <w:snapToGrid w:val="0"/>
              <w:jc w:val="center"/>
            </w:pPr>
            <w:r>
              <w:t>2022 год</w:t>
            </w:r>
          </w:p>
        </w:tc>
        <w:tc>
          <w:tcPr>
            <w:tcW w:w="851" w:type="dxa"/>
            <w:tcBorders>
              <w:left w:val="single" w:sz="8" w:space="0" w:color="000000"/>
              <w:bottom w:val="single" w:sz="8" w:space="0" w:color="000000"/>
            </w:tcBorders>
          </w:tcPr>
          <w:p w:rsidR="005447D3" w:rsidRDefault="005447D3" w:rsidP="0049507A">
            <w:pPr>
              <w:snapToGrid w:val="0"/>
              <w:jc w:val="center"/>
            </w:pPr>
            <w:r>
              <w:t xml:space="preserve">2023 </w:t>
            </w:r>
          </w:p>
          <w:p w:rsidR="005447D3" w:rsidRDefault="005447D3" w:rsidP="0049507A">
            <w:pPr>
              <w:jc w:val="center"/>
            </w:pPr>
            <w:r>
              <w:t>год</w:t>
            </w:r>
          </w:p>
        </w:tc>
        <w:tc>
          <w:tcPr>
            <w:tcW w:w="776" w:type="dxa"/>
            <w:tcBorders>
              <w:left w:val="single" w:sz="8" w:space="0" w:color="000000"/>
              <w:bottom w:val="single" w:sz="8" w:space="0" w:color="000000"/>
            </w:tcBorders>
          </w:tcPr>
          <w:p w:rsidR="005447D3" w:rsidRDefault="005447D3" w:rsidP="0049507A">
            <w:pPr>
              <w:snapToGrid w:val="0"/>
              <w:jc w:val="center"/>
            </w:pPr>
            <w:r>
              <w:t>2024 год</w:t>
            </w:r>
          </w:p>
        </w:tc>
        <w:tc>
          <w:tcPr>
            <w:tcW w:w="870" w:type="dxa"/>
            <w:tcBorders>
              <w:left w:val="single" w:sz="8" w:space="0" w:color="000000"/>
              <w:bottom w:val="single" w:sz="8" w:space="0" w:color="000000"/>
              <w:right w:val="single" w:sz="8" w:space="0" w:color="000000"/>
            </w:tcBorders>
          </w:tcPr>
          <w:p w:rsidR="005447D3" w:rsidRDefault="005447D3" w:rsidP="0049507A">
            <w:pPr>
              <w:snapToGrid w:val="0"/>
              <w:jc w:val="center"/>
            </w:pPr>
            <w:r>
              <w:t xml:space="preserve">2025 </w:t>
            </w:r>
          </w:p>
          <w:p w:rsidR="005447D3" w:rsidRDefault="005447D3" w:rsidP="0049507A">
            <w:pPr>
              <w:jc w:val="center"/>
            </w:pPr>
            <w:r>
              <w:t>год</w:t>
            </w:r>
          </w:p>
        </w:tc>
      </w:tr>
      <w:tr w:rsidR="005447D3" w:rsidTr="0049507A">
        <w:trPr>
          <w:trHeight w:val="300"/>
        </w:trPr>
        <w:tc>
          <w:tcPr>
            <w:tcW w:w="606" w:type="dxa"/>
            <w:tcBorders>
              <w:left w:val="single" w:sz="8" w:space="0" w:color="000000"/>
              <w:bottom w:val="single" w:sz="8" w:space="0" w:color="000000"/>
            </w:tcBorders>
          </w:tcPr>
          <w:p w:rsidR="005447D3" w:rsidRDefault="005447D3" w:rsidP="0049507A">
            <w:pPr>
              <w:snapToGrid w:val="0"/>
              <w:jc w:val="center"/>
            </w:pPr>
            <w:r>
              <w:t>1</w:t>
            </w:r>
          </w:p>
        </w:tc>
        <w:tc>
          <w:tcPr>
            <w:tcW w:w="3118" w:type="dxa"/>
            <w:tcBorders>
              <w:left w:val="single" w:sz="8" w:space="0" w:color="000000"/>
              <w:bottom w:val="single" w:sz="8" w:space="0" w:color="000000"/>
            </w:tcBorders>
            <w:tcMar>
              <w:left w:w="0" w:type="dxa"/>
              <w:right w:w="0" w:type="dxa"/>
            </w:tcMar>
          </w:tcPr>
          <w:p w:rsidR="005447D3" w:rsidRDefault="005447D3" w:rsidP="0049507A">
            <w:pPr>
              <w:snapToGrid w:val="0"/>
              <w:jc w:val="both"/>
            </w:pPr>
            <w:r>
              <w:t xml:space="preserve">Муниципальная программа Тужинского муниципального района «Повышение эффективности реализации молодежной политики» на </w:t>
            </w:r>
            <w:r w:rsidRPr="00F81CF0">
              <w:t>20</w:t>
            </w:r>
            <w:r>
              <w:t>20</w:t>
            </w:r>
            <w:r w:rsidRPr="00F81CF0">
              <w:t xml:space="preserve"> – 202</w:t>
            </w:r>
            <w:r>
              <w:t>5</w:t>
            </w:r>
            <w:r w:rsidRPr="00F81CF0">
              <w:t xml:space="preserve"> годы</w:t>
            </w:r>
          </w:p>
        </w:tc>
        <w:tc>
          <w:tcPr>
            <w:tcW w:w="709" w:type="dxa"/>
            <w:tcBorders>
              <w:left w:val="single" w:sz="8" w:space="0" w:color="000000"/>
              <w:bottom w:val="single" w:sz="8" w:space="0" w:color="000000"/>
            </w:tcBorders>
            <w:tcMar>
              <w:left w:w="0" w:type="dxa"/>
              <w:right w:w="0" w:type="dxa"/>
            </w:tcMar>
          </w:tcPr>
          <w:p w:rsidR="005447D3" w:rsidRDefault="005447D3" w:rsidP="0049507A">
            <w:pPr>
              <w:snapToGrid w:val="0"/>
              <w:jc w:val="center"/>
            </w:pPr>
            <w:r>
              <w:t> </w:t>
            </w:r>
          </w:p>
        </w:tc>
        <w:tc>
          <w:tcPr>
            <w:tcW w:w="783" w:type="dxa"/>
            <w:tcBorders>
              <w:left w:val="single" w:sz="8" w:space="0" w:color="000000"/>
              <w:bottom w:val="single" w:sz="8" w:space="0" w:color="000000"/>
            </w:tcBorders>
          </w:tcPr>
          <w:p w:rsidR="005447D3" w:rsidRDefault="005447D3" w:rsidP="0049507A">
            <w:pPr>
              <w:snapToGrid w:val="0"/>
            </w:pPr>
          </w:p>
        </w:tc>
        <w:tc>
          <w:tcPr>
            <w:tcW w:w="709" w:type="dxa"/>
            <w:tcBorders>
              <w:left w:val="single" w:sz="8" w:space="0" w:color="000000"/>
              <w:bottom w:val="single" w:sz="8" w:space="0" w:color="000000"/>
            </w:tcBorders>
          </w:tcPr>
          <w:p w:rsidR="005447D3" w:rsidRDefault="005447D3" w:rsidP="0049507A">
            <w:pPr>
              <w:snapToGrid w:val="0"/>
            </w:pPr>
          </w:p>
        </w:tc>
        <w:tc>
          <w:tcPr>
            <w:tcW w:w="850" w:type="dxa"/>
            <w:tcBorders>
              <w:left w:val="single" w:sz="8" w:space="0" w:color="000000"/>
              <w:bottom w:val="single" w:sz="8" w:space="0" w:color="000000"/>
            </w:tcBorders>
          </w:tcPr>
          <w:p w:rsidR="005447D3" w:rsidRDefault="005447D3" w:rsidP="0049507A">
            <w:pPr>
              <w:snapToGrid w:val="0"/>
            </w:pPr>
            <w:r>
              <w:t> </w:t>
            </w:r>
          </w:p>
        </w:tc>
        <w:tc>
          <w:tcPr>
            <w:tcW w:w="709" w:type="dxa"/>
            <w:tcBorders>
              <w:left w:val="single" w:sz="8" w:space="0" w:color="000000"/>
              <w:bottom w:val="single" w:sz="8" w:space="0" w:color="000000"/>
            </w:tcBorders>
          </w:tcPr>
          <w:p w:rsidR="005447D3" w:rsidRDefault="005447D3" w:rsidP="0049507A">
            <w:pPr>
              <w:snapToGrid w:val="0"/>
            </w:pPr>
          </w:p>
        </w:tc>
        <w:tc>
          <w:tcPr>
            <w:tcW w:w="851" w:type="dxa"/>
            <w:tcBorders>
              <w:left w:val="single" w:sz="8" w:space="0" w:color="000000"/>
              <w:bottom w:val="single" w:sz="8" w:space="0" w:color="000000"/>
            </w:tcBorders>
          </w:tcPr>
          <w:p w:rsidR="005447D3" w:rsidRDefault="005447D3" w:rsidP="0049507A">
            <w:pPr>
              <w:snapToGrid w:val="0"/>
            </w:pPr>
          </w:p>
        </w:tc>
        <w:tc>
          <w:tcPr>
            <w:tcW w:w="776" w:type="dxa"/>
            <w:tcBorders>
              <w:left w:val="single" w:sz="8" w:space="0" w:color="000000"/>
              <w:bottom w:val="single" w:sz="8" w:space="0" w:color="000000"/>
            </w:tcBorders>
          </w:tcPr>
          <w:p w:rsidR="005447D3" w:rsidRDefault="005447D3" w:rsidP="0049507A">
            <w:pPr>
              <w:snapToGrid w:val="0"/>
            </w:pPr>
          </w:p>
        </w:tc>
        <w:tc>
          <w:tcPr>
            <w:tcW w:w="870" w:type="dxa"/>
            <w:tcBorders>
              <w:left w:val="single" w:sz="8" w:space="0" w:color="000000"/>
              <w:bottom w:val="single" w:sz="8" w:space="0" w:color="000000"/>
              <w:right w:val="single" w:sz="8" w:space="0" w:color="000000"/>
            </w:tcBorders>
          </w:tcPr>
          <w:p w:rsidR="005447D3" w:rsidRDefault="005447D3" w:rsidP="0049507A">
            <w:pPr>
              <w:snapToGrid w:val="0"/>
            </w:pPr>
          </w:p>
        </w:tc>
      </w:tr>
      <w:tr w:rsidR="005447D3" w:rsidTr="0049507A">
        <w:trPr>
          <w:trHeight w:val="300"/>
        </w:trPr>
        <w:tc>
          <w:tcPr>
            <w:tcW w:w="606" w:type="dxa"/>
            <w:tcBorders>
              <w:left w:val="single" w:sz="8" w:space="0" w:color="000000"/>
              <w:bottom w:val="single" w:sz="8" w:space="0" w:color="000000"/>
            </w:tcBorders>
          </w:tcPr>
          <w:p w:rsidR="005447D3" w:rsidRDefault="005447D3" w:rsidP="0049507A">
            <w:pPr>
              <w:snapToGrid w:val="0"/>
              <w:jc w:val="center"/>
            </w:pPr>
            <w:r>
              <w:t>1.1</w:t>
            </w:r>
          </w:p>
        </w:tc>
        <w:tc>
          <w:tcPr>
            <w:tcW w:w="3118" w:type="dxa"/>
            <w:tcBorders>
              <w:left w:val="single" w:sz="8" w:space="0" w:color="000000"/>
              <w:bottom w:val="single" w:sz="8" w:space="0" w:color="000000"/>
            </w:tcBorders>
            <w:tcMar>
              <w:left w:w="0" w:type="dxa"/>
              <w:right w:w="0" w:type="dxa"/>
            </w:tcMar>
          </w:tcPr>
          <w:p w:rsidR="005447D3" w:rsidRDefault="005447D3" w:rsidP="0049507A">
            <w:pPr>
              <w:snapToGrid w:val="0"/>
              <w:ind w:firstLine="27"/>
              <w:jc w:val="both"/>
            </w:pPr>
            <w:r>
              <w:t>Количество молодых людей, мигрирующих ежегодно из района</w:t>
            </w:r>
          </w:p>
        </w:tc>
        <w:tc>
          <w:tcPr>
            <w:tcW w:w="709" w:type="dxa"/>
            <w:tcBorders>
              <w:left w:val="single" w:sz="8" w:space="0" w:color="000000"/>
              <w:bottom w:val="single" w:sz="8" w:space="0" w:color="000000"/>
            </w:tcBorders>
            <w:tcMar>
              <w:left w:w="0" w:type="dxa"/>
              <w:right w:w="0" w:type="dxa"/>
            </w:tcMar>
          </w:tcPr>
          <w:p w:rsidR="005447D3" w:rsidRDefault="005447D3" w:rsidP="0049507A">
            <w:pPr>
              <w:snapToGrid w:val="0"/>
              <w:jc w:val="center"/>
            </w:pPr>
            <w:r>
              <w:t> чел.</w:t>
            </w:r>
          </w:p>
        </w:tc>
        <w:tc>
          <w:tcPr>
            <w:tcW w:w="783" w:type="dxa"/>
            <w:tcBorders>
              <w:left w:val="single" w:sz="8" w:space="0" w:color="000000"/>
              <w:bottom w:val="single" w:sz="8" w:space="0" w:color="000000"/>
            </w:tcBorders>
          </w:tcPr>
          <w:p w:rsidR="005447D3" w:rsidRDefault="005447D3" w:rsidP="0049507A">
            <w:pPr>
              <w:snapToGrid w:val="0"/>
              <w:jc w:val="center"/>
            </w:pPr>
            <w:r>
              <w:t>23</w:t>
            </w:r>
          </w:p>
        </w:tc>
        <w:tc>
          <w:tcPr>
            <w:tcW w:w="709" w:type="dxa"/>
            <w:tcBorders>
              <w:left w:val="single" w:sz="8" w:space="0" w:color="000000"/>
              <w:bottom w:val="single" w:sz="8" w:space="0" w:color="000000"/>
            </w:tcBorders>
          </w:tcPr>
          <w:p w:rsidR="005447D3" w:rsidRDefault="005447D3" w:rsidP="0049507A">
            <w:pPr>
              <w:snapToGrid w:val="0"/>
              <w:jc w:val="center"/>
            </w:pPr>
            <w:r>
              <w:t>20</w:t>
            </w:r>
          </w:p>
        </w:tc>
        <w:tc>
          <w:tcPr>
            <w:tcW w:w="850" w:type="dxa"/>
            <w:tcBorders>
              <w:left w:val="single" w:sz="8" w:space="0" w:color="000000"/>
              <w:bottom w:val="single" w:sz="8" w:space="0" w:color="000000"/>
            </w:tcBorders>
          </w:tcPr>
          <w:p w:rsidR="005447D3" w:rsidRDefault="005447D3" w:rsidP="0049507A">
            <w:pPr>
              <w:snapToGrid w:val="0"/>
              <w:jc w:val="center"/>
            </w:pPr>
            <w:r>
              <w:t>23</w:t>
            </w:r>
          </w:p>
        </w:tc>
        <w:tc>
          <w:tcPr>
            <w:tcW w:w="709" w:type="dxa"/>
            <w:tcBorders>
              <w:left w:val="single" w:sz="8" w:space="0" w:color="000000"/>
              <w:bottom w:val="single" w:sz="8" w:space="0" w:color="000000"/>
            </w:tcBorders>
          </w:tcPr>
          <w:p w:rsidR="005447D3" w:rsidRDefault="005447D3" w:rsidP="0049507A">
            <w:pPr>
              <w:snapToGrid w:val="0"/>
              <w:jc w:val="center"/>
            </w:pPr>
            <w:r>
              <w:t>21</w:t>
            </w:r>
          </w:p>
        </w:tc>
        <w:tc>
          <w:tcPr>
            <w:tcW w:w="851" w:type="dxa"/>
            <w:tcBorders>
              <w:left w:val="single" w:sz="8" w:space="0" w:color="000000"/>
              <w:bottom w:val="single" w:sz="8" w:space="0" w:color="000000"/>
            </w:tcBorders>
          </w:tcPr>
          <w:p w:rsidR="005447D3" w:rsidRDefault="005447D3" w:rsidP="0049507A">
            <w:pPr>
              <w:snapToGrid w:val="0"/>
              <w:jc w:val="center"/>
            </w:pPr>
            <w:r>
              <w:t>20</w:t>
            </w:r>
          </w:p>
        </w:tc>
        <w:tc>
          <w:tcPr>
            <w:tcW w:w="776" w:type="dxa"/>
            <w:tcBorders>
              <w:left w:val="single" w:sz="8" w:space="0" w:color="000000"/>
              <w:bottom w:val="single" w:sz="8" w:space="0" w:color="000000"/>
            </w:tcBorders>
          </w:tcPr>
          <w:p w:rsidR="005447D3" w:rsidRDefault="005447D3" w:rsidP="0049507A">
            <w:pPr>
              <w:snapToGrid w:val="0"/>
              <w:jc w:val="center"/>
            </w:pPr>
            <w:r>
              <w:t>20</w:t>
            </w:r>
          </w:p>
        </w:tc>
        <w:tc>
          <w:tcPr>
            <w:tcW w:w="870" w:type="dxa"/>
            <w:tcBorders>
              <w:left w:val="single" w:sz="8" w:space="0" w:color="000000"/>
              <w:bottom w:val="single" w:sz="8" w:space="0" w:color="000000"/>
              <w:right w:val="single" w:sz="8" w:space="0" w:color="000000"/>
            </w:tcBorders>
          </w:tcPr>
          <w:p w:rsidR="005447D3" w:rsidRDefault="005447D3" w:rsidP="0049507A">
            <w:pPr>
              <w:snapToGrid w:val="0"/>
              <w:jc w:val="center"/>
            </w:pPr>
            <w:r>
              <w:t>20</w:t>
            </w:r>
          </w:p>
        </w:tc>
      </w:tr>
      <w:tr w:rsidR="005447D3" w:rsidTr="0049507A">
        <w:trPr>
          <w:trHeight w:val="300"/>
        </w:trPr>
        <w:tc>
          <w:tcPr>
            <w:tcW w:w="606" w:type="dxa"/>
            <w:tcBorders>
              <w:left w:val="single" w:sz="8" w:space="0" w:color="000000"/>
              <w:bottom w:val="single" w:sz="8" w:space="0" w:color="000000"/>
            </w:tcBorders>
          </w:tcPr>
          <w:p w:rsidR="005447D3" w:rsidRDefault="005447D3" w:rsidP="0049507A">
            <w:pPr>
              <w:snapToGrid w:val="0"/>
              <w:jc w:val="center"/>
            </w:pPr>
            <w:r>
              <w:t>1.2</w:t>
            </w:r>
          </w:p>
        </w:tc>
        <w:tc>
          <w:tcPr>
            <w:tcW w:w="3118" w:type="dxa"/>
            <w:tcBorders>
              <w:left w:val="single" w:sz="8" w:space="0" w:color="000000"/>
              <w:bottom w:val="single" w:sz="8" w:space="0" w:color="000000"/>
            </w:tcBorders>
            <w:tcMar>
              <w:left w:w="0" w:type="dxa"/>
              <w:right w:w="0" w:type="dxa"/>
            </w:tcMar>
          </w:tcPr>
          <w:p w:rsidR="005447D3" w:rsidRDefault="005447D3" w:rsidP="0049507A">
            <w:pPr>
              <w:snapToGrid w:val="0"/>
              <w:jc w:val="both"/>
            </w:pPr>
            <w:r>
              <w:t>Количество молодых людей, принимающих участие в добровольческой деятельности</w:t>
            </w:r>
          </w:p>
        </w:tc>
        <w:tc>
          <w:tcPr>
            <w:tcW w:w="709" w:type="dxa"/>
            <w:tcBorders>
              <w:left w:val="single" w:sz="8" w:space="0" w:color="000000"/>
              <w:bottom w:val="single" w:sz="8" w:space="0" w:color="000000"/>
            </w:tcBorders>
            <w:tcMar>
              <w:left w:w="0" w:type="dxa"/>
              <w:right w:w="0" w:type="dxa"/>
            </w:tcMar>
          </w:tcPr>
          <w:p w:rsidR="005447D3" w:rsidRDefault="005447D3" w:rsidP="0049507A">
            <w:pPr>
              <w:snapToGrid w:val="0"/>
              <w:jc w:val="center"/>
            </w:pPr>
            <w:r>
              <w:t>чел.</w:t>
            </w:r>
          </w:p>
        </w:tc>
        <w:tc>
          <w:tcPr>
            <w:tcW w:w="783" w:type="dxa"/>
            <w:tcBorders>
              <w:left w:val="single" w:sz="8" w:space="0" w:color="000000"/>
              <w:bottom w:val="single" w:sz="8" w:space="0" w:color="000000"/>
            </w:tcBorders>
          </w:tcPr>
          <w:p w:rsidR="005447D3" w:rsidRDefault="005447D3" w:rsidP="0049507A">
            <w:pPr>
              <w:snapToGrid w:val="0"/>
              <w:jc w:val="center"/>
            </w:pPr>
            <w:r>
              <w:t>90</w:t>
            </w:r>
          </w:p>
        </w:tc>
        <w:tc>
          <w:tcPr>
            <w:tcW w:w="709" w:type="dxa"/>
            <w:tcBorders>
              <w:left w:val="single" w:sz="8" w:space="0" w:color="000000"/>
              <w:bottom w:val="single" w:sz="8" w:space="0" w:color="000000"/>
            </w:tcBorders>
          </w:tcPr>
          <w:p w:rsidR="005447D3" w:rsidRDefault="005447D3" w:rsidP="0049507A">
            <w:pPr>
              <w:snapToGrid w:val="0"/>
              <w:jc w:val="center"/>
            </w:pPr>
            <w:r>
              <w:t>100</w:t>
            </w:r>
          </w:p>
        </w:tc>
        <w:tc>
          <w:tcPr>
            <w:tcW w:w="850" w:type="dxa"/>
            <w:tcBorders>
              <w:left w:val="single" w:sz="8" w:space="0" w:color="000000"/>
              <w:bottom w:val="single" w:sz="8" w:space="0" w:color="000000"/>
            </w:tcBorders>
          </w:tcPr>
          <w:p w:rsidR="005447D3" w:rsidRDefault="005447D3" w:rsidP="0049507A">
            <w:pPr>
              <w:snapToGrid w:val="0"/>
              <w:jc w:val="center"/>
            </w:pPr>
            <w:r>
              <w:t>90</w:t>
            </w:r>
          </w:p>
        </w:tc>
        <w:tc>
          <w:tcPr>
            <w:tcW w:w="709" w:type="dxa"/>
            <w:tcBorders>
              <w:left w:val="single" w:sz="8" w:space="0" w:color="000000"/>
              <w:bottom w:val="single" w:sz="8" w:space="0" w:color="000000"/>
            </w:tcBorders>
          </w:tcPr>
          <w:p w:rsidR="005447D3" w:rsidRDefault="005447D3" w:rsidP="0049507A">
            <w:pPr>
              <w:snapToGrid w:val="0"/>
              <w:jc w:val="center"/>
            </w:pPr>
            <w:r>
              <w:t>60</w:t>
            </w:r>
          </w:p>
        </w:tc>
        <w:tc>
          <w:tcPr>
            <w:tcW w:w="851" w:type="dxa"/>
            <w:tcBorders>
              <w:left w:val="single" w:sz="8" w:space="0" w:color="000000"/>
              <w:bottom w:val="single" w:sz="8" w:space="0" w:color="000000"/>
            </w:tcBorders>
          </w:tcPr>
          <w:p w:rsidR="005447D3" w:rsidRDefault="005447D3" w:rsidP="0049507A">
            <w:pPr>
              <w:snapToGrid w:val="0"/>
              <w:jc w:val="center"/>
            </w:pPr>
            <w:r>
              <w:t>65</w:t>
            </w:r>
          </w:p>
        </w:tc>
        <w:tc>
          <w:tcPr>
            <w:tcW w:w="776" w:type="dxa"/>
            <w:tcBorders>
              <w:left w:val="single" w:sz="8" w:space="0" w:color="000000"/>
              <w:bottom w:val="single" w:sz="8" w:space="0" w:color="000000"/>
            </w:tcBorders>
          </w:tcPr>
          <w:p w:rsidR="005447D3" w:rsidRDefault="005447D3" w:rsidP="0049507A">
            <w:pPr>
              <w:snapToGrid w:val="0"/>
              <w:jc w:val="center"/>
            </w:pPr>
            <w:r>
              <w:t>75</w:t>
            </w:r>
          </w:p>
        </w:tc>
        <w:tc>
          <w:tcPr>
            <w:tcW w:w="870" w:type="dxa"/>
            <w:tcBorders>
              <w:left w:val="single" w:sz="8" w:space="0" w:color="000000"/>
              <w:bottom w:val="single" w:sz="8" w:space="0" w:color="000000"/>
              <w:right w:val="single" w:sz="8" w:space="0" w:color="000000"/>
            </w:tcBorders>
          </w:tcPr>
          <w:p w:rsidR="005447D3" w:rsidRDefault="005447D3" w:rsidP="0049507A">
            <w:pPr>
              <w:snapToGrid w:val="0"/>
              <w:jc w:val="center"/>
            </w:pPr>
            <w:r>
              <w:t>100</w:t>
            </w:r>
          </w:p>
        </w:tc>
      </w:tr>
      <w:tr w:rsidR="005447D3" w:rsidTr="0049507A">
        <w:trPr>
          <w:trHeight w:val="300"/>
        </w:trPr>
        <w:tc>
          <w:tcPr>
            <w:tcW w:w="606" w:type="dxa"/>
            <w:tcBorders>
              <w:left w:val="single" w:sz="8" w:space="0" w:color="000000"/>
              <w:bottom w:val="single" w:sz="8" w:space="0" w:color="000000"/>
            </w:tcBorders>
          </w:tcPr>
          <w:p w:rsidR="005447D3" w:rsidRDefault="005447D3" w:rsidP="0049507A">
            <w:pPr>
              <w:snapToGrid w:val="0"/>
              <w:jc w:val="center"/>
            </w:pPr>
            <w:r>
              <w:t>1.3</w:t>
            </w:r>
          </w:p>
        </w:tc>
        <w:tc>
          <w:tcPr>
            <w:tcW w:w="3118" w:type="dxa"/>
            <w:tcBorders>
              <w:left w:val="single" w:sz="8" w:space="0" w:color="000000"/>
              <w:bottom w:val="single" w:sz="8" w:space="0" w:color="000000"/>
            </w:tcBorders>
            <w:tcMar>
              <w:left w:w="0" w:type="dxa"/>
              <w:right w:w="0" w:type="dxa"/>
            </w:tcMar>
          </w:tcPr>
          <w:p w:rsidR="005447D3" w:rsidRDefault="005447D3" w:rsidP="0049507A">
            <w:pPr>
              <w:snapToGrid w:val="0"/>
              <w:jc w:val="both"/>
            </w:pPr>
            <w:r>
              <w:t>Количество молодых семей, состоящих на учете как социально -опасные</w:t>
            </w:r>
          </w:p>
        </w:tc>
        <w:tc>
          <w:tcPr>
            <w:tcW w:w="709" w:type="dxa"/>
            <w:tcBorders>
              <w:left w:val="single" w:sz="8" w:space="0" w:color="000000"/>
              <w:bottom w:val="single" w:sz="8" w:space="0" w:color="000000"/>
            </w:tcBorders>
            <w:tcMar>
              <w:left w:w="0" w:type="dxa"/>
              <w:right w:w="0" w:type="dxa"/>
            </w:tcMar>
          </w:tcPr>
          <w:p w:rsidR="005447D3" w:rsidRDefault="005447D3" w:rsidP="0049507A">
            <w:pPr>
              <w:snapToGrid w:val="0"/>
              <w:jc w:val="center"/>
            </w:pPr>
            <w:r>
              <w:t>сем.</w:t>
            </w:r>
          </w:p>
        </w:tc>
        <w:tc>
          <w:tcPr>
            <w:tcW w:w="783" w:type="dxa"/>
            <w:tcBorders>
              <w:left w:val="single" w:sz="8" w:space="0" w:color="000000"/>
              <w:bottom w:val="single" w:sz="8" w:space="0" w:color="000000"/>
            </w:tcBorders>
          </w:tcPr>
          <w:p w:rsidR="005447D3" w:rsidRDefault="005447D3" w:rsidP="0049507A">
            <w:pPr>
              <w:snapToGrid w:val="0"/>
              <w:jc w:val="center"/>
            </w:pPr>
            <w:r>
              <w:t>4</w:t>
            </w:r>
          </w:p>
        </w:tc>
        <w:tc>
          <w:tcPr>
            <w:tcW w:w="709" w:type="dxa"/>
            <w:tcBorders>
              <w:left w:val="single" w:sz="8" w:space="0" w:color="000000"/>
              <w:bottom w:val="single" w:sz="8" w:space="0" w:color="000000"/>
            </w:tcBorders>
          </w:tcPr>
          <w:p w:rsidR="005447D3" w:rsidRDefault="005447D3" w:rsidP="0049507A">
            <w:pPr>
              <w:snapToGrid w:val="0"/>
              <w:jc w:val="center"/>
            </w:pPr>
            <w:r>
              <w:t>4</w:t>
            </w:r>
          </w:p>
        </w:tc>
        <w:tc>
          <w:tcPr>
            <w:tcW w:w="850" w:type="dxa"/>
            <w:tcBorders>
              <w:left w:val="single" w:sz="8" w:space="0" w:color="000000"/>
              <w:bottom w:val="single" w:sz="8" w:space="0" w:color="000000"/>
            </w:tcBorders>
          </w:tcPr>
          <w:p w:rsidR="005447D3" w:rsidRDefault="005447D3" w:rsidP="0049507A">
            <w:pPr>
              <w:snapToGrid w:val="0"/>
              <w:jc w:val="center"/>
            </w:pPr>
            <w:r>
              <w:t>4</w:t>
            </w:r>
          </w:p>
        </w:tc>
        <w:tc>
          <w:tcPr>
            <w:tcW w:w="709" w:type="dxa"/>
            <w:tcBorders>
              <w:left w:val="single" w:sz="8" w:space="0" w:color="000000"/>
              <w:bottom w:val="single" w:sz="8" w:space="0" w:color="000000"/>
            </w:tcBorders>
          </w:tcPr>
          <w:p w:rsidR="005447D3" w:rsidRDefault="005447D3" w:rsidP="0049507A">
            <w:pPr>
              <w:snapToGrid w:val="0"/>
              <w:jc w:val="center"/>
            </w:pPr>
            <w:r>
              <w:t>3</w:t>
            </w:r>
          </w:p>
        </w:tc>
        <w:tc>
          <w:tcPr>
            <w:tcW w:w="851" w:type="dxa"/>
            <w:tcBorders>
              <w:left w:val="single" w:sz="8" w:space="0" w:color="000000"/>
              <w:bottom w:val="single" w:sz="8" w:space="0" w:color="000000"/>
            </w:tcBorders>
          </w:tcPr>
          <w:p w:rsidR="005447D3" w:rsidRDefault="005447D3" w:rsidP="0049507A">
            <w:pPr>
              <w:snapToGrid w:val="0"/>
              <w:jc w:val="center"/>
            </w:pPr>
            <w:r>
              <w:t>5</w:t>
            </w:r>
          </w:p>
        </w:tc>
        <w:tc>
          <w:tcPr>
            <w:tcW w:w="776" w:type="dxa"/>
            <w:tcBorders>
              <w:left w:val="single" w:sz="8" w:space="0" w:color="000000"/>
              <w:bottom w:val="single" w:sz="8" w:space="0" w:color="000000"/>
            </w:tcBorders>
          </w:tcPr>
          <w:p w:rsidR="005447D3" w:rsidRDefault="005447D3" w:rsidP="0049507A">
            <w:pPr>
              <w:snapToGrid w:val="0"/>
              <w:jc w:val="center"/>
            </w:pPr>
            <w:r>
              <w:t>4</w:t>
            </w:r>
          </w:p>
        </w:tc>
        <w:tc>
          <w:tcPr>
            <w:tcW w:w="870" w:type="dxa"/>
            <w:tcBorders>
              <w:left w:val="single" w:sz="8" w:space="0" w:color="000000"/>
              <w:bottom w:val="single" w:sz="8" w:space="0" w:color="000000"/>
              <w:right w:val="single" w:sz="8" w:space="0" w:color="000000"/>
            </w:tcBorders>
          </w:tcPr>
          <w:p w:rsidR="005447D3" w:rsidRDefault="005447D3" w:rsidP="0049507A">
            <w:pPr>
              <w:snapToGrid w:val="0"/>
              <w:jc w:val="center"/>
            </w:pPr>
            <w:r>
              <w:t>3</w:t>
            </w:r>
          </w:p>
        </w:tc>
      </w:tr>
      <w:tr w:rsidR="005447D3" w:rsidTr="0049507A">
        <w:trPr>
          <w:trHeight w:val="300"/>
        </w:trPr>
        <w:tc>
          <w:tcPr>
            <w:tcW w:w="606" w:type="dxa"/>
            <w:tcBorders>
              <w:left w:val="single" w:sz="8" w:space="0" w:color="000000"/>
              <w:bottom w:val="single" w:sz="8" w:space="0" w:color="000000"/>
            </w:tcBorders>
          </w:tcPr>
          <w:p w:rsidR="005447D3" w:rsidRDefault="005447D3" w:rsidP="0049507A">
            <w:pPr>
              <w:snapToGrid w:val="0"/>
              <w:jc w:val="center"/>
            </w:pPr>
            <w:r>
              <w:t>1.4</w:t>
            </w:r>
          </w:p>
        </w:tc>
        <w:tc>
          <w:tcPr>
            <w:tcW w:w="3118" w:type="dxa"/>
            <w:tcBorders>
              <w:left w:val="single" w:sz="8" w:space="0" w:color="000000"/>
              <w:bottom w:val="single" w:sz="8" w:space="0" w:color="000000"/>
            </w:tcBorders>
            <w:tcMar>
              <w:left w:w="0" w:type="dxa"/>
              <w:right w:w="0" w:type="dxa"/>
            </w:tcMar>
          </w:tcPr>
          <w:p w:rsidR="005447D3" w:rsidRDefault="005447D3" w:rsidP="0049507A">
            <w:pPr>
              <w:snapToGrid w:val="0"/>
              <w:jc w:val="both"/>
            </w:pPr>
            <w:r>
              <w:t>Количество молодых людей, находящихся в трудной жизненной ситуации, состоящих на учете КДНиЗП</w:t>
            </w:r>
          </w:p>
        </w:tc>
        <w:tc>
          <w:tcPr>
            <w:tcW w:w="709" w:type="dxa"/>
            <w:tcBorders>
              <w:left w:val="single" w:sz="8" w:space="0" w:color="000000"/>
              <w:bottom w:val="single" w:sz="8" w:space="0" w:color="000000"/>
            </w:tcBorders>
            <w:tcMar>
              <w:left w:w="0" w:type="dxa"/>
              <w:right w:w="0" w:type="dxa"/>
            </w:tcMar>
          </w:tcPr>
          <w:p w:rsidR="005447D3" w:rsidRDefault="005447D3" w:rsidP="0049507A">
            <w:pPr>
              <w:snapToGrid w:val="0"/>
              <w:jc w:val="center"/>
            </w:pPr>
            <w:r>
              <w:t>чел.</w:t>
            </w:r>
          </w:p>
        </w:tc>
        <w:tc>
          <w:tcPr>
            <w:tcW w:w="783" w:type="dxa"/>
            <w:tcBorders>
              <w:left w:val="single" w:sz="8" w:space="0" w:color="000000"/>
              <w:bottom w:val="single" w:sz="8" w:space="0" w:color="000000"/>
            </w:tcBorders>
          </w:tcPr>
          <w:p w:rsidR="005447D3" w:rsidRDefault="005447D3" w:rsidP="0049507A">
            <w:pPr>
              <w:snapToGrid w:val="0"/>
              <w:jc w:val="center"/>
            </w:pPr>
            <w:r>
              <w:t>12</w:t>
            </w:r>
          </w:p>
        </w:tc>
        <w:tc>
          <w:tcPr>
            <w:tcW w:w="709" w:type="dxa"/>
            <w:tcBorders>
              <w:left w:val="single" w:sz="8" w:space="0" w:color="000000"/>
              <w:bottom w:val="single" w:sz="8" w:space="0" w:color="000000"/>
            </w:tcBorders>
          </w:tcPr>
          <w:p w:rsidR="005447D3" w:rsidRDefault="005447D3" w:rsidP="0049507A">
            <w:pPr>
              <w:snapToGrid w:val="0"/>
              <w:jc w:val="center"/>
            </w:pPr>
            <w:r>
              <w:t>10</w:t>
            </w:r>
          </w:p>
        </w:tc>
        <w:tc>
          <w:tcPr>
            <w:tcW w:w="850" w:type="dxa"/>
            <w:tcBorders>
              <w:left w:val="single" w:sz="8" w:space="0" w:color="000000"/>
              <w:bottom w:val="single" w:sz="8" w:space="0" w:color="000000"/>
            </w:tcBorders>
          </w:tcPr>
          <w:p w:rsidR="005447D3" w:rsidRDefault="005447D3" w:rsidP="0049507A">
            <w:pPr>
              <w:snapToGrid w:val="0"/>
              <w:jc w:val="center"/>
            </w:pPr>
            <w:r>
              <w:t>12</w:t>
            </w:r>
          </w:p>
        </w:tc>
        <w:tc>
          <w:tcPr>
            <w:tcW w:w="709" w:type="dxa"/>
            <w:tcBorders>
              <w:left w:val="single" w:sz="8" w:space="0" w:color="000000"/>
              <w:bottom w:val="single" w:sz="8" w:space="0" w:color="000000"/>
            </w:tcBorders>
          </w:tcPr>
          <w:p w:rsidR="005447D3" w:rsidRDefault="005447D3" w:rsidP="0049507A">
            <w:pPr>
              <w:snapToGrid w:val="0"/>
              <w:jc w:val="center"/>
            </w:pPr>
            <w:r>
              <w:t>11</w:t>
            </w:r>
          </w:p>
        </w:tc>
        <w:tc>
          <w:tcPr>
            <w:tcW w:w="851" w:type="dxa"/>
            <w:tcBorders>
              <w:left w:val="single" w:sz="8" w:space="0" w:color="000000"/>
              <w:bottom w:val="single" w:sz="8" w:space="0" w:color="000000"/>
            </w:tcBorders>
          </w:tcPr>
          <w:p w:rsidR="005447D3" w:rsidRDefault="005447D3" w:rsidP="0049507A">
            <w:pPr>
              <w:snapToGrid w:val="0"/>
              <w:jc w:val="center"/>
            </w:pPr>
            <w:r>
              <w:t>12</w:t>
            </w:r>
          </w:p>
        </w:tc>
        <w:tc>
          <w:tcPr>
            <w:tcW w:w="776" w:type="dxa"/>
            <w:tcBorders>
              <w:left w:val="single" w:sz="8" w:space="0" w:color="000000"/>
              <w:bottom w:val="single" w:sz="8" w:space="0" w:color="000000"/>
            </w:tcBorders>
          </w:tcPr>
          <w:p w:rsidR="005447D3" w:rsidRDefault="005447D3" w:rsidP="0049507A">
            <w:pPr>
              <w:snapToGrid w:val="0"/>
              <w:jc w:val="center"/>
            </w:pPr>
            <w:r>
              <w:t>11</w:t>
            </w:r>
          </w:p>
        </w:tc>
        <w:tc>
          <w:tcPr>
            <w:tcW w:w="870" w:type="dxa"/>
            <w:tcBorders>
              <w:left w:val="single" w:sz="8" w:space="0" w:color="000000"/>
              <w:bottom w:val="single" w:sz="8" w:space="0" w:color="000000"/>
              <w:right w:val="single" w:sz="8" w:space="0" w:color="000000"/>
            </w:tcBorders>
          </w:tcPr>
          <w:p w:rsidR="005447D3" w:rsidRDefault="005447D3" w:rsidP="0049507A">
            <w:pPr>
              <w:snapToGrid w:val="0"/>
              <w:jc w:val="center"/>
            </w:pPr>
            <w:r>
              <w:t>10</w:t>
            </w:r>
          </w:p>
        </w:tc>
      </w:tr>
      <w:tr w:rsidR="005447D3" w:rsidTr="0049507A">
        <w:trPr>
          <w:trHeight w:val="2214"/>
        </w:trPr>
        <w:tc>
          <w:tcPr>
            <w:tcW w:w="606" w:type="dxa"/>
            <w:tcBorders>
              <w:left w:val="single" w:sz="8" w:space="0" w:color="000000"/>
              <w:bottom w:val="single" w:sz="8" w:space="0" w:color="000000"/>
            </w:tcBorders>
          </w:tcPr>
          <w:p w:rsidR="005447D3" w:rsidRDefault="005447D3" w:rsidP="0049507A">
            <w:pPr>
              <w:snapToGrid w:val="0"/>
              <w:jc w:val="center"/>
            </w:pPr>
            <w:r>
              <w:t>1.5</w:t>
            </w:r>
          </w:p>
        </w:tc>
        <w:tc>
          <w:tcPr>
            <w:tcW w:w="3118" w:type="dxa"/>
            <w:tcBorders>
              <w:left w:val="single" w:sz="8" w:space="0" w:color="000000"/>
              <w:bottom w:val="single" w:sz="8" w:space="0" w:color="000000"/>
            </w:tcBorders>
            <w:tcMar>
              <w:left w:w="0" w:type="dxa"/>
              <w:right w:w="0" w:type="dxa"/>
            </w:tcMar>
          </w:tcPr>
          <w:p w:rsidR="005447D3" w:rsidRDefault="005447D3" w:rsidP="0049507A">
            <w:pPr>
              <w:snapToGrid w:val="0"/>
              <w:jc w:val="both"/>
            </w:pPr>
            <w:r>
              <w:t>Количество мероприятий, направленных на формирование духовности, нравственности, патриотизма</w:t>
            </w:r>
          </w:p>
        </w:tc>
        <w:tc>
          <w:tcPr>
            <w:tcW w:w="709" w:type="dxa"/>
            <w:tcBorders>
              <w:left w:val="single" w:sz="8" w:space="0" w:color="000000"/>
              <w:bottom w:val="single" w:sz="8" w:space="0" w:color="000000"/>
            </w:tcBorders>
            <w:tcMar>
              <w:left w:w="0" w:type="dxa"/>
              <w:right w:w="0" w:type="dxa"/>
            </w:tcMar>
          </w:tcPr>
          <w:p w:rsidR="005447D3" w:rsidRDefault="005447D3" w:rsidP="0049507A">
            <w:pPr>
              <w:snapToGrid w:val="0"/>
              <w:jc w:val="center"/>
            </w:pPr>
            <w:r>
              <w:t>шт.</w:t>
            </w:r>
          </w:p>
        </w:tc>
        <w:tc>
          <w:tcPr>
            <w:tcW w:w="783" w:type="dxa"/>
            <w:tcBorders>
              <w:left w:val="single" w:sz="8" w:space="0" w:color="000000"/>
              <w:bottom w:val="single" w:sz="8" w:space="0" w:color="000000"/>
            </w:tcBorders>
          </w:tcPr>
          <w:p w:rsidR="005447D3" w:rsidRDefault="005447D3" w:rsidP="0049507A">
            <w:pPr>
              <w:snapToGrid w:val="0"/>
              <w:jc w:val="center"/>
            </w:pPr>
            <w:r>
              <w:t>29</w:t>
            </w:r>
          </w:p>
        </w:tc>
        <w:tc>
          <w:tcPr>
            <w:tcW w:w="709" w:type="dxa"/>
            <w:tcBorders>
              <w:left w:val="single" w:sz="8" w:space="0" w:color="000000"/>
              <w:bottom w:val="single" w:sz="8" w:space="0" w:color="000000"/>
            </w:tcBorders>
          </w:tcPr>
          <w:p w:rsidR="005447D3" w:rsidRDefault="005447D3" w:rsidP="0049507A">
            <w:pPr>
              <w:snapToGrid w:val="0"/>
              <w:jc w:val="center"/>
            </w:pPr>
            <w:r>
              <w:t>31</w:t>
            </w:r>
          </w:p>
        </w:tc>
        <w:tc>
          <w:tcPr>
            <w:tcW w:w="850" w:type="dxa"/>
            <w:tcBorders>
              <w:left w:val="single" w:sz="8" w:space="0" w:color="000000"/>
              <w:bottom w:val="single" w:sz="8" w:space="0" w:color="000000"/>
            </w:tcBorders>
          </w:tcPr>
          <w:p w:rsidR="005447D3" w:rsidRDefault="005447D3" w:rsidP="0049507A">
            <w:pPr>
              <w:snapToGrid w:val="0"/>
              <w:jc w:val="center"/>
            </w:pPr>
            <w:r>
              <w:t>29</w:t>
            </w:r>
          </w:p>
        </w:tc>
        <w:tc>
          <w:tcPr>
            <w:tcW w:w="709" w:type="dxa"/>
            <w:tcBorders>
              <w:left w:val="single" w:sz="8" w:space="0" w:color="000000"/>
              <w:bottom w:val="single" w:sz="8" w:space="0" w:color="000000"/>
            </w:tcBorders>
          </w:tcPr>
          <w:p w:rsidR="005447D3" w:rsidRDefault="005447D3" w:rsidP="0049507A">
            <w:pPr>
              <w:snapToGrid w:val="0"/>
              <w:jc w:val="center"/>
            </w:pPr>
            <w:r>
              <w:t>30</w:t>
            </w:r>
          </w:p>
        </w:tc>
        <w:tc>
          <w:tcPr>
            <w:tcW w:w="851" w:type="dxa"/>
            <w:tcBorders>
              <w:left w:val="single" w:sz="8" w:space="0" w:color="000000"/>
              <w:bottom w:val="single" w:sz="8" w:space="0" w:color="000000"/>
            </w:tcBorders>
          </w:tcPr>
          <w:p w:rsidR="005447D3" w:rsidRDefault="005447D3" w:rsidP="0049507A">
            <w:pPr>
              <w:snapToGrid w:val="0"/>
              <w:jc w:val="center"/>
            </w:pPr>
            <w:r>
              <w:t>25</w:t>
            </w:r>
          </w:p>
        </w:tc>
        <w:tc>
          <w:tcPr>
            <w:tcW w:w="776" w:type="dxa"/>
            <w:tcBorders>
              <w:left w:val="single" w:sz="8" w:space="0" w:color="000000"/>
              <w:bottom w:val="single" w:sz="8" w:space="0" w:color="000000"/>
            </w:tcBorders>
          </w:tcPr>
          <w:p w:rsidR="005447D3" w:rsidRDefault="005447D3" w:rsidP="0049507A">
            <w:pPr>
              <w:snapToGrid w:val="0"/>
              <w:jc w:val="center"/>
            </w:pPr>
            <w:r>
              <w:t>27</w:t>
            </w:r>
          </w:p>
        </w:tc>
        <w:tc>
          <w:tcPr>
            <w:tcW w:w="870" w:type="dxa"/>
            <w:tcBorders>
              <w:left w:val="single" w:sz="8" w:space="0" w:color="000000"/>
              <w:bottom w:val="single" w:sz="8" w:space="0" w:color="000000"/>
              <w:right w:val="single" w:sz="8" w:space="0" w:color="000000"/>
            </w:tcBorders>
          </w:tcPr>
          <w:p w:rsidR="005447D3" w:rsidRDefault="005447D3" w:rsidP="0049507A">
            <w:pPr>
              <w:snapToGrid w:val="0"/>
              <w:jc w:val="center"/>
            </w:pPr>
            <w:r>
              <w:t>31</w:t>
            </w:r>
          </w:p>
        </w:tc>
      </w:tr>
    </w:tbl>
    <w:p w:rsidR="005447D3" w:rsidRDefault="005447D3" w:rsidP="005447D3">
      <w:pPr>
        <w:shd w:val="clear" w:color="auto" w:fill="FFFFFF"/>
        <w:ind w:right="-370"/>
        <w:jc w:val="both"/>
      </w:pPr>
      <w:r>
        <w:t> </w:t>
      </w:r>
    </w:p>
    <w:p w:rsidR="005447D3" w:rsidRDefault="005447D3" w:rsidP="005447D3">
      <w:pPr>
        <w:shd w:val="clear" w:color="auto" w:fill="FFFFFF"/>
        <w:tabs>
          <w:tab w:val="left" w:pos="7920"/>
        </w:tabs>
        <w:jc w:val="right"/>
        <w:rPr>
          <w:i/>
          <w:sz w:val="36"/>
          <w:szCs w:val="36"/>
        </w:rPr>
      </w:pPr>
    </w:p>
    <w:p w:rsidR="005447D3" w:rsidRDefault="005447D3" w:rsidP="005447D3">
      <w:pPr>
        <w:shd w:val="clear" w:color="auto" w:fill="FFFFFF"/>
        <w:tabs>
          <w:tab w:val="left" w:pos="7920"/>
        </w:tabs>
        <w:jc w:val="right"/>
        <w:rPr>
          <w:i/>
          <w:sz w:val="36"/>
          <w:szCs w:val="36"/>
        </w:rPr>
      </w:pPr>
    </w:p>
    <w:p w:rsidR="005447D3" w:rsidRDefault="005447D3" w:rsidP="005447D3">
      <w:pPr>
        <w:shd w:val="clear" w:color="auto" w:fill="FFFFFF"/>
        <w:tabs>
          <w:tab w:val="left" w:pos="7920"/>
        </w:tabs>
        <w:jc w:val="right"/>
        <w:rPr>
          <w:i/>
          <w:sz w:val="36"/>
          <w:szCs w:val="36"/>
        </w:rPr>
      </w:pPr>
    </w:p>
    <w:p w:rsidR="005447D3" w:rsidRDefault="005447D3" w:rsidP="005447D3">
      <w:pPr>
        <w:shd w:val="clear" w:color="auto" w:fill="FFFFFF"/>
        <w:tabs>
          <w:tab w:val="left" w:pos="7920"/>
        </w:tabs>
        <w:jc w:val="right"/>
      </w:pPr>
    </w:p>
    <w:p w:rsidR="005447D3" w:rsidRDefault="005447D3" w:rsidP="005447D3">
      <w:pPr>
        <w:shd w:val="clear" w:color="auto" w:fill="FFFFFF"/>
        <w:tabs>
          <w:tab w:val="left" w:pos="7920"/>
        </w:tabs>
        <w:jc w:val="right"/>
      </w:pPr>
    </w:p>
    <w:p w:rsidR="005447D3" w:rsidRDefault="005447D3" w:rsidP="005447D3">
      <w:pPr>
        <w:shd w:val="clear" w:color="auto" w:fill="FFFFFF"/>
        <w:tabs>
          <w:tab w:val="left" w:pos="7920"/>
        </w:tabs>
        <w:jc w:val="right"/>
      </w:pPr>
    </w:p>
    <w:p w:rsidR="005447D3" w:rsidRDefault="005447D3" w:rsidP="005447D3">
      <w:pPr>
        <w:shd w:val="clear" w:color="auto" w:fill="FFFFFF"/>
        <w:tabs>
          <w:tab w:val="left" w:pos="7920"/>
        </w:tabs>
        <w:jc w:val="right"/>
      </w:pPr>
    </w:p>
    <w:p w:rsidR="005447D3" w:rsidRDefault="005447D3" w:rsidP="005447D3">
      <w:pPr>
        <w:shd w:val="clear" w:color="auto" w:fill="FFFFFF"/>
        <w:tabs>
          <w:tab w:val="left" w:pos="7920"/>
        </w:tabs>
        <w:jc w:val="right"/>
      </w:pPr>
    </w:p>
    <w:p w:rsidR="005447D3" w:rsidRDefault="005447D3" w:rsidP="005447D3">
      <w:pPr>
        <w:shd w:val="clear" w:color="auto" w:fill="FFFFFF"/>
        <w:tabs>
          <w:tab w:val="left" w:pos="7920"/>
        </w:tabs>
        <w:jc w:val="right"/>
      </w:pPr>
    </w:p>
    <w:p w:rsidR="005447D3" w:rsidRDefault="005447D3" w:rsidP="005447D3">
      <w:pPr>
        <w:shd w:val="clear" w:color="auto" w:fill="FFFFFF"/>
        <w:tabs>
          <w:tab w:val="left" w:pos="7920"/>
        </w:tabs>
        <w:jc w:val="right"/>
      </w:pPr>
      <w:r>
        <w:t>Приложение № 2</w:t>
      </w:r>
    </w:p>
    <w:p w:rsidR="005447D3" w:rsidRDefault="005447D3" w:rsidP="005447D3">
      <w:pPr>
        <w:shd w:val="clear" w:color="auto" w:fill="FFFFFF"/>
        <w:tabs>
          <w:tab w:val="left" w:pos="10260"/>
        </w:tabs>
        <w:spacing w:line="225" w:lineRule="atLeast"/>
        <w:jc w:val="right"/>
      </w:pPr>
      <w:r>
        <w:t xml:space="preserve">                                                                                                                к муниципальной                            программе</w:t>
      </w:r>
    </w:p>
    <w:p w:rsidR="005447D3" w:rsidRDefault="005447D3" w:rsidP="005447D3">
      <w:pPr>
        <w:shd w:val="clear" w:color="auto" w:fill="FFFFFF"/>
        <w:tabs>
          <w:tab w:val="left" w:pos="10260"/>
        </w:tabs>
        <w:spacing w:line="225" w:lineRule="atLeast"/>
        <w:jc w:val="right"/>
      </w:pPr>
    </w:p>
    <w:p w:rsidR="005447D3" w:rsidRDefault="005447D3" w:rsidP="005447D3">
      <w:pPr>
        <w:shd w:val="clear" w:color="auto" w:fill="FFFFFF"/>
        <w:jc w:val="center"/>
        <w:rPr>
          <w:b/>
          <w:bCs/>
        </w:rPr>
      </w:pPr>
      <w:r>
        <w:rPr>
          <w:b/>
          <w:bCs/>
        </w:rPr>
        <w:t>Расходы на реализацию муниципальной программы за счет средств бюджета муниципального района</w:t>
      </w:r>
    </w:p>
    <w:p w:rsidR="005447D3" w:rsidRDefault="005447D3" w:rsidP="005447D3">
      <w:pPr>
        <w:shd w:val="clear" w:color="auto" w:fill="FFFFFF"/>
        <w:jc w:val="center"/>
        <w:rPr>
          <w:b/>
          <w:bCs/>
        </w:rPr>
      </w:pPr>
      <w:r>
        <w:rPr>
          <w:b/>
          <w:bCs/>
        </w:rPr>
        <w:t> </w:t>
      </w:r>
    </w:p>
    <w:tbl>
      <w:tblPr>
        <w:tblW w:w="10483" w:type="dxa"/>
        <w:tblInd w:w="-442" w:type="dxa"/>
        <w:tblLayout w:type="fixed"/>
        <w:tblLook w:val="0000"/>
      </w:tblPr>
      <w:tblGrid>
        <w:gridCol w:w="682"/>
        <w:gridCol w:w="1418"/>
        <w:gridCol w:w="2328"/>
        <w:gridCol w:w="1499"/>
        <w:gridCol w:w="850"/>
        <w:gridCol w:w="719"/>
        <w:gridCol w:w="709"/>
        <w:gridCol w:w="850"/>
        <w:gridCol w:w="709"/>
        <w:gridCol w:w="719"/>
      </w:tblGrid>
      <w:tr w:rsidR="005447D3" w:rsidTr="0049507A">
        <w:tc>
          <w:tcPr>
            <w:tcW w:w="682" w:type="dxa"/>
            <w:vMerge w:val="restart"/>
            <w:tcBorders>
              <w:top w:val="single" w:sz="8" w:space="0" w:color="000000"/>
              <w:left w:val="single" w:sz="8" w:space="0" w:color="000000"/>
              <w:bottom w:val="single" w:sz="8" w:space="0" w:color="000000"/>
            </w:tcBorders>
          </w:tcPr>
          <w:p w:rsidR="005447D3" w:rsidRDefault="005447D3" w:rsidP="0049507A">
            <w:pPr>
              <w:snapToGrid w:val="0"/>
              <w:jc w:val="center"/>
            </w:pPr>
            <w:r>
              <w:t>№ п/п</w:t>
            </w:r>
          </w:p>
        </w:tc>
        <w:tc>
          <w:tcPr>
            <w:tcW w:w="1418" w:type="dxa"/>
            <w:vMerge w:val="restart"/>
            <w:tcBorders>
              <w:top w:val="single" w:sz="8" w:space="0" w:color="000000"/>
              <w:left w:val="single" w:sz="8" w:space="0" w:color="000000"/>
              <w:bottom w:val="single" w:sz="8" w:space="0" w:color="000000"/>
            </w:tcBorders>
            <w:tcMar>
              <w:left w:w="0" w:type="dxa"/>
              <w:right w:w="0" w:type="dxa"/>
            </w:tcMar>
          </w:tcPr>
          <w:p w:rsidR="005447D3" w:rsidRDefault="005447D3" w:rsidP="0049507A">
            <w:pPr>
              <w:snapToGrid w:val="0"/>
              <w:jc w:val="center"/>
            </w:pPr>
            <w:r>
              <w:t>Статус</w:t>
            </w:r>
          </w:p>
        </w:tc>
        <w:tc>
          <w:tcPr>
            <w:tcW w:w="2328" w:type="dxa"/>
            <w:vMerge w:val="restart"/>
            <w:tcBorders>
              <w:top w:val="single" w:sz="8" w:space="0" w:color="000000"/>
              <w:left w:val="single" w:sz="8" w:space="0" w:color="000000"/>
              <w:bottom w:val="single" w:sz="8" w:space="0" w:color="000000"/>
            </w:tcBorders>
            <w:tcMar>
              <w:left w:w="0" w:type="dxa"/>
              <w:right w:w="0" w:type="dxa"/>
            </w:tcMar>
          </w:tcPr>
          <w:p w:rsidR="005447D3" w:rsidRDefault="005447D3" w:rsidP="0049507A">
            <w:pPr>
              <w:snapToGrid w:val="0"/>
              <w:jc w:val="center"/>
            </w:pPr>
            <w:r>
              <w:t>Наименование муниципальной программы, отдельного мероприятия</w:t>
            </w:r>
          </w:p>
        </w:tc>
        <w:tc>
          <w:tcPr>
            <w:tcW w:w="1499" w:type="dxa"/>
            <w:vMerge w:val="restart"/>
            <w:tcBorders>
              <w:top w:val="single" w:sz="8" w:space="0" w:color="000000"/>
              <w:left w:val="single" w:sz="8" w:space="0" w:color="000000"/>
              <w:bottom w:val="single" w:sz="8" w:space="0" w:color="000000"/>
            </w:tcBorders>
          </w:tcPr>
          <w:p w:rsidR="005447D3" w:rsidRDefault="005447D3" w:rsidP="0049507A">
            <w:pPr>
              <w:snapToGrid w:val="0"/>
              <w:jc w:val="center"/>
            </w:pPr>
            <w:r>
              <w:t>Ответственный исполнитель, соисполнители, государственный заказчик (государственный заказчик-координатор)</w:t>
            </w:r>
          </w:p>
        </w:tc>
        <w:tc>
          <w:tcPr>
            <w:tcW w:w="4556" w:type="dxa"/>
            <w:gridSpan w:val="6"/>
            <w:tcBorders>
              <w:top w:val="single" w:sz="8" w:space="0" w:color="000000"/>
              <w:left w:val="single" w:sz="8" w:space="0" w:color="000000"/>
              <w:bottom w:val="single" w:sz="8" w:space="0" w:color="000000"/>
              <w:right w:val="single" w:sz="8" w:space="0" w:color="000000"/>
            </w:tcBorders>
          </w:tcPr>
          <w:p w:rsidR="005447D3" w:rsidRDefault="005447D3" w:rsidP="0049507A">
            <w:pPr>
              <w:snapToGrid w:val="0"/>
              <w:jc w:val="center"/>
            </w:pPr>
            <w:r>
              <w:t>Расходы</w:t>
            </w:r>
          </w:p>
          <w:p w:rsidR="005447D3" w:rsidRDefault="005447D3" w:rsidP="0049507A">
            <w:pPr>
              <w:jc w:val="center"/>
            </w:pPr>
            <w:r>
              <w:t>(тыс. рублей)</w:t>
            </w:r>
          </w:p>
        </w:tc>
      </w:tr>
      <w:tr w:rsidR="005447D3" w:rsidTr="0049507A">
        <w:tc>
          <w:tcPr>
            <w:tcW w:w="682" w:type="dxa"/>
            <w:vMerge/>
            <w:tcBorders>
              <w:top w:val="single" w:sz="8" w:space="0" w:color="000000"/>
              <w:left w:val="single" w:sz="8" w:space="0" w:color="000000"/>
              <w:bottom w:val="single" w:sz="8" w:space="0" w:color="000000"/>
            </w:tcBorders>
            <w:tcMar>
              <w:left w:w="0" w:type="dxa"/>
              <w:right w:w="0" w:type="dxa"/>
            </w:tcMar>
            <w:vAlign w:val="center"/>
          </w:tcPr>
          <w:p w:rsidR="005447D3" w:rsidRDefault="005447D3" w:rsidP="0049507A"/>
        </w:tc>
        <w:tc>
          <w:tcPr>
            <w:tcW w:w="1418" w:type="dxa"/>
            <w:vMerge/>
            <w:tcBorders>
              <w:top w:val="single" w:sz="8" w:space="0" w:color="000000"/>
              <w:left w:val="single" w:sz="8" w:space="0" w:color="000000"/>
              <w:bottom w:val="single" w:sz="8" w:space="0" w:color="000000"/>
            </w:tcBorders>
            <w:tcMar>
              <w:left w:w="0" w:type="dxa"/>
              <w:right w:w="0" w:type="dxa"/>
            </w:tcMar>
            <w:vAlign w:val="center"/>
          </w:tcPr>
          <w:p w:rsidR="005447D3" w:rsidRDefault="005447D3" w:rsidP="0049507A"/>
        </w:tc>
        <w:tc>
          <w:tcPr>
            <w:tcW w:w="2328" w:type="dxa"/>
            <w:vMerge/>
            <w:tcBorders>
              <w:top w:val="single" w:sz="8" w:space="0" w:color="000000"/>
              <w:left w:val="single" w:sz="8" w:space="0" w:color="000000"/>
              <w:bottom w:val="single" w:sz="8" w:space="0" w:color="000000"/>
            </w:tcBorders>
            <w:tcMar>
              <w:left w:w="0" w:type="dxa"/>
              <w:right w:w="0" w:type="dxa"/>
            </w:tcMar>
            <w:vAlign w:val="center"/>
          </w:tcPr>
          <w:p w:rsidR="005447D3" w:rsidRDefault="005447D3" w:rsidP="0049507A"/>
        </w:tc>
        <w:tc>
          <w:tcPr>
            <w:tcW w:w="1499" w:type="dxa"/>
            <w:vMerge/>
            <w:tcBorders>
              <w:top w:val="single" w:sz="8" w:space="0" w:color="000000"/>
              <w:left w:val="single" w:sz="8" w:space="0" w:color="000000"/>
              <w:bottom w:val="single" w:sz="8" w:space="0" w:color="000000"/>
            </w:tcBorders>
            <w:vAlign w:val="center"/>
          </w:tcPr>
          <w:p w:rsidR="005447D3" w:rsidRDefault="005447D3" w:rsidP="0049507A"/>
        </w:tc>
        <w:tc>
          <w:tcPr>
            <w:tcW w:w="850" w:type="dxa"/>
            <w:tcBorders>
              <w:left w:val="single" w:sz="8" w:space="0" w:color="000000"/>
              <w:bottom w:val="single" w:sz="8" w:space="0" w:color="000000"/>
            </w:tcBorders>
          </w:tcPr>
          <w:p w:rsidR="005447D3" w:rsidRDefault="005447D3" w:rsidP="0049507A">
            <w:pPr>
              <w:snapToGrid w:val="0"/>
              <w:jc w:val="center"/>
            </w:pPr>
            <w:r>
              <w:t>2020</w:t>
            </w:r>
          </w:p>
          <w:p w:rsidR="005447D3" w:rsidRDefault="005447D3" w:rsidP="0049507A">
            <w:pPr>
              <w:jc w:val="center"/>
            </w:pPr>
            <w:r>
              <w:t>год</w:t>
            </w:r>
          </w:p>
        </w:tc>
        <w:tc>
          <w:tcPr>
            <w:tcW w:w="719" w:type="dxa"/>
            <w:tcBorders>
              <w:left w:val="single" w:sz="8" w:space="0" w:color="000000"/>
              <w:bottom w:val="single" w:sz="8" w:space="0" w:color="000000"/>
            </w:tcBorders>
          </w:tcPr>
          <w:p w:rsidR="005447D3" w:rsidRDefault="005447D3" w:rsidP="0049507A">
            <w:pPr>
              <w:snapToGrid w:val="0"/>
              <w:jc w:val="center"/>
            </w:pPr>
            <w:r>
              <w:t>2021 год</w:t>
            </w:r>
          </w:p>
        </w:tc>
        <w:tc>
          <w:tcPr>
            <w:tcW w:w="709" w:type="dxa"/>
            <w:tcBorders>
              <w:left w:val="single" w:sz="8" w:space="0" w:color="000000"/>
              <w:bottom w:val="single" w:sz="8" w:space="0" w:color="000000"/>
              <w:right w:val="single" w:sz="4" w:space="0" w:color="auto"/>
            </w:tcBorders>
          </w:tcPr>
          <w:p w:rsidR="005447D3" w:rsidRDefault="005447D3" w:rsidP="0049507A">
            <w:pPr>
              <w:snapToGrid w:val="0"/>
              <w:jc w:val="center"/>
            </w:pPr>
            <w:r>
              <w:t>2022 год</w:t>
            </w:r>
          </w:p>
        </w:tc>
        <w:tc>
          <w:tcPr>
            <w:tcW w:w="850" w:type="dxa"/>
            <w:tcBorders>
              <w:left w:val="single" w:sz="4" w:space="0" w:color="auto"/>
              <w:bottom w:val="single" w:sz="8" w:space="0" w:color="000000"/>
            </w:tcBorders>
          </w:tcPr>
          <w:p w:rsidR="005447D3" w:rsidRDefault="005447D3" w:rsidP="0049507A">
            <w:pPr>
              <w:snapToGrid w:val="0"/>
              <w:jc w:val="center"/>
            </w:pPr>
            <w:r>
              <w:t>2023</w:t>
            </w:r>
          </w:p>
          <w:p w:rsidR="005447D3" w:rsidRDefault="005447D3" w:rsidP="0049507A">
            <w:pPr>
              <w:snapToGrid w:val="0"/>
              <w:jc w:val="center"/>
            </w:pPr>
            <w:r>
              <w:t>год</w:t>
            </w:r>
          </w:p>
        </w:tc>
        <w:tc>
          <w:tcPr>
            <w:tcW w:w="709" w:type="dxa"/>
            <w:tcBorders>
              <w:left w:val="single" w:sz="8" w:space="0" w:color="000000"/>
              <w:bottom w:val="single" w:sz="8" w:space="0" w:color="000000"/>
            </w:tcBorders>
          </w:tcPr>
          <w:p w:rsidR="005447D3" w:rsidRDefault="005447D3" w:rsidP="0049507A">
            <w:pPr>
              <w:snapToGrid w:val="0"/>
              <w:jc w:val="center"/>
            </w:pPr>
            <w:r>
              <w:t>2024 год</w:t>
            </w:r>
          </w:p>
        </w:tc>
        <w:tc>
          <w:tcPr>
            <w:tcW w:w="719" w:type="dxa"/>
            <w:tcBorders>
              <w:left w:val="single" w:sz="8" w:space="0" w:color="000000"/>
              <w:bottom w:val="single" w:sz="8" w:space="0" w:color="000000"/>
              <w:right w:val="single" w:sz="8" w:space="0" w:color="000000"/>
            </w:tcBorders>
          </w:tcPr>
          <w:p w:rsidR="005447D3" w:rsidRDefault="005447D3" w:rsidP="0049507A">
            <w:pPr>
              <w:snapToGrid w:val="0"/>
              <w:jc w:val="center"/>
            </w:pPr>
            <w:r>
              <w:t>2025 год</w:t>
            </w:r>
          </w:p>
        </w:tc>
      </w:tr>
      <w:tr w:rsidR="005447D3" w:rsidTr="0049507A">
        <w:tc>
          <w:tcPr>
            <w:tcW w:w="682" w:type="dxa"/>
            <w:tcBorders>
              <w:left w:val="single" w:sz="8" w:space="0" w:color="000000"/>
              <w:bottom w:val="single" w:sz="8" w:space="0" w:color="000000"/>
            </w:tcBorders>
          </w:tcPr>
          <w:p w:rsidR="005447D3" w:rsidRDefault="005447D3" w:rsidP="0049507A">
            <w:pPr>
              <w:snapToGrid w:val="0"/>
              <w:jc w:val="center"/>
            </w:pPr>
            <w:r>
              <w:t>1</w:t>
            </w:r>
          </w:p>
        </w:tc>
        <w:tc>
          <w:tcPr>
            <w:tcW w:w="1418" w:type="dxa"/>
            <w:tcBorders>
              <w:left w:val="single" w:sz="8" w:space="0" w:color="000000"/>
              <w:bottom w:val="single" w:sz="8" w:space="0" w:color="000000"/>
            </w:tcBorders>
            <w:tcMar>
              <w:left w:w="0" w:type="dxa"/>
              <w:right w:w="0" w:type="dxa"/>
            </w:tcMar>
          </w:tcPr>
          <w:p w:rsidR="005447D3" w:rsidRDefault="005447D3" w:rsidP="0049507A">
            <w:pPr>
              <w:snapToGrid w:val="0"/>
            </w:pPr>
            <w:r>
              <w:t>Муниципальная программа Тужинского муниципального района</w:t>
            </w:r>
          </w:p>
        </w:tc>
        <w:tc>
          <w:tcPr>
            <w:tcW w:w="2328" w:type="dxa"/>
            <w:tcBorders>
              <w:left w:val="single" w:sz="8" w:space="0" w:color="000000"/>
              <w:bottom w:val="single" w:sz="8" w:space="0" w:color="000000"/>
            </w:tcBorders>
            <w:tcMar>
              <w:left w:w="0" w:type="dxa"/>
              <w:right w:w="0" w:type="dxa"/>
            </w:tcMar>
          </w:tcPr>
          <w:p w:rsidR="005447D3" w:rsidRDefault="005447D3" w:rsidP="0049507A">
            <w:pPr>
              <w:snapToGrid w:val="0"/>
              <w:jc w:val="both"/>
            </w:pPr>
            <w:r>
              <w:t>«Повышение эффективности реализации молодежной политики» на 2020 – 2025 годы</w:t>
            </w:r>
          </w:p>
        </w:tc>
        <w:tc>
          <w:tcPr>
            <w:tcW w:w="1499" w:type="dxa"/>
            <w:tcBorders>
              <w:left w:val="single" w:sz="8" w:space="0" w:color="000000"/>
              <w:bottom w:val="single" w:sz="8" w:space="0" w:color="000000"/>
            </w:tcBorders>
          </w:tcPr>
          <w:p w:rsidR="005447D3" w:rsidRDefault="005447D3" w:rsidP="0049507A">
            <w:pPr>
              <w:snapToGrid w:val="0"/>
            </w:pPr>
            <w:r>
              <w:t>Всего,</w:t>
            </w:r>
          </w:p>
          <w:p w:rsidR="005447D3" w:rsidRDefault="005447D3" w:rsidP="0049507A">
            <w:r>
              <w:t>Бюджет муниципального района</w:t>
            </w:r>
          </w:p>
        </w:tc>
        <w:tc>
          <w:tcPr>
            <w:tcW w:w="850" w:type="dxa"/>
            <w:tcBorders>
              <w:left w:val="single" w:sz="8" w:space="0" w:color="000000"/>
              <w:bottom w:val="single" w:sz="8" w:space="0" w:color="000000"/>
            </w:tcBorders>
          </w:tcPr>
          <w:p w:rsidR="005447D3" w:rsidRDefault="005447D3" w:rsidP="0049507A">
            <w:pPr>
              <w:snapToGrid w:val="0"/>
              <w:jc w:val="center"/>
            </w:pPr>
            <w:r>
              <w:t>70,0</w:t>
            </w:r>
          </w:p>
        </w:tc>
        <w:tc>
          <w:tcPr>
            <w:tcW w:w="719" w:type="dxa"/>
            <w:tcBorders>
              <w:left w:val="single" w:sz="8" w:space="0" w:color="000000"/>
              <w:bottom w:val="single" w:sz="8" w:space="0" w:color="000000"/>
            </w:tcBorders>
          </w:tcPr>
          <w:p w:rsidR="005447D3" w:rsidRDefault="005447D3" w:rsidP="0049507A">
            <w:pPr>
              <w:snapToGrid w:val="0"/>
              <w:jc w:val="center"/>
            </w:pPr>
            <w:r>
              <w:t>70,0</w:t>
            </w:r>
          </w:p>
        </w:tc>
        <w:tc>
          <w:tcPr>
            <w:tcW w:w="709" w:type="dxa"/>
            <w:tcBorders>
              <w:left w:val="single" w:sz="8" w:space="0" w:color="000000"/>
              <w:bottom w:val="single" w:sz="8" w:space="0" w:color="000000"/>
              <w:right w:val="single" w:sz="4" w:space="0" w:color="auto"/>
            </w:tcBorders>
          </w:tcPr>
          <w:p w:rsidR="005447D3" w:rsidRDefault="005447D3" w:rsidP="0049507A">
            <w:pPr>
              <w:snapToGrid w:val="0"/>
              <w:jc w:val="center"/>
            </w:pPr>
            <w:r>
              <w:t>70,0</w:t>
            </w:r>
          </w:p>
        </w:tc>
        <w:tc>
          <w:tcPr>
            <w:tcW w:w="850" w:type="dxa"/>
            <w:tcBorders>
              <w:left w:val="single" w:sz="4" w:space="0" w:color="auto"/>
              <w:bottom w:val="single" w:sz="8" w:space="0" w:color="000000"/>
            </w:tcBorders>
          </w:tcPr>
          <w:p w:rsidR="005447D3" w:rsidRDefault="005447D3" w:rsidP="0049507A">
            <w:pPr>
              <w:snapToGrid w:val="0"/>
              <w:jc w:val="center"/>
            </w:pPr>
            <w:r>
              <w:t>70,0</w:t>
            </w:r>
          </w:p>
        </w:tc>
        <w:tc>
          <w:tcPr>
            <w:tcW w:w="709" w:type="dxa"/>
            <w:tcBorders>
              <w:left w:val="single" w:sz="8" w:space="0" w:color="000000"/>
              <w:bottom w:val="single" w:sz="8" w:space="0" w:color="000000"/>
            </w:tcBorders>
          </w:tcPr>
          <w:p w:rsidR="005447D3" w:rsidRDefault="005447D3" w:rsidP="0049507A">
            <w:pPr>
              <w:snapToGrid w:val="0"/>
              <w:jc w:val="center"/>
            </w:pPr>
            <w:r>
              <w:t>70,0</w:t>
            </w:r>
          </w:p>
        </w:tc>
        <w:tc>
          <w:tcPr>
            <w:tcW w:w="719" w:type="dxa"/>
            <w:tcBorders>
              <w:left w:val="single" w:sz="8" w:space="0" w:color="000000"/>
              <w:bottom w:val="single" w:sz="8" w:space="0" w:color="000000"/>
              <w:right w:val="single" w:sz="8" w:space="0" w:color="000000"/>
            </w:tcBorders>
          </w:tcPr>
          <w:p w:rsidR="005447D3" w:rsidRDefault="005447D3" w:rsidP="0049507A">
            <w:pPr>
              <w:snapToGrid w:val="0"/>
              <w:jc w:val="center"/>
            </w:pPr>
            <w:r>
              <w:t>70,0</w:t>
            </w:r>
          </w:p>
        </w:tc>
      </w:tr>
    </w:tbl>
    <w:p w:rsidR="005447D3" w:rsidRDefault="005447D3" w:rsidP="005447D3">
      <w:pPr>
        <w:shd w:val="clear" w:color="auto" w:fill="FFFFFF"/>
        <w:jc w:val="center"/>
      </w:pPr>
      <w:r>
        <w:t> </w:t>
      </w: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jc w:val="center"/>
      </w:pPr>
    </w:p>
    <w:p w:rsidR="005447D3" w:rsidRDefault="005447D3" w:rsidP="005447D3">
      <w:pPr>
        <w:shd w:val="clear" w:color="auto" w:fill="FFFFFF"/>
        <w:spacing w:line="225" w:lineRule="atLeast"/>
      </w:pPr>
    </w:p>
    <w:p w:rsidR="005447D3" w:rsidRDefault="005447D3" w:rsidP="005447D3">
      <w:pPr>
        <w:shd w:val="clear" w:color="auto" w:fill="FFFFFF"/>
        <w:spacing w:line="225" w:lineRule="atLeast"/>
      </w:pPr>
    </w:p>
    <w:p w:rsidR="005447D3" w:rsidRDefault="005447D3" w:rsidP="005447D3">
      <w:pPr>
        <w:shd w:val="clear" w:color="auto" w:fill="FFFFFF"/>
        <w:spacing w:line="225" w:lineRule="atLeast"/>
        <w:ind w:left="6372" w:firstLine="708"/>
      </w:pPr>
      <w:r>
        <w:t xml:space="preserve">     Приложение № 3</w:t>
      </w:r>
    </w:p>
    <w:p w:rsidR="005447D3" w:rsidRDefault="005447D3" w:rsidP="005447D3">
      <w:pPr>
        <w:shd w:val="clear" w:color="auto" w:fill="FFFFFF"/>
        <w:spacing w:line="225" w:lineRule="atLeast"/>
        <w:ind w:left="7380"/>
      </w:pPr>
      <w:r>
        <w:t>к муниципальной программе</w:t>
      </w:r>
    </w:p>
    <w:p w:rsidR="005447D3" w:rsidRDefault="005447D3" w:rsidP="005447D3">
      <w:pPr>
        <w:shd w:val="clear" w:color="auto" w:fill="FFFFFF"/>
        <w:jc w:val="right"/>
      </w:pPr>
      <w:r>
        <w:t> </w:t>
      </w:r>
    </w:p>
    <w:p w:rsidR="005447D3" w:rsidRDefault="005447D3" w:rsidP="005447D3">
      <w:pPr>
        <w:shd w:val="clear" w:color="auto" w:fill="FFFFFF"/>
        <w:jc w:val="center"/>
        <w:rPr>
          <w:b/>
          <w:bCs/>
        </w:rPr>
      </w:pPr>
      <w:r>
        <w:rPr>
          <w:b/>
          <w:bCs/>
        </w:rPr>
        <w:t>Прогнозная (справочная) оценка ресурсного обеспечения реализации муниципальной</w:t>
      </w:r>
    </w:p>
    <w:p w:rsidR="005447D3" w:rsidRDefault="005447D3" w:rsidP="005447D3">
      <w:pPr>
        <w:shd w:val="clear" w:color="auto" w:fill="FFFFFF"/>
        <w:jc w:val="center"/>
        <w:rPr>
          <w:b/>
          <w:bCs/>
        </w:rPr>
      </w:pPr>
      <w:r>
        <w:rPr>
          <w:b/>
          <w:bCs/>
        </w:rPr>
        <w:t>программы за счет всех источников финансирования</w:t>
      </w:r>
    </w:p>
    <w:p w:rsidR="005447D3" w:rsidRDefault="005447D3" w:rsidP="005447D3">
      <w:pPr>
        <w:shd w:val="clear" w:color="auto" w:fill="FFFFFF"/>
      </w:pPr>
      <w:r>
        <w:t> </w:t>
      </w:r>
    </w:p>
    <w:tbl>
      <w:tblPr>
        <w:tblpPr w:leftFromText="180" w:rightFromText="180" w:vertAnchor="text" w:horzAnchor="margin" w:tblpXSpec="center" w:tblpY="314"/>
        <w:tblOverlap w:val="never"/>
        <w:tblW w:w="10456" w:type="dxa"/>
        <w:tblLayout w:type="fixed"/>
        <w:tblLook w:val="0000"/>
      </w:tblPr>
      <w:tblGrid>
        <w:gridCol w:w="534"/>
        <w:gridCol w:w="1701"/>
        <w:gridCol w:w="2268"/>
        <w:gridCol w:w="1842"/>
        <w:gridCol w:w="709"/>
        <w:gridCol w:w="709"/>
        <w:gridCol w:w="709"/>
        <w:gridCol w:w="567"/>
        <w:gridCol w:w="708"/>
        <w:gridCol w:w="709"/>
      </w:tblGrid>
      <w:tr w:rsidR="005447D3" w:rsidRPr="00C123A7" w:rsidTr="0049507A">
        <w:tc>
          <w:tcPr>
            <w:tcW w:w="534" w:type="dxa"/>
            <w:vMerge w:val="restart"/>
            <w:tcBorders>
              <w:top w:val="single" w:sz="8" w:space="0" w:color="000000"/>
              <w:left w:val="single" w:sz="4" w:space="0" w:color="auto"/>
              <w:bottom w:val="single" w:sz="8" w:space="0" w:color="000000"/>
            </w:tcBorders>
          </w:tcPr>
          <w:p w:rsidR="005447D3" w:rsidRPr="00C123A7" w:rsidRDefault="005447D3" w:rsidP="0049507A">
            <w:pPr>
              <w:snapToGrid w:val="0"/>
              <w:jc w:val="center"/>
            </w:pPr>
            <w:r w:rsidRPr="00C123A7">
              <w:t>№ п/п</w:t>
            </w:r>
          </w:p>
        </w:tc>
        <w:tc>
          <w:tcPr>
            <w:tcW w:w="1701" w:type="dxa"/>
            <w:vMerge w:val="restart"/>
            <w:tcBorders>
              <w:top w:val="single" w:sz="8" w:space="0" w:color="000000"/>
              <w:left w:val="single" w:sz="8" w:space="0" w:color="000000"/>
              <w:bottom w:val="single" w:sz="8" w:space="0" w:color="000000"/>
            </w:tcBorders>
            <w:tcMar>
              <w:left w:w="0" w:type="dxa"/>
              <w:right w:w="0" w:type="dxa"/>
            </w:tcMar>
          </w:tcPr>
          <w:p w:rsidR="005447D3" w:rsidRPr="00C123A7" w:rsidRDefault="005447D3" w:rsidP="0049507A">
            <w:pPr>
              <w:snapToGrid w:val="0"/>
              <w:jc w:val="center"/>
            </w:pPr>
            <w:r w:rsidRPr="00C123A7">
              <w:t>Статус</w:t>
            </w:r>
          </w:p>
        </w:tc>
        <w:tc>
          <w:tcPr>
            <w:tcW w:w="2268" w:type="dxa"/>
            <w:vMerge w:val="restart"/>
            <w:tcBorders>
              <w:top w:val="single" w:sz="8" w:space="0" w:color="000000"/>
              <w:left w:val="single" w:sz="8" w:space="0" w:color="000000"/>
              <w:bottom w:val="single" w:sz="8" w:space="0" w:color="000000"/>
            </w:tcBorders>
            <w:tcMar>
              <w:left w:w="0" w:type="dxa"/>
              <w:right w:w="0" w:type="dxa"/>
            </w:tcMar>
          </w:tcPr>
          <w:p w:rsidR="005447D3" w:rsidRPr="00C123A7" w:rsidRDefault="005447D3" w:rsidP="0049507A">
            <w:pPr>
              <w:snapToGrid w:val="0"/>
              <w:jc w:val="center"/>
            </w:pPr>
            <w:r w:rsidRPr="00C123A7">
              <w:t>Наименование муниципальной программы</w:t>
            </w:r>
            <w:r>
              <w:t xml:space="preserve">, </w:t>
            </w:r>
            <w:r w:rsidRPr="00C123A7">
              <w:t>отдельного мероприятия</w:t>
            </w:r>
          </w:p>
        </w:tc>
        <w:tc>
          <w:tcPr>
            <w:tcW w:w="1842" w:type="dxa"/>
            <w:vMerge w:val="restart"/>
            <w:tcBorders>
              <w:top w:val="single" w:sz="8" w:space="0" w:color="000000"/>
              <w:left w:val="single" w:sz="8" w:space="0" w:color="000000"/>
              <w:bottom w:val="single" w:sz="8" w:space="0" w:color="000000"/>
            </w:tcBorders>
          </w:tcPr>
          <w:p w:rsidR="005447D3" w:rsidRPr="00C123A7" w:rsidRDefault="005447D3" w:rsidP="0049507A">
            <w:pPr>
              <w:snapToGrid w:val="0"/>
              <w:jc w:val="center"/>
            </w:pPr>
            <w:r w:rsidRPr="00C123A7">
              <w:t>Ответственный исполнитель, соисполнители, государственный заказчик (государственный заказчик-координатор)</w:t>
            </w:r>
          </w:p>
        </w:tc>
        <w:tc>
          <w:tcPr>
            <w:tcW w:w="4111" w:type="dxa"/>
            <w:gridSpan w:val="6"/>
            <w:tcBorders>
              <w:top w:val="single" w:sz="8" w:space="0" w:color="000000"/>
              <w:left w:val="single" w:sz="8" w:space="0" w:color="000000"/>
              <w:bottom w:val="single" w:sz="8" w:space="0" w:color="000000"/>
              <w:right w:val="single" w:sz="4" w:space="0" w:color="auto"/>
            </w:tcBorders>
          </w:tcPr>
          <w:p w:rsidR="005447D3" w:rsidRPr="00C123A7" w:rsidRDefault="005447D3" w:rsidP="0049507A">
            <w:pPr>
              <w:snapToGrid w:val="0"/>
              <w:jc w:val="center"/>
            </w:pPr>
            <w:r w:rsidRPr="00C123A7">
              <w:t>Расходы</w:t>
            </w:r>
          </w:p>
          <w:p w:rsidR="005447D3" w:rsidRPr="00C123A7" w:rsidRDefault="005447D3" w:rsidP="0049507A">
            <w:pPr>
              <w:snapToGrid w:val="0"/>
              <w:jc w:val="center"/>
            </w:pPr>
            <w:r w:rsidRPr="00C123A7">
              <w:t>(тыс. рублей)</w:t>
            </w:r>
          </w:p>
        </w:tc>
      </w:tr>
      <w:tr w:rsidR="005447D3" w:rsidRPr="00C123A7" w:rsidTr="0049507A">
        <w:tc>
          <w:tcPr>
            <w:tcW w:w="534" w:type="dxa"/>
            <w:vMerge/>
            <w:tcBorders>
              <w:top w:val="single" w:sz="8" w:space="0" w:color="000000"/>
              <w:left w:val="single" w:sz="4" w:space="0" w:color="auto"/>
              <w:bottom w:val="single" w:sz="8" w:space="0" w:color="000000"/>
            </w:tcBorders>
            <w:tcMar>
              <w:left w:w="0" w:type="dxa"/>
              <w:right w:w="0" w:type="dxa"/>
            </w:tcMar>
            <w:vAlign w:val="center"/>
          </w:tcPr>
          <w:p w:rsidR="005447D3" w:rsidRPr="00C123A7" w:rsidRDefault="005447D3" w:rsidP="0049507A"/>
        </w:tc>
        <w:tc>
          <w:tcPr>
            <w:tcW w:w="1701" w:type="dxa"/>
            <w:vMerge/>
            <w:tcBorders>
              <w:top w:val="single" w:sz="8" w:space="0" w:color="000000"/>
              <w:left w:val="single" w:sz="8" w:space="0" w:color="000000"/>
              <w:bottom w:val="single" w:sz="8" w:space="0" w:color="000000"/>
            </w:tcBorders>
            <w:tcMar>
              <w:left w:w="0" w:type="dxa"/>
              <w:right w:w="0" w:type="dxa"/>
            </w:tcMar>
            <w:vAlign w:val="center"/>
          </w:tcPr>
          <w:p w:rsidR="005447D3" w:rsidRPr="00C123A7" w:rsidRDefault="005447D3" w:rsidP="0049507A"/>
        </w:tc>
        <w:tc>
          <w:tcPr>
            <w:tcW w:w="2268" w:type="dxa"/>
            <w:vMerge/>
            <w:tcBorders>
              <w:top w:val="single" w:sz="8" w:space="0" w:color="000000"/>
              <w:left w:val="single" w:sz="8" w:space="0" w:color="000000"/>
              <w:bottom w:val="single" w:sz="8" w:space="0" w:color="000000"/>
            </w:tcBorders>
            <w:tcMar>
              <w:left w:w="0" w:type="dxa"/>
              <w:right w:w="0" w:type="dxa"/>
            </w:tcMar>
            <w:vAlign w:val="center"/>
          </w:tcPr>
          <w:p w:rsidR="005447D3" w:rsidRPr="00C123A7" w:rsidRDefault="005447D3" w:rsidP="0049507A"/>
        </w:tc>
        <w:tc>
          <w:tcPr>
            <w:tcW w:w="1842" w:type="dxa"/>
            <w:vMerge/>
            <w:tcBorders>
              <w:top w:val="single" w:sz="8" w:space="0" w:color="000000"/>
              <w:left w:val="single" w:sz="8" w:space="0" w:color="000000"/>
              <w:bottom w:val="single" w:sz="8" w:space="0" w:color="000000"/>
            </w:tcBorders>
            <w:vAlign w:val="center"/>
          </w:tcPr>
          <w:p w:rsidR="005447D3" w:rsidRPr="00C123A7" w:rsidRDefault="005447D3" w:rsidP="0049507A"/>
        </w:tc>
        <w:tc>
          <w:tcPr>
            <w:tcW w:w="709" w:type="dxa"/>
            <w:tcBorders>
              <w:left w:val="single" w:sz="8" w:space="0" w:color="000000"/>
              <w:bottom w:val="single" w:sz="8" w:space="0" w:color="000000"/>
            </w:tcBorders>
          </w:tcPr>
          <w:p w:rsidR="005447D3" w:rsidRPr="00C123A7" w:rsidRDefault="005447D3" w:rsidP="0049507A">
            <w:pPr>
              <w:snapToGrid w:val="0"/>
              <w:jc w:val="center"/>
            </w:pPr>
            <w:r w:rsidRPr="00C123A7">
              <w:t>20</w:t>
            </w:r>
            <w:r>
              <w:t>20</w:t>
            </w:r>
          </w:p>
          <w:p w:rsidR="005447D3" w:rsidRPr="00C123A7" w:rsidRDefault="005447D3" w:rsidP="0049507A">
            <w:pPr>
              <w:jc w:val="center"/>
            </w:pPr>
            <w:r w:rsidRPr="00C123A7">
              <w:t>год</w:t>
            </w:r>
          </w:p>
        </w:tc>
        <w:tc>
          <w:tcPr>
            <w:tcW w:w="709" w:type="dxa"/>
            <w:tcBorders>
              <w:left w:val="single" w:sz="8" w:space="0" w:color="000000"/>
              <w:bottom w:val="single" w:sz="8" w:space="0" w:color="000000"/>
            </w:tcBorders>
          </w:tcPr>
          <w:p w:rsidR="005447D3" w:rsidRPr="00C123A7" w:rsidRDefault="005447D3" w:rsidP="0049507A">
            <w:pPr>
              <w:snapToGrid w:val="0"/>
              <w:jc w:val="center"/>
            </w:pPr>
            <w:r w:rsidRPr="00C123A7">
              <w:t>20</w:t>
            </w:r>
            <w:r>
              <w:t>21</w:t>
            </w:r>
          </w:p>
          <w:p w:rsidR="005447D3" w:rsidRPr="00C123A7" w:rsidRDefault="005447D3" w:rsidP="0049507A">
            <w:pPr>
              <w:jc w:val="center"/>
            </w:pPr>
            <w:r w:rsidRPr="00C123A7">
              <w:t>год</w:t>
            </w:r>
          </w:p>
        </w:tc>
        <w:tc>
          <w:tcPr>
            <w:tcW w:w="709" w:type="dxa"/>
            <w:tcBorders>
              <w:left w:val="single" w:sz="8" w:space="0" w:color="000000"/>
              <w:bottom w:val="single" w:sz="8" w:space="0" w:color="000000"/>
            </w:tcBorders>
          </w:tcPr>
          <w:p w:rsidR="005447D3" w:rsidRPr="00C123A7" w:rsidRDefault="005447D3" w:rsidP="0049507A">
            <w:pPr>
              <w:snapToGrid w:val="0"/>
              <w:jc w:val="center"/>
            </w:pPr>
            <w:r w:rsidRPr="00C123A7">
              <w:t>20</w:t>
            </w:r>
            <w:r>
              <w:t>22</w:t>
            </w:r>
            <w:r w:rsidRPr="00C123A7">
              <w:t xml:space="preserve"> год</w:t>
            </w:r>
          </w:p>
        </w:tc>
        <w:tc>
          <w:tcPr>
            <w:tcW w:w="567" w:type="dxa"/>
            <w:tcBorders>
              <w:left w:val="single" w:sz="8" w:space="0" w:color="000000"/>
              <w:bottom w:val="single" w:sz="8" w:space="0" w:color="000000"/>
            </w:tcBorders>
          </w:tcPr>
          <w:p w:rsidR="005447D3" w:rsidRPr="00C123A7" w:rsidRDefault="005447D3" w:rsidP="0049507A">
            <w:pPr>
              <w:snapToGrid w:val="0"/>
              <w:jc w:val="center"/>
            </w:pPr>
            <w:r w:rsidRPr="00C123A7">
              <w:t>20</w:t>
            </w:r>
            <w:r>
              <w:t>23</w:t>
            </w:r>
            <w:r w:rsidRPr="00C123A7">
              <w:t xml:space="preserve"> год</w:t>
            </w:r>
          </w:p>
        </w:tc>
        <w:tc>
          <w:tcPr>
            <w:tcW w:w="708" w:type="dxa"/>
            <w:tcBorders>
              <w:left w:val="single" w:sz="8" w:space="0" w:color="000000"/>
              <w:bottom w:val="single" w:sz="8" w:space="0" w:color="000000"/>
              <w:right w:val="single" w:sz="4" w:space="0" w:color="auto"/>
            </w:tcBorders>
          </w:tcPr>
          <w:p w:rsidR="005447D3" w:rsidRPr="00C123A7" w:rsidRDefault="005447D3" w:rsidP="0049507A">
            <w:pPr>
              <w:snapToGrid w:val="0"/>
              <w:jc w:val="center"/>
            </w:pPr>
            <w:r w:rsidRPr="00C123A7">
              <w:t>20</w:t>
            </w:r>
            <w:r>
              <w:t>24</w:t>
            </w:r>
            <w:r w:rsidRPr="00C123A7">
              <w:t xml:space="preserve"> год</w:t>
            </w:r>
          </w:p>
        </w:tc>
        <w:tc>
          <w:tcPr>
            <w:tcW w:w="709" w:type="dxa"/>
            <w:tcBorders>
              <w:left w:val="single" w:sz="8" w:space="0" w:color="000000"/>
              <w:bottom w:val="single" w:sz="8" w:space="0" w:color="000000"/>
              <w:right w:val="single" w:sz="4" w:space="0" w:color="auto"/>
            </w:tcBorders>
          </w:tcPr>
          <w:p w:rsidR="005447D3" w:rsidRPr="00C123A7" w:rsidRDefault="005447D3" w:rsidP="0049507A">
            <w:pPr>
              <w:snapToGrid w:val="0"/>
              <w:jc w:val="center"/>
            </w:pPr>
            <w:r w:rsidRPr="00C123A7">
              <w:t>20</w:t>
            </w:r>
            <w:r>
              <w:t>25</w:t>
            </w:r>
            <w:r w:rsidRPr="00C123A7">
              <w:t xml:space="preserve"> год</w:t>
            </w:r>
          </w:p>
        </w:tc>
      </w:tr>
      <w:tr w:rsidR="005447D3" w:rsidRPr="00C123A7" w:rsidTr="0049507A">
        <w:trPr>
          <w:trHeight w:val="1815"/>
        </w:trPr>
        <w:tc>
          <w:tcPr>
            <w:tcW w:w="534" w:type="dxa"/>
            <w:tcBorders>
              <w:top w:val="single" w:sz="8" w:space="0" w:color="000000"/>
              <w:left w:val="single" w:sz="4" w:space="0" w:color="auto"/>
              <w:bottom w:val="single" w:sz="4" w:space="0" w:color="auto"/>
            </w:tcBorders>
          </w:tcPr>
          <w:p w:rsidR="005447D3" w:rsidRPr="00C123A7" w:rsidRDefault="005447D3" w:rsidP="0049507A">
            <w:pPr>
              <w:snapToGrid w:val="0"/>
              <w:jc w:val="center"/>
              <w:rPr>
                <w:sz w:val="28"/>
                <w:szCs w:val="28"/>
              </w:rPr>
            </w:pPr>
          </w:p>
        </w:tc>
        <w:tc>
          <w:tcPr>
            <w:tcW w:w="1701" w:type="dxa"/>
            <w:tcBorders>
              <w:left w:val="single" w:sz="8" w:space="0" w:color="000000"/>
              <w:bottom w:val="single" w:sz="4" w:space="0" w:color="auto"/>
            </w:tcBorders>
            <w:tcMar>
              <w:left w:w="0" w:type="dxa"/>
              <w:right w:w="0" w:type="dxa"/>
            </w:tcMar>
          </w:tcPr>
          <w:p w:rsidR="005447D3" w:rsidRPr="00C123A7" w:rsidRDefault="005447D3" w:rsidP="0049507A">
            <w:pPr>
              <w:snapToGrid w:val="0"/>
            </w:pPr>
            <w:r w:rsidRPr="00C123A7">
              <w:t>Муниципальная программа Тужинского муниципального района</w:t>
            </w:r>
          </w:p>
        </w:tc>
        <w:tc>
          <w:tcPr>
            <w:tcW w:w="2268" w:type="dxa"/>
            <w:tcBorders>
              <w:left w:val="single" w:sz="8" w:space="0" w:color="000000"/>
              <w:bottom w:val="single" w:sz="4" w:space="0" w:color="auto"/>
            </w:tcBorders>
            <w:tcMar>
              <w:left w:w="0" w:type="dxa"/>
              <w:right w:w="0" w:type="dxa"/>
            </w:tcMar>
          </w:tcPr>
          <w:p w:rsidR="005447D3" w:rsidRPr="00C123A7" w:rsidRDefault="005447D3" w:rsidP="0049507A">
            <w:pPr>
              <w:snapToGrid w:val="0"/>
              <w:jc w:val="both"/>
            </w:pPr>
            <w:r w:rsidRPr="00C123A7">
              <w:t>«Повышение эффективности реализации молодежной политики» на 20</w:t>
            </w:r>
            <w:r>
              <w:t>20</w:t>
            </w:r>
            <w:r w:rsidRPr="00C123A7">
              <w:t xml:space="preserve"> – 20</w:t>
            </w:r>
            <w:r>
              <w:t>25</w:t>
            </w:r>
            <w:r w:rsidRPr="00C123A7">
              <w:t xml:space="preserve"> годы.</w:t>
            </w:r>
          </w:p>
          <w:p w:rsidR="005447D3" w:rsidRPr="00C123A7" w:rsidRDefault="005447D3" w:rsidP="0049507A">
            <w:pPr>
              <w:snapToGrid w:val="0"/>
              <w:jc w:val="both"/>
            </w:pPr>
          </w:p>
        </w:tc>
        <w:tc>
          <w:tcPr>
            <w:tcW w:w="1842" w:type="dxa"/>
            <w:tcBorders>
              <w:left w:val="single" w:sz="8" w:space="0" w:color="000000"/>
              <w:bottom w:val="single" w:sz="4" w:space="0" w:color="auto"/>
            </w:tcBorders>
          </w:tcPr>
          <w:p w:rsidR="005447D3" w:rsidRPr="00C123A7" w:rsidRDefault="005447D3" w:rsidP="0049507A">
            <w:r w:rsidRPr="00C123A7">
              <w:t>Всего</w:t>
            </w:r>
          </w:p>
          <w:p w:rsidR="005447D3" w:rsidRPr="00C123A7" w:rsidRDefault="005447D3" w:rsidP="0049507A">
            <w:r w:rsidRPr="00C123A7">
              <w:t>Федеральный б.</w:t>
            </w:r>
          </w:p>
          <w:p w:rsidR="005447D3" w:rsidRPr="00C123A7" w:rsidRDefault="005447D3" w:rsidP="0049507A">
            <w:r w:rsidRPr="00C123A7">
              <w:t>Областной б.</w:t>
            </w:r>
          </w:p>
          <w:p w:rsidR="005447D3" w:rsidRPr="00C123A7" w:rsidRDefault="005447D3" w:rsidP="0049507A">
            <w:r w:rsidRPr="00C123A7">
              <w:t>Районный б.</w:t>
            </w:r>
          </w:p>
        </w:tc>
        <w:tc>
          <w:tcPr>
            <w:tcW w:w="709" w:type="dxa"/>
            <w:tcBorders>
              <w:left w:val="single" w:sz="8" w:space="0" w:color="000000"/>
              <w:bottom w:val="single" w:sz="4" w:space="0" w:color="auto"/>
            </w:tcBorders>
          </w:tcPr>
          <w:p w:rsidR="005447D3" w:rsidRPr="00C123A7" w:rsidRDefault="005447D3" w:rsidP="0049507A">
            <w:pPr>
              <w:snapToGrid w:val="0"/>
              <w:jc w:val="center"/>
            </w:pPr>
            <w:r w:rsidRPr="00C123A7">
              <w:t>70,0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70,0</w:t>
            </w:r>
          </w:p>
        </w:tc>
        <w:tc>
          <w:tcPr>
            <w:tcW w:w="709" w:type="dxa"/>
            <w:tcBorders>
              <w:left w:val="single" w:sz="8" w:space="0" w:color="000000"/>
              <w:bottom w:val="single" w:sz="4" w:space="0" w:color="auto"/>
            </w:tcBorders>
          </w:tcPr>
          <w:p w:rsidR="005447D3" w:rsidRPr="00C123A7" w:rsidRDefault="005447D3" w:rsidP="0049507A">
            <w:pPr>
              <w:snapToGrid w:val="0"/>
              <w:jc w:val="center"/>
            </w:pPr>
            <w:r w:rsidRPr="00C123A7">
              <w:t>70,0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70,0</w:t>
            </w:r>
          </w:p>
        </w:tc>
        <w:tc>
          <w:tcPr>
            <w:tcW w:w="709" w:type="dxa"/>
            <w:tcBorders>
              <w:left w:val="single" w:sz="8" w:space="0" w:color="000000"/>
              <w:bottom w:val="single" w:sz="4" w:space="0" w:color="auto"/>
            </w:tcBorders>
          </w:tcPr>
          <w:p w:rsidR="005447D3" w:rsidRPr="00C123A7" w:rsidRDefault="005447D3" w:rsidP="0049507A">
            <w:pPr>
              <w:snapToGrid w:val="0"/>
              <w:jc w:val="center"/>
            </w:pPr>
            <w:r w:rsidRPr="00C123A7">
              <w:t>70,0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70,0</w:t>
            </w:r>
          </w:p>
        </w:tc>
        <w:tc>
          <w:tcPr>
            <w:tcW w:w="567" w:type="dxa"/>
            <w:tcBorders>
              <w:left w:val="single" w:sz="8" w:space="0" w:color="000000"/>
              <w:bottom w:val="single" w:sz="4" w:space="0" w:color="auto"/>
            </w:tcBorders>
          </w:tcPr>
          <w:p w:rsidR="005447D3" w:rsidRPr="00C123A7" w:rsidRDefault="005447D3" w:rsidP="0049507A">
            <w:pPr>
              <w:snapToGrid w:val="0"/>
              <w:jc w:val="center"/>
            </w:pPr>
            <w:r w:rsidRPr="00C123A7">
              <w:t>70,0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70,0</w:t>
            </w:r>
          </w:p>
        </w:tc>
        <w:tc>
          <w:tcPr>
            <w:tcW w:w="708" w:type="dxa"/>
            <w:tcBorders>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70,0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70,0</w:t>
            </w:r>
          </w:p>
        </w:tc>
        <w:tc>
          <w:tcPr>
            <w:tcW w:w="709" w:type="dxa"/>
            <w:tcBorders>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70,0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70,0</w:t>
            </w:r>
          </w:p>
        </w:tc>
      </w:tr>
      <w:tr w:rsidR="005447D3" w:rsidRPr="00C123A7" w:rsidTr="0049507A">
        <w:trPr>
          <w:trHeight w:val="1275"/>
        </w:trPr>
        <w:tc>
          <w:tcPr>
            <w:tcW w:w="534" w:type="dxa"/>
            <w:tcBorders>
              <w:top w:val="single" w:sz="4" w:space="0" w:color="auto"/>
              <w:left w:val="single" w:sz="4" w:space="0" w:color="auto"/>
              <w:bottom w:val="single" w:sz="4" w:space="0" w:color="auto"/>
            </w:tcBorders>
          </w:tcPr>
          <w:p w:rsidR="005447D3" w:rsidRPr="00C123A7" w:rsidRDefault="005447D3" w:rsidP="0049507A">
            <w:pPr>
              <w:snapToGrid w:val="0"/>
              <w:jc w:val="center"/>
              <w:rPr>
                <w:sz w:val="28"/>
                <w:szCs w:val="28"/>
              </w:rPr>
            </w:pPr>
            <w:r w:rsidRPr="00C123A7">
              <w:rPr>
                <w:sz w:val="28"/>
                <w:szCs w:val="28"/>
              </w:rPr>
              <w:t>1.</w:t>
            </w:r>
          </w:p>
        </w:tc>
        <w:tc>
          <w:tcPr>
            <w:tcW w:w="1701"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pPr>
            <w:r w:rsidRPr="00C123A7">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jc w:val="both"/>
            </w:pPr>
            <w:r w:rsidRPr="00C123A7">
              <w:t>Выявление и поддержка талантливой молодёжи;</w:t>
            </w:r>
          </w:p>
          <w:p w:rsidR="005447D3" w:rsidRPr="00C123A7" w:rsidRDefault="005447D3" w:rsidP="0049507A">
            <w:pPr>
              <w:snapToGrid w:val="0"/>
              <w:jc w:val="both"/>
            </w:pPr>
          </w:p>
        </w:tc>
        <w:tc>
          <w:tcPr>
            <w:tcW w:w="1842" w:type="dxa"/>
            <w:tcBorders>
              <w:top w:val="single" w:sz="4" w:space="0" w:color="auto"/>
              <w:left w:val="single" w:sz="8" w:space="0" w:color="000000"/>
              <w:bottom w:val="single" w:sz="4" w:space="0" w:color="auto"/>
            </w:tcBorders>
          </w:tcPr>
          <w:p w:rsidR="005447D3" w:rsidRPr="00C123A7" w:rsidRDefault="005447D3" w:rsidP="0049507A">
            <w:r w:rsidRPr="00C123A7">
              <w:t>Всего</w:t>
            </w:r>
          </w:p>
          <w:p w:rsidR="005447D3" w:rsidRPr="00C123A7" w:rsidRDefault="005447D3" w:rsidP="0049507A">
            <w:r w:rsidRPr="00C123A7">
              <w:t>Федеральный б.</w:t>
            </w:r>
          </w:p>
          <w:p w:rsidR="005447D3" w:rsidRPr="00C123A7" w:rsidRDefault="005447D3" w:rsidP="0049507A">
            <w:r w:rsidRPr="00C123A7">
              <w:t>Областной б.</w:t>
            </w:r>
          </w:p>
          <w:p w:rsidR="005447D3" w:rsidRPr="00C123A7" w:rsidRDefault="005447D3" w:rsidP="0049507A">
            <w:r w:rsidRPr="00C123A7">
              <w:t>Районный б.</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20</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20</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20</w:t>
            </w:r>
          </w:p>
        </w:tc>
        <w:tc>
          <w:tcPr>
            <w:tcW w:w="567"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20</w:t>
            </w:r>
          </w:p>
        </w:tc>
        <w:tc>
          <w:tcPr>
            <w:tcW w:w="708"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20</w:t>
            </w:r>
          </w:p>
        </w:tc>
        <w:tc>
          <w:tcPr>
            <w:tcW w:w="709"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0</w:t>
            </w:r>
          </w:p>
          <w:p w:rsidR="005447D3" w:rsidRPr="00C123A7" w:rsidRDefault="005447D3" w:rsidP="0049507A">
            <w:pPr>
              <w:snapToGrid w:val="0"/>
              <w:jc w:val="center"/>
            </w:pPr>
            <w:r w:rsidRPr="00C123A7">
              <w:t>20</w:t>
            </w:r>
          </w:p>
        </w:tc>
      </w:tr>
      <w:tr w:rsidR="005447D3" w:rsidRPr="00C123A7" w:rsidTr="0049507A">
        <w:trPr>
          <w:trHeight w:val="2036"/>
        </w:trPr>
        <w:tc>
          <w:tcPr>
            <w:tcW w:w="534" w:type="dxa"/>
            <w:tcBorders>
              <w:top w:val="single" w:sz="4" w:space="0" w:color="auto"/>
              <w:left w:val="single" w:sz="4" w:space="0" w:color="auto"/>
              <w:bottom w:val="single" w:sz="4" w:space="0" w:color="auto"/>
            </w:tcBorders>
          </w:tcPr>
          <w:p w:rsidR="005447D3" w:rsidRPr="00C123A7" w:rsidRDefault="005447D3" w:rsidP="0049507A">
            <w:pPr>
              <w:snapToGrid w:val="0"/>
              <w:jc w:val="center"/>
              <w:rPr>
                <w:sz w:val="28"/>
                <w:szCs w:val="28"/>
              </w:rPr>
            </w:pPr>
            <w:r w:rsidRPr="00C123A7">
              <w:rPr>
                <w:sz w:val="28"/>
                <w:szCs w:val="28"/>
              </w:rPr>
              <w:t>2.</w:t>
            </w:r>
          </w:p>
        </w:tc>
        <w:tc>
          <w:tcPr>
            <w:tcW w:w="1701"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pPr>
            <w:r w:rsidRPr="00C123A7">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jc w:val="both"/>
            </w:pPr>
            <w:r w:rsidRPr="00C123A7">
              <w:t>Гражданско-патриотическое и военно-патриотическое воспитание молодёжи;</w:t>
            </w:r>
          </w:p>
          <w:p w:rsidR="005447D3" w:rsidRPr="00C123A7" w:rsidRDefault="005447D3" w:rsidP="0049507A">
            <w:pPr>
              <w:snapToGrid w:val="0"/>
              <w:jc w:val="both"/>
            </w:pPr>
          </w:p>
        </w:tc>
        <w:tc>
          <w:tcPr>
            <w:tcW w:w="1842" w:type="dxa"/>
            <w:tcBorders>
              <w:top w:val="single" w:sz="4" w:space="0" w:color="auto"/>
              <w:left w:val="single" w:sz="8" w:space="0" w:color="000000"/>
              <w:bottom w:val="single" w:sz="4" w:space="0" w:color="auto"/>
            </w:tcBorders>
          </w:tcPr>
          <w:p w:rsidR="005447D3" w:rsidRPr="00C123A7" w:rsidRDefault="005447D3" w:rsidP="0049507A">
            <w:r w:rsidRPr="00C123A7">
              <w:t>Всего</w:t>
            </w:r>
          </w:p>
          <w:p w:rsidR="005447D3" w:rsidRPr="00C123A7" w:rsidRDefault="005447D3" w:rsidP="0049507A">
            <w:r w:rsidRPr="00C123A7">
              <w:t>Федеральный б.</w:t>
            </w:r>
          </w:p>
          <w:p w:rsidR="005447D3" w:rsidRPr="00C123A7" w:rsidRDefault="005447D3" w:rsidP="0049507A">
            <w:r w:rsidRPr="00C123A7">
              <w:t>Областной б.</w:t>
            </w:r>
          </w:p>
          <w:p w:rsidR="005447D3" w:rsidRPr="00C123A7" w:rsidRDefault="005447D3" w:rsidP="0049507A">
            <w:r w:rsidRPr="00C123A7">
              <w:t>Районный б.</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20</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20</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20</w:t>
            </w:r>
          </w:p>
        </w:tc>
        <w:tc>
          <w:tcPr>
            <w:tcW w:w="567"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20</w:t>
            </w:r>
          </w:p>
        </w:tc>
        <w:tc>
          <w:tcPr>
            <w:tcW w:w="708"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20</w:t>
            </w:r>
          </w:p>
        </w:tc>
        <w:tc>
          <w:tcPr>
            <w:tcW w:w="709"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20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20</w:t>
            </w:r>
          </w:p>
        </w:tc>
      </w:tr>
      <w:tr w:rsidR="005447D3" w:rsidRPr="00C123A7" w:rsidTr="0049507A">
        <w:trPr>
          <w:trHeight w:val="1260"/>
        </w:trPr>
        <w:tc>
          <w:tcPr>
            <w:tcW w:w="534" w:type="dxa"/>
            <w:tcBorders>
              <w:top w:val="single" w:sz="4" w:space="0" w:color="auto"/>
              <w:left w:val="single" w:sz="4" w:space="0" w:color="auto"/>
              <w:bottom w:val="single" w:sz="4" w:space="0" w:color="auto"/>
            </w:tcBorders>
          </w:tcPr>
          <w:p w:rsidR="005447D3" w:rsidRPr="00C123A7" w:rsidRDefault="005447D3" w:rsidP="0049507A">
            <w:pPr>
              <w:snapToGrid w:val="0"/>
              <w:jc w:val="center"/>
              <w:rPr>
                <w:sz w:val="28"/>
                <w:szCs w:val="28"/>
              </w:rPr>
            </w:pPr>
            <w:r w:rsidRPr="00C123A7">
              <w:rPr>
                <w:sz w:val="28"/>
                <w:szCs w:val="28"/>
              </w:rPr>
              <w:t>3.</w:t>
            </w:r>
          </w:p>
        </w:tc>
        <w:tc>
          <w:tcPr>
            <w:tcW w:w="1701"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pPr>
            <w:r w:rsidRPr="00C123A7">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jc w:val="both"/>
            </w:pPr>
            <w:r w:rsidRPr="00C123A7">
              <w:t>Развитие добровольческой(волонтёрской) деятельности;</w:t>
            </w:r>
          </w:p>
          <w:p w:rsidR="005447D3" w:rsidRPr="00C123A7" w:rsidRDefault="005447D3" w:rsidP="0049507A">
            <w:pPr>
              <w:snapToGrid w:val="0"/>
              <w:jc w:val="both"/>
            </w:pPr>
          </w:p>
        </w:tc>
        <w:tc>
          <w:tcPr>
            <w:tcW w:w="1842" w:type="dxa"/>
            <w:tcBorders>
              <w:top w:val="single" w:sz="4" w:space="0" w:color="auto"/>
              <w:left w:val="single" w:sz="8" w:space="0" w:color="000000"/>
              <w:bottom w:val="single" w:sz="4" w:space="0" w:color="auto"/>
            </w:tcBorders>
          </w:tcPr>
          <w:p w:rsidR="005447D3" w:rsidRPr="00C123A7" w:rsidRDefault="005447D3" w:rsidP="0049507A">
            <w:r w:rsidRPr="00C123A7">
              <w:t>Всего</w:t>
            </w:r>
          </w:p>
          <w:p w:rsidR="005447D3" w:rsidRPr="00C123A7" w:rsidRDefault="005447D3" w:rsidP="0049507A">
            <w:r w:rsidRPr="00C123A7">
              <w:t>Федеральный б.</w:t>
            </w:r>
          </w:p>
          <w:p w:rsidR="005447D3" w:rsidRPr="00C123A7" w:rsidRDefault="005447D3" w:rsidP="0049507A">
            <w:r w:rsidRPr="00C123A7">
              <w:t>Областной б.</w:t>
            </w:r>
          </w:p>
          <w:p w:rsidR="005447D3" w:rsidRPr="00C123A7" w:rsidRDefault="005447D3" w:rsidP="0049507A">
            <w:r w:rsidRPr="00C123A7">
              <w:t>Районный б.</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567"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708"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709"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r>
      <w:tr w:rsidR="005447D3" w:rsidRPr="00C123A7" w:rsidTr="0049507A">
        <w:trPr>
          <w:trHeight w:val="1455"/>
        </w:trPr>
        <w:tc>
          <w:tcPr>
            <w:tcW w:w="534" w:type="dxa"/>
            <w:tcBorders>
              <w:top w:val="single" w:sz="4" w:space="0" w:color="auto"/>
              <w:left w:val="single" w:sz="4" w:space="0" w:color="auto"/>
              <w:bottom w:val="single" w:sz="4" w:space="0" w:color="auto"/>
            </w:tcBorders>
          </w:tcPr>
          <w:p w:rsidR="005447D3" w:rsidRPr="00C123A7" w:rsidRDefault="005447D3" w:rsidP="0049507A">
            <w:pPr>
              <w:snapToGrid w:val="0"/>
              <w:jc w:val="center"/>
              <w:rPr>
                <w:sz w:val="28"/>
                <w:szCs w:val="28"/>
              </w:rPr>
            </w:pPr>
            <w:r w:rsidRPr="00C123A7">
              <w:rPr>
                <w:sz w:val="28"/>
                <w:szCs w:val="28"/>
              </w:rPr>
              <w:t>4.</w:t>
            </w:r>
          </w:p>
        </w:tc>
        <w:tc>
          <w:tcPr>
            <w:tcW w:w="1701"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pPr>
            <w:r w:rsidRPr="00C123A7">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jc w:val="both"/>
            </w:pPr>
            <w:r w:rsidRPr="00C123A7">
              <w:t>Профилактика асоциального поведения молодёжи, формирование ЗОЖ.</w:t>
            </w:r>
          </w:p>
        </w:tc>
        <w:tc>
          <w:tcPr>
            <w:tcW w:w="1842" w:type="dxa"/>
            <w:tcBorders>
              <w:top w:val="single" w:sz="4" w:space="0" w:color="auto"/>
              <w:left w:val="single" w:sz="8" w:space="0" w:color="000000"/>
              <w:bottom w:val="single" w:sz="4" w:space="0" w:color="auto"/>
            </w:tcBorders>
          </w:tcPr>
          <w:p w:rsidR="005447D3" w:rsidRPr="00C123A7" w:rsidRDefault="005447D3" w:rsidP="0049507A">
            <w:r w:rsidRPr="00C123A7">
              <w:t>Всего</w:t>
            </w:r>
          </w:p>
          <w:p w:rsidR="005447D3" w:rsidRPr="00C123A7" w:rsidRDefault="005447D3" w:rsidP="0049507A">
            <w:r w:rsidRPr="00C123A7">
              <w:t>Федеральный б.</w:t>
            </w:r>
          </w:p>
          <w:p w:rsidR="005447D3" w:rsidRPr="00C123A7" w:rsidRDefault="005447D3" w:rsidP="0049507A">
            <w:r w:rsidRPr="00C123A7">
              <w:t>Областной б.</w:t>
            </w:r>
          </w:p>
          <w:p w:rsidR="005447D3" w:rsidRPr="00C123A7" w:rsidRDefault="005447D3" w:rsidP="0049507A">
            <w:r w:rsidRPr="00C123A7">
              <w:t>Районный б.</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567"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708"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c>
          <w:tcPr>
            <w:tcW w:w="709"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5</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5</w:t>
            </w:r>
          </w:p>
        </w:tc>
      </w:tr>
      <w:tr w:rsidR="005447D3" w:rsidRPr="00C123A7" w:rsidTr="0049507A">
        <w:trPr>
          <w:trHeight w:val="1455"/>
        </w:trPr>
        <w:tc>
          <w:tcPr>
            <w:tcW w:w="534" w:type="dxa"/>
            <w:tcBorders>
              <w:top w:val="single" w:sz="4" w:space="0" w:color="auto"/>
              <w:left w:val="single" w:sz="4" w:space="0" w:color="auto"/>
              <w:bottom w:val="single" w:sz="4" w:space="0" w:color="auto"/>
            </w:tcBorders>
          </w:tcPr>
          <w:p w:rsidR="005447D3" w:rsidRPr="00C123A7" w:rsidRDefault="005447D3" w:rsidP="0049507A">
            <w:pPr>
              <w:snapToGrid w:val="0"/>
              <w:jc w:val="center"/>
              <w:rPr>
                <w:sz w:val="28"/>
                <w:szCs w:val="28"/>
              </w:rPr>
            </w:pPr>
            <w:r w:rsidRPr="00C123A7">
              <w:rPr>
                <w:sz w:val="28"/>
                <w:szCs w:val="28"/>
              </w:rPr>
              <w:t>5.</w:t>
            </w:r>
          </w:p>
        </w:tc>
        <w:tc>
          <w:tcPr>
            <w:tcW w:w="1701"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pPr>
            <w:r w:rsidRPr="00C123A7">
              <w:t>Мероприятие</w:t>
            </w:r>
          </w:p>
        </w:tc>
        <w:tc>
          <w:tcPr>
            <w:tcW w:w="2268" w:type="dxa"/>
            <w:tcBorders>
              <w:top w:val="single" w:sz="4" w:space="0" w:color="auto"/>
              <w:left w:val="single" w:sz="8" w:space="0" w:color="000000"/>
              <w:bottom w:val="single" w:sz="4" w:space="0" w:color="auto"/>
            </w:tcBorders>
            <w:tcMar>
              <w:left w:w="0" w:type="dxa"/>
              <w:right w:w="0" w:type="dxa"/>
            </w:tcMar>
          </w:tcPr>
          <w:p w:rsidR="005447D3" w:rsidRPr="00C123A7" w:rsidRDefault="005447D3" w:rsidP="0049507A">
            <w:pPr>
              <w:snapToGrid w:val="0"/>
              <w:jc w:val="both"/>
            </w:pPr>
            <w:r w:rsidRPr="00C123A7">
              <w:t>Духовно-нравственное воспитание молодёжи.</w:t>
            </w:r>
          </w:p>
        </w:tc>
        <w:tc>
          <w:tcPr>
            <w:tcW w:w="1842" w:type="dxa"/>
            <w:tcBorders>
              <w:top w:val="single" w:sz="4" w:space="0" w:color="auto"/>
              <w:left w:val="single" w:sz="8" w:space="0" w:color="000000"/>
              <w:bottom w:val="single" w:sz="4" w:space="0" w:color="auto"/>
            </w:tcBorders>
          </w:tcPr>
          <w:p w:rsidR="005447D3" w:rsidRPr="00C123A7" w:rsidRDefault="005447D3" w:rsidP="0049507A">
            <w:r w:rsidRPr="00C123A7">
              <w:t>Всего</w:t>
            </w:r>
          </w:p>
          <w:p w:rsidR="005447D3" w:rsidRPr="00C123A7" w:rsidRDefault="005447D3" w:rsidP="0049507A">
            <w:r w:rsidRPr="00C123A7">
              <w:t>Федеральный б.</w:t>
            </w:r>
          </w:p>
          <w:p w:rsidR="005447D3" w:rsidRPr="00C123A7" w:rsidRDefault="005447D3" w:rsidP="0049507A">
            <w:r w:rsidRPr="00C123A7">
              <w:t>Областной б.</w:t>
            </w:r>
          </w:p>
          <w:p w:rsidR="005447D3" w:rsidRPr="00C123A7" w:rsidRDefault="005447D3" w:rsidP="0049507A">
            <w:r w:rsidRPr="00C123A7">
              <w:t>Районный б.</w:t>
            </w: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p w:rsidR="005447D3" w:rsidRPr="00C123A7" w:rsidRDefault="005447D3" w:rsidP="0049507A">
            <w:pPr>
              <w:snapToGrid w:val="0"/>
            </w:pP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p w:rsidR="005447D3" w:rsidRPr="00C123A7" w:rsidRDefault="005447D3" w:rsidP="0049507A">
            <w:pPr>
              <w:snapToGrid w:val="0"/>
            </w:pPr>
          </w:p>
        </w:tc>
        <w:tc>
          <w:tcPr>
            <w:tcW w:w="709"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p w:rsidR="005447D3" w:rsidRPr="00C123A7" w:rsidRDefault="005447D3" w:rsidP="0049507A">
            <w:pPr>
              <w:snapToGrid w:val="0"/>
            </w:pPr>
          </w:p>
        </w:tc>
        <w:tc>
          <w:tcPr>
            <w:tcW w:w="567" w:type="dxa"/>
            <w:tcBorders>
              <w:top w:val="single" w:sz="4" w:space="0" w:color="auto"/>
              <w:left w:val="single" w:sz="8" w:space="0" w:color="000000"/>
              <w:bottom w:val="single" w:sz="4" w:space="0" w:color="auto"/>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p w:rsidR="005447D3" w:rsidRPr="00C123A7" w:rsidRDefault="005447D3" w:rsidP="0049507A">
            <w:pPr>
              <w:snapToGrid w:val="0"/>
            </w:pPr>
          </w:p>
        </w:tc>
        <w:tc>
          <w:tcPr>
            <w:tcW w:w="708"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p w:rsidR="005447D3" w:rsidRPr="00C123A7" w:rsidRDefault="005447D3" w:rsidP="0049507A">
            <w:pPr>
              <w:snapToGrid w:val="0"/>
              <w:jc w:val="center"/>
            </w:pPr>
          </w:p>
        </w:tc>
        <w:tc>
          <w:tcPr>
            <w:tcW w:w="709" w:type="dxa"/>
            <w:tcBorders>
              <w:top w:val="single" w:sz="4" w:space="0" w:color="auto"/>
              <w:left w:val="single" w:sz="8" w:space="0" w:color="000000"/>
              <w:bottom w:val="single" w:sz="4" w:space="0" w:color="auto"/>
              <w:right w:val="single" w:sz="4" w:space="0" w:color="auto"/>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p w:rsidR="005447D3" w:rsidRPr="00C123A7" w:rsidRDefault="005447D3" w:rsidP="0049507A">
            <w:pPr>
              <w:snapToGrid w:val="0"/>
              <w:jc w:val="center"/>
            </w:pPr>
          </w:p>
        </w:tc>
      </w:tr>
      <w:tr w:rsidR="005447D3" w:rsidRPr="00C123A7" w:rsidTr="0049507A">
        <w:trPr>
          <w:trHeight w:val="1455"/>
        </w:trPr>
        <w:tc>
          <w:tcPr>
            <w:tcW w:w="534" w:type="dxa"/>
            <w:tcBorders>
              <w:top w:val="single" w:sz="4" w:space="0" w:color="auto"/>
              <w:left w:val="single" w:sz="4" w:space="0" w:color="auto"/>
              <w:bottom w:val="single" w:sz="8" w:space="0" w:color="000000"/>
            </w:tcBorders>
          </w:tcPr>
          <w:p w:rsidR="005447D3" w:rsidRPr="00C123A7" w:rsidRDefault="005447D3" w:rsidP="0049507A">
            <w:pPr>
              <w:snapToGrid w:val="0"/>
              <w:jc w:val="center"/>
              <w:rPr>
                <w:sz w:val="28"/>
                <w:szCs w:val="28"/>
              </w:rPr>
            </w:pPr>
            <w:r w:rsidRPr="00C123A7">
              <w:rPr>
                <w:sz w:val="28"/>
                <w:szCs w:val="28"/>
              </w:rPr>
              <w:t>6.</w:t>
            </w:r>
          </w:p>
        </w:tc>
        <w:tc>
          <w:tcPr>
            <w:tcW w:w="1701" w:type="dxa"/>
            <w:tcBorders>
              <w:top w:val="single" w:sz="4" w:space="0" w:color="auto"/>
              <w:left w:val="single" w:sz="8" w:space="0" w:color="000000"/>
              <w:bottom w:val="single" w:sz="8" w:space="0" w:color="000000"/>
            </w:tcBorders>
            <w:tcMar>
              <w:left w:w="0" w:type="dxa"/>
              <w:right w:w="0" w:type="dxa"/>
            </w:tcMar>
          </w:tcPr>
          <w:p w:rsidR="005447D3" w:rsidRPr="00C123A7" w:rsidRDefault="005447D3" w:rsidP="0049507A">
            <w:pPr>
              <w:snapToGrid w:val="0"/>
            </w:pPr>
            <w:r w:rsidRPr="00C123A7">
              <w:t>Мероприятие</w:t>
            </w:r>
          </w:p>
        </w:tc>
        <w:tc>
          <w:tcPr>
            <w:tcW w:w="2268" w:type="dxa"/>
            <w:tcBorders>
              <w:top w:val="single" w:sz="4" w:space="0" w:color="auto"/>
              <w:left w:val="single" w:sz="8" w:space="0" w:color="000000"/>
              <w:bottom w:val="single" w:sz="8" w:space="0" w:color="000000"/>
            </w:tcBorders>
            <w:tcMar>
              <w:left w:w="0" w:type="dxa"/>
              <w:right w:w="0" w:type="dxa"/>
            </w:tcMar>
          </w:tcPr>
          <w:p w:rsidR="005447D3" w:rsidRPr="00C123A7" w:rsidRDefault="005447D3" w:rsidP="0049507A">
            <w:pPr>
              <w:snapToGrid w:val="0"/>
              <w:jc w:val="both"/>
            </w:pPr>
            <w:r w:rsidRPr="00C123A7">
              <w:t>Укрепление института молодой семьи.</w:t>
            </w:r>
          </w:p>
        </w:tc>
        <w:tc>
          <w:tcPr>
            <w:tcW w:w="1842" w:type="dxa"/>
            <w:tcBorders>
              <w:top w:val="single" w:sz="4" w:space="0" w:color="auto"/>
              <w:left w:val="single" w:sz="8" w:space="0" w:color="000000"/>
              <w:bottom w:val="single" w:sz="8" w:space="0" w:color="000000"/>
            </w:tcBorders>
          </w:tcPr>
          <w:p w:rsidR="005447D3" w:rsidRPr="00C123A7" w:rsidRDefault="005447D3" w:rsidP="0049507A">
            <w:r w:rsidRPr="00C123A7">
              <w:t>Всего</w:t>
            </w:r>
          </w:p>
          <w:p w:rsidR="005447D3" w:rsidRPr="00C123A7" w:rsidRDefault="005447D3" w:rsidP="0049507A">
            <w:r w:rsidRPr="00C123A7">
              <w:t>Федеральный б.</w:t>
            </w:r>
          </w:p>
          <w:p w:rsidR="005447D3" w:rsidRPr="00C123A7" w:rsidRDefault="005447D3" w:rsidP="0049507A">
            <w:r w:rsidRPr="00C123A7">
              <w:t>Областной б.</w:t>
            </w:r>
          </w:p>
          <w:p w:rsidR="005447D3" w:rsidRPr="00C123A7" w:rsidRDefault="005447D3" w:rsidP="0049507A">
            <w:r w:rsidRPr="00C123A7">
              <w:t>Районный б.</w:t>
            </w:r>
          </w:p>
        </w:tc>
        <w:tc>
          <w:tcPr>
            <w:tcW w:w="709" w:type="dxa"/>
            <w:tcBorders>
              <w:top w:val="single" w:sz="4" w:space="0" w:color="auto"/>
              <w:left w:val="single" w:sz="8" w:space="0" w:color="000000"/>
              <w:bottom w:val="single" w:sz="8" w:space="0" w:color="000000"/>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tc>
        <w:tc>
          <w:tcPr>
            <w:tcW w:w="709" w:type="dxa"/>
            <w:tcBorders>
              <w:top w:val="single" w:sz="4" w:space="0" w:color="auto"/>
              <w:left w:val="single" w:sz="8" w:space="0" w:color="000000"/>
              <w:bottom w:val="single" w:sz="8" w:space="0" w:color="000000"/>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tc>
        <w:tc>
          <w:tcPr>
            <w:tcW w:w="709" w:type="dxa"/>
            <w:tcBorders>
              <w:top w:val="single" w:sz="4" w:space="0" w:color="auto"/>
              <w:left w:val="single" w:sz="8" w:space="0" w:color="000000"/>
              <w:bottom w:val="single" w:sz="8" w:space="0" w:color="000000"/>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tc>
        <w:tc>
          <w:tcPr>
            <w:tcW w:w="567" w:type="dxa"/>
            <w:tcBorders>
              <w:top w:val="single" w:sz="4" w:space="0" w:color="auto"/>
              <w:left w:val="single" w:sz="8" w:space="0" w:color="000000"/>
              <w:bottom w:val="single" w:sz="8" w:space="0" w:color="000000"/>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tc>
        <w:tc>
          <w:tcPr>
            <w:tcW w:w="708" w:type="dxa"/>
            <w:tcBorders>
              <w:top w:val="single" w:sz="4" w:space="0" w:color="auto"/>
              <w:left w:val="single" w:sz="8" w:space="0" w:color="000000"/>
              <w:bottom w:val="single" w:sz="8" w:space="0" w:color="000000"/>
              <w:right w:val="single" w:sz="4" w:space="0" w:color="auto"/>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tc>
        <w:tc>
          <w:tcPr>
            <w:tcW w:w="709" w:type="dxa"/>
            <w:tcBorders>
              <w:top w:val="single" w:sz="4" w:space="0" w:color="auto"/>
              <w:left w:val="single" w:sz="8" w:space="0" w:color="000000"/>
              <w:bottom w:val="single" w:sz="8" w:space="0" w:color="000000"/>
              <w:right w:val="single" w:sz="4" w:space="0" w:color="auto"/>
            </w:tcBorders>
          </w:tcPr>
          <w:p w:rsidR="005447D3" w:rsidRPr="00C123A7" w:rsidRDefault="005447D3" w:rsidP="0049507A">
            <w:pPr>
              <w:snapToGrid w:val="0"/>
              <w:jc w:val="center"/>
            </w:pPr>
            <w:r w:rsidRPr="00C123A7">
              <w:t>10</w:t>
            </w:r>
          </w:p>
          <w:p w:rsidR="005447D3" w:rsidRPr="00C123A7" w:rsidRDefault="005447D3" w:rsidP="0049507A">
            <w:pPr>
              <w:snapToGrid w:val="0"/>
              <w:jc w:val="center"/>
            </w:pPr>
            <w:r w:rsidRPr="00C123A7">
              <w:t>0</w:t>
            </w:r>
          </w:p>
          <w:p w:rsidR="005447D3" w:rsidRDefault="005447D3" w:rsidP="0049507A">
            <w:pPr>
              <w:snapToGrid w:val="0"/>
              <w:jc w:val="center"/>
            </w:pPr>
            <w:r w:rsidRPr="00C123A7">
              <w:t>0</w:t>
            </w:r>
          </w:p>
          <w:p w:rsidR="005447D3" w:rsidRPr="00C123A7" w:rsidRDefault="005447D3" w:rsidP="0049507A">
            <w:pPr>
              <w:snapToGrid w:val="0"/>
              <w:jc w:val="center"/>
            </w:pPr>
            <w:r>
              <w:t>0</w:t>
            </w:r>
          </w:p>
          <w:p w:rsidR="005447D3" w:rsidRPr="00C123A7" w:rsidRDefault="005447D3" w:rsidP="0049507A">
            <w:pPr>
              <w:snapToGrid w:val="0"/>
              <w:jc w:val="center"/>
            </w:pPr>
            <w:r w:rsidRPr="00C123A7">
              <w:t>10</w:t>
            </w:r>
          </w:p>
        </w:tc>
      </w:tr>
    </w:tbl>
    <w:p w:rsidR="005447D3" w:rsidRDefault="005447D3" w:rsidP="005447D3">
      <w:pPr>
        <w:shd w:val="clear" w:color="auto" w:fill="FFFFFF"/>
      </w:pPr>
    </w:p>
    <w:p w:rsidR="005447D3" w:rsidRDefault="005447D3" w:rsidP="005447D3">
      <w:pPr>
        <w:shd w:val="clear" w:color="auto" w:fill="FFFFFF"/>
      </w:pPr>
    </w:p>
    <w:p w:rsidR="005447D3" w:rsidRPr="00EF3D13" w:rsidRDefault="005447D3" w:rsidP="005447D3"/>
    <w:p w:rsidR="002225D6" w:rsidRPr="005447D3" w:rsidRDefault="002225D6" w:rsidP="005447D3">
      <w:pPr>
        <w:tabs>
          <w:tab w:val="left" w:pos="948"/>
        </w:tabs>
      </w:pPr>
    </w:p>
    <w:sectPr w:rsidR="002225D6" w:rsidRPr="005447D3" w:rsidSect="00780EF7">
      <w:pgSz w:w="11906" w:h="16838"/>
      <w:pgMar w:top="1134" w:right="1225" w:bottom="72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78C" w:rsidRDefault="0064578C">
      <w:r>
        <w:separator/>
      </w:r>
    </w:p>
  </w:endnote>
  <w:endnote w:type="continuationSeparator" w:id="1">
    <w:p w:rsidR="0064578C" w:rsidRDefault="00645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78C" w:rsidRDefault="0064578C">
      <w:r>
        <w:separator/>
      </w:r>
    </w:p>
  </w:footnote>
  <w:footnote w:type="continuationSeparator" w:id="1">
    <w:p w:rsidR="0064578C" w:rsidRDefault="00645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D03CF1"/>
    <w:multiLevelType w:val="hybridMultilevel"/>
    <w:tmpl w:val="33BC3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106482"/>
    <w:multiLevelType w:val="hybridMultilevel"/>
    <w:tmpl w:val="2D36EA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5CC22B8"/>
    <w:multiLevelType w:val="multilevel"/>
    <w:tmpl w:val="5198C9B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BB605BA"/>
    <w:multiLevelType w:val="hybridMultilevel"/>
    <w:tmpl w:val="69A8E030"/>
    <w:lvl w:ilvl="0" w:tplc="BB7657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4A126299"/>
    <w:multiLevelType w:val="hybridMultilevel"/>
    <w:tmpl w:val="AE686796"/>
    <w:lvl w:ilvl="0" w:tplc="FFFFFFFF">
      <w:start w:val="1"/>
      <w:numFmt w:val="decimal"/>
      <w:lvlText w:val="%1."/>
      <w:lvlJc w:val="left"/>
      <w:pPr>
        <w:tabs>
          <w:tab w:val="num" w:pos="734"/>
        </w:tabs>
        <w:ind w:left="734" w:hanging="360"/>
      </w:pPr>
      <w:rPr>
        <w:rFonts w:cs="Times New Roman"/>
      </w:rPr>
    </w:lvl>
    <w:lvl w:ilvl="1" w:tplc="FFFFFFFF">
      <w:start w:val="1"/>
      <w:numFmt w:val="lowerLetter"/>
      <w:lvlText w:val="%2."/>
      <w:lvlJc w:val="left"/>
      <w:pPr>
        <w:tabs>
          <w:tab w:val="num" w:pos="1454"/>
        </w:tabs>
        <w:ind w:left="1454" w:hanging="360"/>
      </w:pPr>
      <w:rPr>
        <w:rFonts w:cs="Times New Roman"/>
      </w:rPr>
    </w:lvl>
    <w:lvl w:ilvl="2" w:tplc="FFFFFFFF">
      <w:start w:val="1"/>
      <w:numFmt w:val="lowerRoman"/>
      <w:lvlText w:val="%3."/>
      <w:lvlJc w:val="right"/>
      <w:pPr>
        <w:tabs>
          <w:tab w:val="num" w:pos="2174"/>
        </w:tabs>
        <w:ind w:left="2174" w:hanging="180"/>
      </w:pPr>
      <w:rPr>
        <w:rFonts w:cs="Times New Roman"/>
      </w:rPr>
    </w:lvl>
    <w:lvl w:ilvl="3" w:tplc="FFFFFFFF">
      <w:start w:val="1"/>
      <w:numFmt w:val="decimal"/>
      <w:lvlText w:val="%4."/>
      <w:lvlJc w:val="left"/>
      <w:pPr>
        <w:tabs>
          <w:tab w:val="num" w:pos="2894"/>
        </w:tabs>
        <w:ind w:left="2894" w:hanging="360"/>
      </w:pPr>
      <w:rPr>
        <w:rFonts w:cs="Times New Roman"/>
      </w:rPr>
    </w:lvl>
    <w:lvl w:ilvl="4" w:tplc="FFFFFFFF">
      <w:start w:val="1"/>
      <w:numFmt w:val="lowerLetter"/>
      <w:lvlText w:val="%5."/>
      <w:lvlJc w:val="left"/>
      <w:pPr>
        <w:tabs>
          <w:tab w:val="num" w:pos="3614"/>
        </w:tabs>
        <w:ind w:left="3614" w:hanging="360"/>
      </w:pPr>
      <w:rPr>
        <w:rFonts w:cs="Times New Roman"/>
      </w:rPr>
    </w:lvl>
    <w:lvl w:ilvl="5" w:tplc="FFFFFFFF">
      <w:start w:val="1"/>
      <w:numFmt w:val="lowerRoman"/>
      <w:lvlText w:val="%6."/>
      <w:lvlJc w:val="right"/>
      <w:pPr>
        <w:tabs>
          <w:tab w:val="num" w:pos="4334"/>
        </w:tabs>
        <w:ind w:left="4334" w:hanging="180"/>
      </w:pPr>
      <w:rPr>
        <w:rFonts w:cs="Times New Roman"/>
      </w:rPr>
    </w:lvl>
    <w:lvl w:ilvl="6" w:tplc="FFFFFFFF">
      <w:start w:val="1"/>
      <w:numFmt w:val="decimal"/>
      <w:lvlText w:val="%7."/>
      <w:lvlJc w:val="left"/>
      <w:pPr>
        <w:tabs>
          <w:tab w:val="num" w:pos="5054"/>
        </w:tabs>
        <w:ind w:left="5054" w:hanging="360"/>
      </w:pPr>
      <w:rPr>
        <w:rFonts w:cs="Times New Roman"/>
      </w:rPr>
    </w:lvl>
    <w:lvl w:ilvl="7" w:tplc="FFFFFFFF">
      <w:start w:val="1"/>
      <w:numFmt w:val="lowerLetter"/>
      <w:lvlText w:val="%8."/>
      <w:lvlJc w:val="left"/>
      <w:pPr>
        <w:tabs>
          <w:tab w:val="num" w:pos="5774"/>
        </w:tabs>
        <w:ind w:left="5774" w:hanging="360"/>
      </w:pPr>
      <w:rPr>
        <w:rFonts w:cs="Times New Roman"/>
      </w:rPr>
    </w:lvl>
    <w:lvl w:ilvl="8" w:tplc="FFFFFFFF">
      <w:start w:val="1"/>
      <w:numFmt w:val="lowerRoman"/>
      <w:lvlText w:val="%9."/>
      <w:lvlJc w:val="right"/>
      <w:pPr>
        <w:tabs>
          <w:tab w:val="num" w:pos="6494"/>
        </w:tabs>
        <w:ind w:left="6494" w:hanging="180"/>
      </w:pPr>
      <w:rPr>
        <w:rFonts w:cs="Times New Roman"/>
      </w:rPr>
    </w:lvl>
  </w:abstractNum>
  <w:abstractNum w:abstractNumId="6">
    <w:nsid w:val="4A7A6402"/>
    <w:multiLevelType w:val="hybridMultilevel"/>
    <w:tmpl w:val="16D8B7F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754A0A"/>
    <w:multiLevelType w:val="hybridMultilevel"/>
    <w:tmpl w:val="475C1914"/>
    <w:lvl w:ilvl="0" w:tplc="155829A6">
      <w:start w:val="1"/>
      <w:numFmt w:val="decimal"/>
      <w:lvlText w:val="%1."/>
      <w:lvlJc w:val="left"/>
      <w:pPr>
        <w:ind w:left="990" w:hanging="6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F7C0E6D"/>
    <w:multiLevelType w:val="hybridMultilevel"/>
    <w:tmpl w:val="1846BE3E"/>
    <w:lvl w:ilvl="0" w:tplc="AA5283CE">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6"/>
  </w:num>
  <w:num w:numId="3">
    <w:abstractNumId w:val="0"/>
  </w:num>
  <w:num w:numId="4">
    <w:abstractNumId w:val="7"/>
  </w:num>
  <w:num w:numId="5">
    <w:abstractNumId w:val="8"/>
  </w:num>
  <w:num w:numId="6">
    <w:abstractNumId w:val="4"/>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F6097"/>
    <w:rsid w:val="00005A1D"/>
    <w:rsid w:val="00006591"/>
    <w:rsid w:val="0001347C"/>
    <w:rsid w:val="00013ACB"/>
    <w:rsid w:val="000143B1"/>
    <w:rsid w:val="00014AE0"/>
    <w:rsid w:val="00023D7E"/>
    <w:rsid w:val="0002555F"/>
    <w:rsid w:val="0003048B"/>
    <w:rsid w:val="000328C4"/>
    <w:rsid w:val="00036B90"/>
    <w:rsid w:val="00043E1A"/>
    <w:rsid w:val="00045D7E"/>
    <w:rsid w:val="000475F0"/>
    <w:rsid w:val="0005077A"/>
    <w:rsid w:val="000578BE"/>
    <w:rsid w:val="00061C9B"/>
    <w:rsid w:val="00066F0E"/>
    <w:rsid w:val="00067238"/>
    <w:rsid w:val="00070AA4"/>
    <w:rsid w:val="00074297"/>
    <w:rsid w:val="00074516"/>
    <w:rsid w:val="000751F7"/>
    <w:rsid w:val="000756EE"/>
    <w:rsid w:val="000852A0"/>
    <w:rsid w:val="00087AB3"/>
    <w:rsid w:val="00087B5C"/>
    <w:rsid w:val="00092451"/>
    <w:rsid w:val="00094C3D"/>
    <w:rsid w:val="00097E8E"/>
    <w:rsid w:val="00097E96"/>
    <w:rsid w:val="000A17A8"/>
    <w:rsid w:val="000A44CF"/>
    <w:rsid w:val="000A48A1"/>
    <w:rsid w:val="000A4D11"/>
    <w:rsid w:val="000A6C40"/>
    <w:rsid w:val="000B0912"/>
    <w:rsid w:val="000B2040"/>
    <w:rsid w:val="000C201B"/>
    <w:rsid w:val="000C2A44"/>
    <w:rsid w:val="000C3A7B"/>
    <w:rsid w:val="000D41F7"/>
    <w:rsid w:val="000D6282"/>
    <w:rsid w:val="000D6B32"/>
    <w:rsid w:val="000D73A9"/>
    <w:rsid w:val="000E1363"/>
    <w:rsid w:val="000E17EA"/>
    <w:rsid w:val="000E42FC"/>
    <w:rsid w:val="000E4DF9"/>
    <w:rsid w:val="000F0EFD"/>
    <w:rsid w:val="000F22AD"/>
    <w:rsid w:val="000F4B87"/>
    <w:rsid w:val="000F55D5"/>
    <w:rsid w:val="00100EB6"/>
    <w:rsid w:val="00101406"/>
    <w:rsid w:val="00111E75"/>
    <w:rsid w:val="001223E7"/>
    <w:rsid w:val="0012374F"/>
    <w:rsid w:val="00123A92"/>
    <w:rsid w:val="00124B71"/>
    <w:rsid w:val="0012798C"/>
    <w:rsid w:val="00130344"/>
    <w:rsid w:val="0013054B"/>
    <w:rsid w:val="00135274"/>
    <w:rsid w:val="00141A88"/>
    <w:rsid w:val="0014251B"/>
    <w:rsid w:val="001465C6"/>
    <w:rsid w:val="00157720"/>
    <w:rsid w:val="0016097D"/>
    <w:rsid w:val="001628CC"/>
    <w:rsid w:val="00167C49"/>
    <w:rsid w:val="001975E2"/>
    <w:rsid w:val="001A0297"/>
    <w:rsid w:val="001A0994"/>
    <w:rsid w:val="001A107B"/>
    <w:rsid w:val="001A1A0C"/>
    <w:rsid w:val="001A5994"/>
    <w:rsid w:val="001B320E"/>
    <w:rsid w:val="001C063E"/>
    <w:rsid w:val="001C32F0"/>
    <w:rsid w:val="001C5783"/>
    <w:rsid w:val="001C6A94"/>
    <w:rsid w:val="001D0C31"/>
    <w:rsid w:val="001D110D"/>
    <w:rsid w:val="001D1C8E"/>
    <w:rsid w:val="001D5C3A"/>
    <w:rsid w:val="001D5DAD"/>
    <w:rsid w:val="001D6E9F"/>
    <w:rsid w:val="001E0F76"/>
    <w:rsid w:val="001E1296"/>
    <w:rsid w:val="001F1544"/>
    <w:rsid w:val="001F5DB4"/>
    <w:rsid w:val="001F6097"/>
    <w:rsid w:val="001F7230"/>
    <w:rsid w:val="002036C3"/>
    <w:rsid w:val="00203B44"/>
    <w:rsid w:val="00206329"/>
    <w:rsid w:val="00210BF4"/>
    <w:rsid w:val="00211E92"/>
    <w:rsid w:val="0022176B"/>
    <w:rsid w:val="002225D6"/>
    <w:rsid w:val="002272B0"/>
    <w:rsid w:val="00232078"/>
    <w:rsid w:val="00236DC0"/>
    <w:rsid w:val="0024015F"/>
    <w:rsid w:val="00246F68"/>
    <w:rsid w:val="00247248"/>
    <w:rsid w:val="0025042F"/>
    <w:rsid w:val="0025046F"/>
    <w:rsid w:val="002506B5"/>
    <w:rsid w:val="00260CCD"/>
    <w:rsid w:val="00262398"/>
    <w:rsid w:val="00266EDD"/>
    <w:rsid w:val="00270855"/>
    <w:rsid w:val="00271AFE"/>
    <w:rsid w:val="00272A62"/>
    <w:rsid w:val="0027469B"/>
    <w:rsid w:val="00277A67"/>
    <w:rsid w:val="00277E12"/>
    <w:rsid w:val="00282122"/>
    <w:rsid w:val="0028232B"/>
    <w:rsid w:val="0028369F"/>
    <w:rsid w:val="002859A1"/>
    <w:rsid w:val="00287EDA"/>
    <w:rsid w:val="00290D23"/>
    <w:rsid w:val="00291720"/>
    <w:rsid w:val="00292402"/>
    <w:rsid w:val="0029361E"/>
    <w:rsid w:val="002967C3"/>
    <w:rsid w:val="00296DAC"/>
    <w:rsid w:val="00296F0A"/>
    <w:rsid w:val="002A0F8A"/>
    <w:rsid w:val="002A15ED"/>
    <w:rsid w:val="002A1704"/>
    <w:rsid w:val="002A2131"/>
    <w:rsid w:val="002A3ABC"/>
    <w:rsid w:val="002A4816"/>
    <w:rsid w:val="002B085A"/>
    <w:rsid w:val="002B4063"/>
    <w:rsid w:val="002B5D1F"/>
    <w:rsid w:val="002B726C"/>
    <w:rsid w:val="002C47C6"/>
    <w:rsid w:val="002D1BE1"/>
    <w:rsid w:val="002E087E"/>
    <w:rsid w:val="002E4485"/>
    <w:rsid w:val="002F4666"/>
    <w:rsid w:val="002F48F9"/>
    <w:rsid w:val="002F64D8"/>
    <w:rsid w:val="002F70C4"/>
    <w:rsid w:val="00300D96"/>
    <w:rsid w:val="003040ED"/>
    <w:rsid w:val="003059BE"/>
    <w:rsid w:val="003070DB"/>
    <w:rsid w:val="00311148"/>
    <w:rsid w:val="003141A4"/>
    <w:rsid w:val="003151F5"/>
    <w:rsid w:val="00315A6D"/>
    <w:rsid w:val="0031683B"/>
    <w:rsid w:val="0032448F"/>
    <w:rsid w:val="003272D0"/>
    <w:rsid w:val="00330CCB"/>
    <w:rsid w:val="00330F35"/>
    <w:rsid w:val="003341EF"/>
    <w:rsid w:val="0033673E"/>
    <w:rsid w:val="00336B19"/>
    <w:rsid w:val="003416E8"/>
    <w:rsid w:val="00344356"/>
    <w:rsid w:val="00350B83"/>
    <w:rsid w:val="003516B3"/>
    <w:rsid w:val="00354336"/>
    <w:rsid w:val="00367495"/>
    <w:rsid w:val="00367B31"/>
    <w:rsid w:val="00367CA2"/>
    <w:rsid w:val="003715A8"/>
    <w:rsid w:val="00375DAE"/>
    <w:rsid w:val="00380D9D"/>
    <w:rsid w:val="00383455"/>
    <w:rsid w:val="003A0001"/>
    <w:rsid w:val="003A1B56"/>
    <w:rsid w:val="003B35CA"/>
    <w:rsid w:val="003C0984"/>
    <w:rsid w:val="003C21CB"/>
    <w:rsid w:val="003C240D"/>
    <w:rsid w:val="003C2A3A"/>
    <w:rsid w:val="003C2D41"/>
    <w:rsid w:val="003C2DF6"/>
    <w:rsid w:val="003C6D04"/>
    <w:rsid w:val="003D2C95"/>
    <w:rsid w:val="003D61DE"/>
    <w:rsid w:val="003E0E2F"/>
    <w:rsid w:val="003E588D"/>
    <w:rsid w:val="003E62D7"/>
    <w:rsid w:val="003E704A"/>
    <w:rsid w:val="003F293F"/>
    <w:rsid w:val="00402DFC"/>
    <w:rsid w:val="00406DBB"/>
    <w:rsid w:val="004107AA"/>
    <w:rsid w:val="004121A4"/>
    <w:rsid w:val="0041639C"/>
    <w:rsid w:val="004212CF"/>
    <w:rsid w:val="004321FF"/>
    <w:rsid w:val="00434176"/>
    <w:rsid w:val="004359BD"/>
    <w:rsid w:val="004453DB"/>
    <w:rsid w:val="004509C8"/>
    <w:rsid w:val="00450D53"/>
    <w:rsid w:val="00453362"/>
    <w:rsid w:val="00455003"/>
    <w:rsid w:val="00456F08"/>
    <w:rsid w:val="004612F2"/>
    <w:rsid w:val="00471627"/>
    <w:rsid w:val="0047424C"/>
    <w:rsid w:val="0047478C"/>
    <w:rsid w:val="00490BAE"/>
    <w:rsid w:val="00490C3F"/>
    <w:rsid w:val="00491271"/>
    <w:rsid w:val="004917D3"/>
    <w:rsid w:val="00492239"/>
    <w:rsid w:val="0049507A"/>
    <w:rsid w:val="0049769C"/>
    <w:rsid w:val="004A2186"/>
    <w:rsid w:val="004A43B5"/>
    <w:rsid w:val="004A53C4"/>
    <w:rsid w:val="004B2A30"/>
    <w:rsid w:val="004B46A6"/>
    <w:rsid w:val="004C2856"/>
    <w:rsid w:val="004C2AC5"/>
    <w:rsid w:val="004C2DED"/>
    <w:rsid w:val="004C4006"/>
    <w:rsid w:val="004C634C"/>
    <w:rsid w:val="004D4F64"/>
    <w:rsid w:val="004D5280"/>
    <w:rsid w:val="004D7616"/>
    <w:rsid w:val="004E60E0"/>
    <w:rsid w:val="004E74E3"/>
    <w:rsid w:val="004F0B79"/>
    <w:rsid w:val="004F0D54"/>
    <w:rsid w:val="004F2365"/>
    <w:rsid w:val="004F5A59"/>
    <w:rsid w:val="004F6E88"/>
    <w:rsid w:val="00504AA4"/>
    <w:rsid w:val="00506E54"/>
    <w:rsid w:val="0051531D"/>
    <w:rsid w:val="00517DAA"/>
    <w:rsid w:val="00523AB0"/>
    <w:rsid w:val="0052560B"/>
    <w:rsid w:val="00532549"/>
    <w:rsid w:val="00532A4A"/>
    <w:rsid w:val="005359DD"/>
    <w:rsid w:val="00536065"/>
    <w:rsid w:val="00536248"/>
    <w:rsid w:val="00537532"/>
    <w:rsid w:val="00537F2D"/>
    <w:rsid w:val="005447D3"/>
    <w:rsid w:val="00551B43"/>
    <w:rsid w:val="00553560"/>
    <w:rsid w:val="005731B7"/>
    <w:rsid w:val="00576813"/>
    <w:rsid w:val="0057701B"/>
    <w:rsid w:val="00582A9A"/>
    <w:rsid w:val="005836CA"/>
    <w:rsid w:val="005840B1"/>
    <w:rsid w:val="00586D1D"/>
    <w:rsid w:val="005909DD"/>
    <w:rsid w:val="00593B3E"/>
    <w:rsid w:val="00594B63"/>
    <w:rsid w:val="005974E3"/>
    <w:rsid w:val="005B10D4"/>
    <w:rsid w:val="005B426A"/>
    <w:rsid w:val="005B6D49"/>
    <w:rsid w:val="005C0EBF"/>
    <w:rsid w:val="005C1D09"/>
    <w:rsid w:val="005C5B7F"/>
    <w:rsid w:val="005D3B38"/>
    <w:rsid w:val="005D5733"/>
    <w:rsid w:val="005D68B5"/>
    <w:rsid w:val="005D7EF6"/>
    <w:rsid w:val="005E1BE0"/>
    <w:rsid w:val="005E2615"/>
    <w:rsid w:val="005F2201"/>
    <w:rsid w:val="005F32B7"/>
    <w:rsid w:val="005F69AE"/>
    <w:rsid w:val="00602E5D"/>
    <w:rsid w:val="006032A9"/>
    <w:rsid w:val="00603B93"/>
    <w:rsid w:val="00607E9A"/>
    <w:rsid w:val="00612A67"/>
    <w:rsid w:val="00616DB8"/>
    <w:rsid w:val="00620998"/>
    <w:rsid w:val="006242CB"/>
    <w:rsid w:val="0062446D"/>
    <w:rsid w:val="00624633"/>
    <w:rsid w:val="006250DE"/>
    <w:rsid w:val="006279EB"/>
    <w:rsid w:val="0063185C"/>
    <w:rsid w:val="00634C14"/>
    <w:rsid w:val="00637C3E"/>
    <w:rsid w:val="00640632"/>
    <w:rsid w:val="0064303F"/>
    <w:rsid w:val="0064369B"/>
    <w:rsid w:val="0064578C"/>
    <w:rsid w:val="00646FA2"/>
    <w:rsid w:val="00653396"/>
    <w:rsid w:val="00654442"/>
    <w:rsid w:val="006704D1"/>
    <w:rsid w:val="006718BB"/>
    <w:rsid w:val="006816E5"/>
    <w:rsid w:val="006823CB"/>
    <w:rsid w:val="00682484"/>
    <w:rsid w:val="00684F71"/>
    <w:rsid w:val="00695BB0"/>
    <w:rsid w:val="006A2F65"/>
    <w:rsid w:val="006A3BAC"/>
    <w:rsid w:val="006A7459"/>
    <w:rsid w:val="006D136D"/>
    <w:rsid w:val="006D16A6"/>
    <w:rsid w:val="006D68CA"/>
    <w:rsid w:val="006E3514"/>
    <w:rsid w:val="006E3B16"/>
    <w:rsid w:val="006E3C45"/>
    <w:rsid w:val="006E595E"/>
    <w:rsid w:val="006E5A13"/>
    <w:rsid w:val="006F2427"/>
    <w:rsid w:val="006F3088"/>
    <w:rsid w:val="006F5498"/>
    <w:rsid w:val="007063BB"/>
    <w:rsid w:val="0071265D"/>
    <w:rsid w:val="007132F3"/>
    <w:rsid w:val="007226A6"/>
    <w:rsid w:val="00726CDA"/>
    <w:rsid w:val="00727F54"/>
    <w:rsid w:val="00743C0D"/>
    <w:rsid w:val="007453EA"/>
    <w:rsid w:val="00745B53"/>
    <w:rsid w:val="00746E17"/>
    <w:rsid w:val="00757298"/>
    <w:rsid w:val="00760226"/>
    <w:rsid w:val="00760B67"/>
    <w:rsid w:val="00763C66"/>
    <w:rsid w:val="0076575D"/>
    <w:rsid w:val="00766383"/>
    <w:rsid w:val="00767CF9"/>
    <w:rsid w:val="00770405"/>
    <w:rsid w:val="00773991"/>
    <w:rsid w:val="00773D32"/>
    <w:rsid w:val="0077419B"/>
    <w:rsid w:val="00774463"/>
    <w:rsid w:val="00776E7F"/>
    <w:rsid w:val="007770FD"/>
    <w:rsid w:val="00780EF7"/>
    <w:rsid w:val="00782A1B"/>
    <w:rsid w:val="0078680B"/>
    <w:rsid w:val="007918E6"/>
    <w:rsid w:val="00791979"/>
    <w:rsid w:val="0079566E"/>
    <w:rsid w:val="00795BC4"/>
    <w:rsid w:val="007A1D32"/>
    <w:rsid w:val="007A2963"/>
    <w:rsid w:val="007A5851"/>
    <w:rsid w:val="007A5F69"/>
    <w:rsid w:val="007B0FF4"/>
    <w:rsid w:val="007B6D70"/>
    <w:rsid w:val="007B7AD3"/>
    <w:rsid w:val="007C5006"/>
    <w:rsid w:val="007C5ECB"/>
    <w:rsid w:val="007E3C99"/>
    <w:rsid w:val="007F2EEB"/>
    <w:rsid w:val="007F47E6"/>
    <w:rsid w:val="007F59E1"/>
    <w:rsid w:val="007F785F"/>
    <w:rsid w:val="008001C9"/>
    <w:rsid w:val="00803728"/>
    <w:rsid w:val="00803819"/>
    <w:rsid w:val="00803D02"/>
    <w:rsid w:val="0080633E"/>
    <w:rsid w:val="00806F89"/>
    <w:rsid w:val="008134CE"/>
    <w:rsid w:val="008174DF"/>
    <w:rsid w:val="00817DED"/>
    <w:rsid w:val="008269D8"/>
    <w:rsid w:val="00833F0E"/>
    <w:rsid w:val="00834423"/>
    <w:rsid w:val="00841F6E"/>
    <w:rsid w:val="00843D0C"/>
    <w:rsid w:val="00845121"/>
    <w:rsid w:val="0084591C"/>
    <w:rsid w:val="008513D9"/>
    <w:rsid w:val="008514A4"/>
    <w:rsid w:val="00852A42"/>
    <w:rsid w:val="008539CC"/>
    <w:rsid w:val="00855735"/>
    <w:rsid w:val="00860A28"/>
    <w:rsid w:val="00860D55"/>
    <w:rsid w:val="00863589"/>
    <w:rsid w:val="008720F9"/>
    <w:rsid w:val="00874C3E"/>
    <w:rsid w:val="008854BE"/>
    <w:rsid w:val="00887968"/>
    <w:rsid w:val="008923EC"/>
    <w:rsid w:val="00892C8A"/>
    <w:rsid w:val="00895BBD"/>
    <w:rsid w:val="00897487"/>
    <w:rsid w:val="008A001A"/>
    <w:rsid w:val="008A1614"/>
    <w:rsid w:val="008A5146"/>
    <w:rsid w:val="008B2DD9"/>
    <w:rsid w:val="008B4CB8"/>
    <w:rsid w:val="008B4EA8"/>
    <w:rsid w:val="008B68CB"/>
    <w:rsid w:val="008C1D1D"/>
    <w:rsid w:val="008C240E"/>
    <w:rsid w:val="008C53B4"/>
    <w:rsid w:val="008D5CB5"/>
    <w:rsid w:val="008D787B"/>
    <w:rsid w:val="008D78C3"/>
    <w:rsid w:val="008E05C9"/>
    <w:rsid w:val="008E4362"/>
    <w:rsid w:val="008E48C2"/>
    <w:rsid w:val="008E4E40"/>
    <w:rsid w:val="008E58B3"/>
    <w:rsid w:val="008E760A"/>
    <w:rsid w:val="008F533E"/>
    <w:rsid w:val="008F6D35"/>
    <w:rsid w:val="00902F9D"/>
    <w:rsid w:val="00903502"/>
    <w:rsid w:val="00907E79"/>
    <w:rsid w:val="0092010E"/>
    <w:rsid w:val="00920155"/>
    <w:rsid w:val="00921DC1"/>
    <w:rsid w:val="00923781"/>
    <w:rsid w:val="00926AFD"/>
    <w:rsid w:val="00927CDC"/>
    <w:rsid w:val="00933A7A"/>
    <w:rsid w:val="00934031"/>
    <w:rsid w:val="00941D27"/>
    <w:rsid w:val="009423CF"/>
    <w:rsid w:val="009426E4"/>
    <w:rsid w:val="00943D17"/>
    <w:rsid w:val="00951E0F"/>
    <w:rsid w:val="00954E6E"/>
    <w:rsid w:val="00960267"/>
    <w:rsid w:val="00963B27"/>
    <w:rsid w:val="00967E07"/>
    <w:rsid w:val="00971B8D"/>
    <w:rsid w:val="00975EC1"/>
    <w:rsid w:val="0098146C"/>
    <w:rsid w:val="00982D3B"/>
    <w:rsid w:val="00983AEC"/>
    <w:rsid w:val="0099001B"/>
    <w:rsid w:val="00995686"/>
    <w:rsid w:val="009966B6"/>
    <w:rsid w:val="009A71A1"/>
    <w:rsid w:val="009B4150"/>
    <w:rsid w:val="009B4A50"/>
    <w:rsid w:val="009B5303"/>
    <w:rsid w:val="009B5D73"/>
    <w:rsid w:val="009C0207"/>
    <w:rsid w:val="009C0E36"/>
    <w:rsid w:val="009C1FE5"/>
    <w:rsid w:val="009C32BF"/>
    <w:rsid w:val="009C6C2B"/>
    <w:rsid w:val="009C71C9"/>
    <w:rsid w:val="009D1469"/>
    <w:rsid w:val="009D5710"/>
    <w:rsid w:val="009E1FBA"/>
    <w:rsid w:val="009F5657"/>
    <w:rsid w:val="009F7F69"/>
    <w:rsid w:val="00A01EE5"/>
    <w:rsid w:val="00A022B2"/>
    <w:rsid w:val="00A02F13"/>
    <w:rsid w:val="00A0712E"/>
    <w:rsid w:val="00A11C90"/>
    <w:rsid w:val="00A1690D"/>
    <w:rsid w:val="00A20717"/>
    <w:rsid w:val="00A24E91"/>
    <w:rsid w:val="00A25878"/>
    <w:rsid w:val="00A33CCB"/>
    <w:rsid w:val="00A34E99"/>
    <w:rsid w:val="00A35DCF"/>
    <w:rsid w:val="00A41CEB"/>
    <w:rsid w:val="00A4339F"/>
    <w:rsid w:val="00A508CD"/>
    <w:rsid w:val="00A5366A"/>
    <w:rsid w:val="00A54EB1"/>
    <w:rsid w:val="00A555AB"/>
    <w:rsid w:val="00A57359"/>
    <w:rsid w:val="00A64843"/>
    <w:rsid w:val="00A66499"/>
    <w:rsid w:val="00A74392"/>
    <w:rsid w:val="00A751FE"/>
    <w:rsid w:val="00A77B7F"/>
    <w:rsid w:val="00A80CA7"/>
    <w:rsid w:val="00A90556"/>
    <w:rsid w:val="00A91CAF"/>
    <w:rsid w:val="00A951CF"/>
    <w:rsid w:val="00AA0F39"/>
    <w:rsid w:val="00AA3EBC"/>
    <w:rsid w:val="00AA52F8"/>
    <w:rsid w:val="00AA651A"/>
    <w:rsid w:val="00AA70E8"/>
    <w:rsid w:val="00AB2E5C"/>
    <w:rsid w:val="00AB3FAE"/>
    <w:rsid w:val="00AC3724"/>
    <w:rsid w:val="00AC6A3A"/>
    <w:rsid w:val="00AD1221"/>
    <w:rsid w:val="00AF0121"/>
    <w:rsid w:val="00AF4A04"/>
    <w:rsid w:val="00AF51C1"/>
    <w:rsid w:val="00B06C43"/>
    <w:rsid w:val="00B101D5"/>
    <w:rsid w:val="00B105B9"/>
    <w:rsid w:val="00B1683B"/>
    <w:rsid w:val="00B215A1"/>
    <w:rsid w:val="00B25937"/>
    <w:rsid w:val="00B271FD"/>
    <w:rsid w:val="00B30950"/>
    <w:rsid w:val="00B32173"/>
    <w:rsid w:val="00B37D7B"/>
    <w:rsid w:val="00B40E4D"/>
    <w:rsid w:val="00B426D4"/>
    <w:rsid w:val="00B427EF"/>
    <w:rsid w:val="00B46520"/>
    <w:rsid w:val="00B50256"/>
    <w:rsid w:val="00B506F6"/>
    <w:rsid w:val="00B516AD"/>
    <w:rsid w:val="00B564FB"/>
    <w:rsid w:val="00B61203"/>
    <w:rsid w:val="00B66B95"/>
    <w:rsid w:val="00B6735E"/>
    <w:rsid w:val="00B75B1A"/>
    <w:rsid w:val="00B763C6"/>
    <w:rsid w:val="00B8258E"/>
    <w:rsid w:val="00B83141"/>
    <w:rsid w:val="00B85D8D"/>
    <w:rsid w:val="00B9265A"/>
    <w:rsid w:val="00B95318"/>
    <w:rsid w:val="00B97079"/>
    <w:rsid w:val="00BA3E0A"/>
    <w:rsid w:val="00BA5C30"/>
    <w:rsid w:val="00BA61B5"/>
    <w:rsid w:val="00BB547C"/>
    <w:rsid w:val="00BB5B28"/>
    <w:rsid w:val="00BC6CB3"/>
    <w:rsid w:val="00BC7A90"/>
    <w:rsid w:val="00BC7FEC"/>
    <w:rsid w:val="00BD08A6"/>
    <w:rsid w:val="00BD0C92"/>
    <w:rsid w:val="00BD1F72"/>
    <w:rsid w:val="00BD57EF"/>
    <w:rsid w:val="00BE4AB0"/>
    <w:rsid w:val="00BE65B8"/>
    <w:rsid w:val="00BE675E"/>
    <w:rsid w:val="00BE6766"/>
    <w:rsid w:val="00BF080B"/>
    <w:rsid w:val="00BF3A7A"/>
    <w:rsid w:val="00C02CEE"/>
    <w:rsid w:val="00C03147"/>
    <w:rsid w:val="00C110FD"/>
    <w:rsid w:val="00C16E82"/>
    <w:rsid w:val="00C23721"/>
    <w:rsid w:val="00C24D6A"/>
    <w:rsid w:val="00C32E02"/>
    <w:rsid w:val="00C42184"/>
    <w:rsid w:val="00C44111"/>
    <w:rsid w:val="00C46A6E"/>
    <w:rsid w:val="00C46A74"/>
    <w:rsid w:val="00C52B81"/>
    <w:rsid w:val="00C56C40"/>
    <w:rsid w:val="00C5787E"/>
    <w:rsid w:val="00C70CF4"/>
    <w:rsid w:val="00C712E9"/>
    <w:rsid w:val="00C74716"/>
    <w:rsid w:val="00C80EFE"/>
    <w:rsid w:val="00C812E1"/>
    <w:rsid w:val="00C850F6"/>
    <w:rsid w:val="00C874C5"/>
    <w:rsid w:val="00C90180"/>
    <w:rsid w:val="00C927E2"/>
    <w:rsid w:val="00C93FDE"/>
    <w:rsid w:val="00C95682"/>
    <w:rsid w:val="00CA014C"/>
    <w:rsid w:val="00CA3222"/>
    <w:rsid w:val="00CB2FE9"/>
    <w:rsid w:val="00CB571D"/>
    <w:rsid w:val="00CB5C20"/>
    <w:rsid w:val="00CC09B9"/>
    <w:rsid w:val="00CD29EF"/>
    <w:rsid w:val="00CD2D74"/>
    <w:rsid w:val="00CD7872"/>
    <w:rsid w:val="00CE1903"/>
    <w:rsid w:val="00CE497F"/>
    <w:rsid w:val="00CE5C4A"/>
    <w:rsid w:val="00CF2453"/>
    <w:rsid w:val="00CF5406"/>
    <w:rsid w:val="00CF68D3"/>
    <w:rsid w:val="00D00FB5"/>
    <w:rsid w:val="00D03AB4"/>
    <w:rsid w:val="00D056B5"/>
    <w:rsid w:val="00D10A36"/>
    <w:rsid w:val="00D11A88"/>
    <w:rsid w:val="00D16FD9"/>
    <w:rsid w:val="00D265DC"/>
    <w:rsid w:val="00D27EC7"/>
    <w:rsid w:val="00D36904"/>
    <w:rsid w:val="00D3740D"/>
    <w:rsid w:val="00D55841"/>
    <w:rsid w:val="00D60140"/>
    <w:rsid w:val="00D65459"/>
    <w:rsid w:val="00D72664"/>
    <w:rsid w:val="00D74624"/>
    <w:rsid w:val="00D77B38"/>
    <w:rsid w:val="00D84DE5"/>
    <w:rsid w:val="00D84F75"/>
    <w:rsid w:val="00D8613C"/>
    <w:rsid w:val="00DA24A9"/>
    <w:rsid w:val="00DA7309"/>
    <w:rsid w:val="00DB16CD"/>
    <w:rsid w:val="00DB403C"/>
    <w:rsid w:val="00DC1EC9"/>
    <w:rsid w:val="00DD11E1"/>
    <w:rsid w:val="00DD2A32"/>
    <w:rsid w:val="00DD7DE9"/>
    <w:rsid w:val="00DE333C"/>
    <w:rsid w:val="00DE3C09"/>
    <w:rsid w:val="00DF1245"/>
    <w:rsid w:val="00DF6844"/>
    <w:rsid w:val="00DF7A42"/>
    <w:rsid w:val="00E030B5"/>
    <w:rsid w:val="00E14A02"/>
    <w:rsid w:val="00E15397"/>
    <w:rsid w:val="00E15BD2"/>
    <w:rsid w:val="00E17F0A"/>
    <w:rsid w:val="00E24311"/>
    <w:rsid w:val="00E25895"/>
    <w:rsid w:val="00E26251"/>
    <w:rsid w:val="00E276DF"/>
    <w:rsid w:val="00E3154D"/>
    <w:rsid w:val="00E32168"/>
    <w:rsid w:val="00E420F7"/>
    <w:rsid w:val="00E45FFA"/>
    <w:rsid w:val="00E5217B"/>
    <w:rsid w:val="00E56CF4"/>
    <w:rsid w:val="00E61109"/>
    <w:rsid w:val="00E67F08"/>
    <w:rsid w:val="00E73BBF"/>
    <w:rsid w:val="00E77BD5"/>
    <w:rsid w:val="00E77E66"/>
    <w:rsid w:val="00E80308"/>
    <w:rsid w:val="00E821B9"/>
    <w:rsid w:val="00E83680"/>
    <w:rsid w:val="00E85EC7"/>
    <w:rsid w:val="00E8648D"/>
    <w:rsid w:val="00E931D5"/>
    <w:rsid w:val="00E94B97"/>
    <w:rsid w:val="00E959D2"/>
    <w:rsid w:val="00EA26C1"/>
    <w:rsid w:val="00EA7227"/>
    <w:rsid w:val="00EA7E6B"/>
    <w:rsid w:val="00EB0F87"/>
    <w:rsid w:val="00EB12BC"/>
    <w:rsid w:val="00EB5FC9"/>
    <w:rsid w:val="00EC03EC"/>
    <w:rsid w:val="00EC15FD"/>
    <w:rsid w:val="00EC2A83"/>
    <w:rsid w:val="00EC5158"/>
    <w:rsid w:val="00EC5862"/>
    <w:rsid w:val="00EC6E14"/>
    <w:rsid w:val="00ED4C31"/>
    <w:rsid w:val="00ED5E8F"/>
    <w:rsid w:val="00EE6B86"/>
    <w:rsid w:val="00EE71D3"/>
    <w:rsid w:val="00EE75E9"/>
    <w:rsid w:val="00EF33BF"/>
    <w:rsid w:val="00EF70F0"/>
    <w:rsid w:val="00F00ABB"/>
    <w:rsid w:val="00F02445"/>
    <w:rsid w:val="00F02585"/>
    <w:rsid w:val="00F05879"/>
    <w:rsid w:val="00F108CB"/>
    <w:rsid w:val="00F13F02"/>
    <w:rsid w:val="00F16C93"/>
    <w:rsid w:val="00F17085"/>
    <w:rsid w:val="00F22CF8"/>
    <w:rsid w:val="00F26AED"/>
    <w:rsid w:val="00F336AE"/>
    <w:rsid w:val="00F34632"/>
    <w:rsid w:val="00F36455"/>
    <w:rsid w:val="00F44D86"/>
    <w:rsid w:val="00F515EA"/>
    <w:rsid w:val="00F52267"/>
    <w:rsid w:val="00F55403"/>
    <w:rsid w:val="00F633EF"/>
    <w:rsid w:val="00F636C7"/>
    <w:rsid w:val="00F64C6B"/>
    <w:rsid w:val="00F86579"/>
    <w:rsid w:val="00F87F82"/>
    <w:rsid w:val="00F91FA8"/>
    <w:rsid w:val="00F949CB"/>
    <w:rsid w:val="00FA4328"/>
    <w:rsid w:val="00FA5CA7"/>
    <w:rsid w:val="00FB036E"/>
    <w:rsid w:val="00FB164C"/>
    <w:rsid w:val="00FB25AF"/>
    <w:rsid w:val="00FB7F55"/>
    <w:rsid w:val="00FC1228"/>
    <w:rsid w:val="00FC4642"/>
    <w:rsid w:val="00FC671E"/>
    <w:rsid w:val="00FD0625"/>
    <w:rsid w:val="00FD535B"/>
    <w:rsid w:val="00FE0E60"/>
    <w:rsid w:val="00FE4519"/>
    <w:rsid w:val="00FE63B2"/>
    <w:rsid w:val="00FE701F"/>
    <w:rsid w:val="00FE7F97"/>
    <w:rsid w:val="00FF080F"/>
    <w:rsid w:val="00FF170B"/>
    <w:rsid w:val="00FF6004"/>
    <w:rsid w:val="00FF652D"/>
    <w:rsid w:val="00FF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097"/>
    <w:pPr>
      <w:widowControl w:val="0"/>
      <w:suppressAutoHyphens/>
    </w:pPr>
    <w:rPr>
      <w:rFonts w:eastAsia="Lucida Sans Unicode"/>
      <w:kern w:val="1"/>
      <w:sz w:val="24"/>
      <w:szCs w:val="24"/>
      <w:lang/>
    </w:rPr>
  </w:style>
  <w:style w:type="paragraph" w:styleId="1">
    <w:name w:val="heading 1"/>
    <w:basedOn w:val="a"/>
    <w:next w:val="a"/>
    <w:link w:val="10"/>
    <w:qFormat/>
    <w:rsid w:val="005447D3"/>
    <w:pPr>
      <w:keepNext/>
      <w:keepLines/>
      <w:widowControl/>
      <w:suppressAutoHyphens w:val="0"/>
      <w:spacing w:before="480"/>
      <w:outlineLvl w:val="0"/>
    </w:pPr>
    <w:rPr>
      <w:rFonts w:eastAsia="Times New Roman"/>
      <w:b/>
      <w:bCs/>
      <w:color w:val="000000"/>
      <w:kern w:val="0"/>
      <w:sz w:val="28"/>
      <w:szCs w:val="28"/>
      <w:lang w:eastAsia="en-US"/>
    </w:rPr>
  </w:style>
  <w:style w:type="paragraph" w:styleId="2">
    <w:name w:val="heading 2"/>
    <w:basedOn w:val="a"/>
    <w:next w:val="a"/>
    <w:link w:val="20"/>
    <w:qFormat/>
    <w:rsid w:val="005447D3"/>
    <w:pPr>
      <w:keepNext/>
      <w:widowControl/>
      <w:suppressAutoHyphens w:val="0"/>
      <w:spacing w:before="240" w:after="60"/>
      <w:outlineLvl w:val="1"/>
    </w:pPr>
    <w:rPr>
      <w:rFonts w:ascii="Arial" w:eastAsia="Times New Roman" w:hAnsi="Arial" w:cs="Arial"/>
      <w:b/>
      <w:bCs/>
      <w:i/>
      <w:iCs/>
      <w:kern w:val="0"/>
      <w:sz w:val="28"/>
      <w:szCs w:val="28"/>
      <w:lang w:eastAsia="ru-RU"/>
    </w:rPr>
  </w:style>
  <w:style w:type="paragraph" w:styleId="3">
    <w:name w:val="heading 3"/>
    <w:basedOn w:val="a"/>
    <w:next w:val="a"/>
    <w:link w:val="30"/>
    <w:qFormat/>
    <w:rsid w:val="005447D3"/>
    <w:pPr>
      <w:keepNext/>
      <w:widowControl/>
      <w:suppressAutoHyphens w:val="0"/>
      <w:spacing w:after="120"/>
      <w:outlineLvl w:val="2"/>
    </w:pPr>
    <w:rPr>
      <w:rFonts w:eastAsia="Times New Roman"/>
      <w:kern w:val="0"/>
      <w:sz w:val="28"/>
      <w:szCs w:val="20"/>
      <w:lang w:eastAsia="ru-RU"/>
    </w:rPr>
  </w:style>
  <w:style w:type="paragraph" w:styleId="4">
    <w:name w:val="heading 4"/>
    <w:basedOn w:val="a"/>
    <w:next w:val="a"/>
    <w:link w:val="40"/>
    <w:qFormat/>
    <w:rsid w:val="005447D3"/>
    <w:pPr>
      <w:keepNext/>
      <w:widowControl/>
      <w:suppressAutoHyphens w:val="0"/>
      <w:overflowPunct w:val="0"/>
      <w:autoSpaceDE w:val="0"/>
      <w:autoSpaceDN w:val="0"/>
      <w:adjustRightInd w:val="0"/>
      <w:ind w:firstLine="284"/>
      <w:textAlignment w:val="baseline"/>
      <w:outlineLvl w:val="3"/>
    </w:pPr>
    <w:rPr>
      <w:rFonts w:eastAsia="Times New Roman"/>
      <w:b/>
      <w:kern w:val="0"/>
      <w:sz w:val="28"/>
      <w:szCs w:val="20"/>
      <w:lang w:eastAsia="ru-RU"/>
    </w:rPr>
  </w:style>
  <w:style w:type="paragraph" w:styleId="7">
    <w:name w:val="heading 7"/>
    <w:basedOn w:val="a"/>
    <w:next w:val="a"/>
    <w:link w:val="70"/>
    <w:qFormat/>
    <w:rsid w:val="005447D3"/>
    <w:pPr>
      <w:widowControl/>
      <w:suppressAutoHyphens w:val="0"/>
      <w:spacing w:before="240" w:after="60"/>
      <w:outlineLvl w:val="6"/>
    </w:pPr>
    <w:rPr>
      <w:rFonts w:eastAsia="Times New Roman"/>
      <w:kern w:val="0"/>
      <w:lang w:eastAsia="ru-RU"/>
    </w:rPr>
  </w:style>
  <w:style w:type="paragraph" w:styleId="8">
    <w:name w:val="heading 8"/>
    <w:basedOn w:val="a"/>
    <w:next w:val="a"/>
    <w:link w:val="80"/>
    <w:qFormat/>
    <w:rsid w:val="005447D3"/>
    <w:pPr>
      <w:keepNext/>
      <w:widowControl/>
      <w:suppressAutoHyphens w:val="0"/>
      <w:ind w:right="-1"/>
      <w:jc w:val="both"/>
      <w:outlineLvl w:val="7"/>
    </w:pPr>
    <w:rPr>
      <w:rFonts w:eastAsia="Times New Roman"/>
      <w:kern w:val="0"/>
      <w:sz w:val="27"/>
      <w:szCs w:val="20"/>
      <w:lang w:eastAsia="ru-RU"/>
    </w:rPr>
  </w:style>
  <w:style w:type="paragraph" w:styleId="9">
    <w:name w:val="heading 9"/>
    <w:basedOn w:val="a"/>
    <w:next w:val="a"/>
    <w:link w:val="90"/>
    <w:qFormat/>
    <w:rsid w:val="005447D3"/>
    <w:pPr>
      <w:keepNext/>
      <w:widowControl/>
      <w:suppressAutoHyphens w:val="0"/>
      <w:ind w:right="-1"/>
      <w:jc w:val="both"/>
      <w:outlineLvl w:val="8"/>
    </w:pPr>
    <w:rPr>
      <w:rFonts w:eastAsia="Times New Roman"/>
      <w:kern w:val="0"/>
      <w:sz w:val="26"/>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1F6097"/>
    <w:pPr>
      <w:widowControl w:val="0"/>
      <w:autoSpaceDE w:val="0"/>
      <w:autoSpaceDN w:val="0"/>
      <w:adjustRightInd w:val="0"/>
      <w:ind w:firstLine="720"/>
    </w:pPr>
    <w:rPr>
      <w:rFonts w:ascii="Arial" w:hAnsi="Arial" w:cs="Arial"/>
    </w:rPr>
  </w:style>
  <w:style w:type="paragraph" w:customStyle="1" w:styleId="ConsPlusTitle">
    <w:name w:val="ConsPlusTitle"/>
    <w:rsid w:val="001F6097"/>
    <w:pPr>
      <w:widowControl w:val="0"/>
      <w:autoSpaceDE w:val="0"/>
      <w:autoSpaceDN w:val="0"/>
      <w:adjustRightInd w:val="0"/>
    </w:pPr>
    <w:rPr>
      <w:rFonts w:ascii="Arial" w:hAnsi="Arial" w:cs="Arial"/>
      <w:b/>
      <w:bCs/>
    </w:rPr>
  </w:style>
  <w:style w:type="paragraph" w:styleId="a3">
    <w:name w:val="No Spacing"/>
    <w:qFormat/>
    <w:rsid w:val="00D84DE5"/>
    <w:rPr>
      <w:rFonts w:ascii="Calibri" w:hAnsi="Calibri"/>
      <w:sz w:val="22"/>
      <w:szCs w:val="22"/>
      <w:lang w:eastAsia="en-US"/>
    </w:rPr>
  </w:style>
  <w:style w:type="paragraph" w:styleId="HTML">
    <w:name w:val="HTML Preformatted"/>
    <w:basedOn w:val="a"/>
    <w:link w:val="HTML0"/>
    <w:unhideWhenUsed/>
    <w:rsid w:val="00D8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eastAsia="ru-RU"/>
    </w:rPr>
  </w:style>
  <w:style w:type="character" w:customStyle="1" w:styleId="HTML0">
    <w:name w:val="Стандартный HTML Знак"/>
    <w:link w:val="HTML"/>
    <w:locked/>
    <w:rsid w:val="00D84DE5"/>
    <w:rPr>
      <w:rFonts w:ascii="Courier New" w:hAnsi="Courier New"/>
      <w:lang w:eastAsia="ru-RU" w:bidi="ar-SA"/>
    </w:rPr>
  </w:style>
  <w:style w:type="paragraph" w:customStyle="1" w:styleId="ConsPlusCell">
    <w:name w:val="ConsPlusCell"/>
    <w:rsid w:val="009B5D73"/>
    <w:pPr>
      <w:autoSpaceDE w:val="0"/>
      <w:autoSpaceDN w:val="0"/>
      <w:adjustRightInd w:val="0"/>
    </w:pPr>
    <w:rPr>
      <w:rFonts w:ascii="Arial" w:hAnsi="Arial" w:cs="Arial"/>
    </w:rPr>
  </w:style>
  <w:style w:type="paragraph" w:customStyle="1" w:styleId="a4">
    <w:name w:val="Знак Знак Знак Знак Знак Знак Знак Знак Знак"/>
    <w:basedOn w:val="a"/>
    <w:rsid w:val="0084591C"/>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onsPlusNonformat">
    <w:name w:val="ConsPlusNonformat"/>
    <w:rsid w:val="00941D27"/>
    <w:pPr>
      <w:autoSpaceDE w:val="0"/>
      <w:autoSpaceDN w:val="0"/>
      <w:adjustRightInd w:val="0"/>
    </w:pPr>
    <w:rPr>
      <w:rFonts w:ascii="Courier New" w:hAnsi="Courier New" w:cs="Courier New"/>
    </w:rPr>
  </w:style>
  <w:style w:type="character" w:customStyle="1" w:styleId="apple-converted-space">
    <w:name w:val="apple-converted-space"/>
    <w:basedOn w:val="a0"/>
    <w:rsid w:val="006823CB"/>
  </w:style>
  <w:style w:type="paragraph" w:customStyle="1" w:styleId="consplusnonformat0">
    <w:name w:val="consplusnonformat"/>
    <w:basedOn w:val="a"/>
    <w:rsid w:val="00C52B81"/>
    <w:pPr>
      <w:widowControl/>
      <w:suppressAutoHyphens w:val="0"/>
      <w:spacing w:before="100" w:beforeAutospacing="1" w:after="100" w:afterAutospacing="1"/>
    </w:pPr>
    <w:rPr>
      <w:rFonts w:eastAsia="Times New Roman"/>
      <w:kern w:val="0"/>
      <w:lang w:eastAsia="ru-RU"/>
    </w:rPr>
  </w:style>
  <w:style w:type="paragraph" w:customStyle="1" w:styleId="conspluscell0">
    <w:name w:val="conspluscell"/>
    <w:basedOn w:val="a"/>
    <w:rsid w:val="00E821B9"/>
    <w:pPr>
      <w:widowControl/>
      <w:suppressAutoHyphens w:val="0"/>
      <w:spacing w:before="100" w:beforeAutospacing="1" w:after="100" w:afterAutospacing="1"/>
    </w:pPr>
    <w:rPr>
      <w:rFonts w:eastAsia="Times New Roman"/>
      <w:kern w:val="0"/>
      <w:lang w:eastAsia="ru-RU"/>
    </w:rPr>
  </w:style>
  <w:style w:type="character" w:customStyle="1" w:styleId="consplusnormal0">
    <w:name w:val="consplusnormal"/>
    <w:basedOn w:val="a0"/>
    <w:rsid w:val="00157720"/>
  </w:style>
  <w:style w:type="paragraph" w:customStyle="1" w:styleId="heading">
    <w:name w:val="heading"/>
    <w:basedOn w:val="a"/>
    <w:rsid w:val="00157720"/>
    <w:pPr>
      <w:widowControl/>
      <w:shd w:val="clear" w:color="auto" w:fill="CCCCFF"/>
      <w:suppressAutoHyphens w:val="0"/>
      <w:spacing w:before="100" w:beforeAutospacing="1" w:after="100" w:afterAutospacing="1"/>
    </w:pPr>
    <w:rPr>
      <w:rFonts w:eastAsia="Times New Roman"/>
      <w:color w:val="000000"/>
      <w:kern w:val="0"/>
      <w:lang w:eastAsia="ru-RU"/>
    </w:rPr>
  </w:style>
  <w:style w:type="paragraph" w:styleId="a5">
    <w:name w:val="Body Text"/>
    <w:basedOn w:val="a"/>
    <w:link w:val="a6"/>
    <w:rsid w:val="00157720"/>
    <w:pPr>
      <w:widowControl/>
      <w:suppressAutoHyphens w:val="0"/>
      <w:jc w:val="both"/>
    </w:pPr>
    <w:rPr>
      <w:rFonts w:eastAsia="Times New Roman"/>
      <w:kern w:val="0"/>
      <w:szCs w:val="20"/>
      <w:lang w:eastAsia="ru-RU"/>
    </w:rPr>
  </w:style>
  <w:style w:type="character" w:customStyle="1" w:styleId="a6">
    <w:name w:val="Основной текст Знак"/>
    <w:basedOn w:val="a0"/>
    <w:link w:val="a5"/>
    <w:rsid w:val="00157720"/>
    <w:rPr>
      <w:sz w:val="24"/>
    </w:rPr>
  </w:style>
  <w:style w:type="paragraph" w:styleId="a7">
    <w:name w:val="header"/>
    <w:basedOn w:val="a"/>
    <w:link w:val="a8"/>
    <w:rsid w:val="003070DB"/>
    <w:pPr>
      <w:widowControl/>
      <w:tabs>
        <w:tab w:val="center" w:pos="4677"/>
        <w:tab w:val="right" w:pos="9355"/>
      </w:tabs>
      <w:suppressAutoHyphens w:val="0"/>
    </w:pPr>
    <w:rPr>
      <w:rFonts w:eastAsia="Times New Roman"/>
      <w:kern w:val="0"/>
      <w:lang w:eastAsia="ar-SA"/>
    </w:rPr>
  </w:style>
  <w:style w:type="character" w:customStyle="1" w:styleId="a8">
    <w:name w:val="Верхний колонтитул Знак"/>
    <w:basedOn w:val="a0"/>
    <w:link w:val="a7"/>
    <w:rsid w:val="003070DB"/>
    <w:rPr>
      <w:sz w:val="24"/>
      <w:szCs w:val="24"/>
      <w:lang w:eastAsia="ar-SA"/>
    </w:rPr>
  </w:style>
  <w:style w:type="paragraph" w:customStyle="1" w:styleId="a9">
    <w:name w:val="Содержимое таблицы"/>
    <w:basedOn w:val="a"/>
    <w:uiPriority w:val="99"/>
    <w:rsid w:val="00290D23"/>
    <w:pPr>
      <w:widowControl/>
      <w:suppressLineNumbers/>
      <w:suppressAutoHyphens w:val="0"/>
    </w:pPr>
    <w:rPr>
      <w:rFonts w:eastAsia="Calibri"/>
      <w:kern w:val="0"/>
      <w:lang w:eastAsia="ar-SA"/>
    </w:rPr>
  </w:style>
  <w:style w:type="character" w:customStyle="1" w:styleId="10">
    <w:name w:val="Заголовок 1 Знак"/>
    <w:basedOn w:val="a0"/>
    <w:link w:val="1"/>
    <w:rsid w:val="005447D3"/>
    <w:rPr>
      <w:b/>
      <w:bCs/>
      <w:color w:val="000000"/>
      <w:sz w:val="28"/>
      <w:szCs w:val="28"/>
      <w:lang w:eastAsia="en-US"/>
    </w:rPr>
  </w:style>
  <w:style w:type="character" w:customStyle="1" w:styleId="20">
    <w:name w:val="Заголовок 2 Знак"/>
    <w:basedOn w:val="a0"/>
    <w:link w:val="2"/>
    <w:rsid w:val="005447D3"/>
    <w:rPr>
      <w:rFonts w:ascii="Arial" w:hAnsi="Arial" w:cs="Arial"/>
      <w:b/>
      <w:bCs/>
      <w:i/>
      <w:iCs/>
      <w:sz w:val="28"/>
      <w:szCs w:val="28"/>
    </w:rPr>
  </w:style>
  <w:style w:type="character" w:customStyle="1" w:styleId="30">
    <w:name w:val="Заголовок 3 Знак"/>
    <w:basedOn w:val="a0"/>
    <w:link w:val="3"/>
    <w:rsid w:val="005447D3"/>
    <w:rPr>
      <w:sz w:val="28"/>
    </w:rPr>
  </w:style>
  <w:style w:type="character" w:customStyle="1" w:styleId="40">
    <w:name w:val="Заголовок 4 Знак"/>
    <w:basedOn w:val="a0"/>
    <w:link w:val="4"/>
    <w:rsid w:val="005447D3"/>
    <w:rPr>
      <w:b/>
      <w:sz w:val="28"/>
    </w:rPr>
  </w:style>
  <w:style w:type="character" w:customStyle="1" w:styleId="70">
    <w:name w:val="Заголовок 7 Знак"/>
    <w:basedOn w:val="a0"/>
    <w:link w:val="7"/>
    <w:rsid w:val="005447D3"/>
    <w:rPr>
      <w:sz w:val="24"/>
      <w:szCs w:val="24"/>
    </w:rPr>
  </w:style>
  <w:style w:type="character" w:customStyle="1" w:styleId="80">
    <w:name w:val="Заголовок 8 Знак"/>
    <w:basedOn w:val="a0"/>
    <w:link w:val="8"/>
    <w:rsid w:val="005447D3"/>
    <w:rPr>
      <w:sz w:val="27"/>
    </w:rPr>
  </w:style>
  <w:style w:type="character" w:customStyle="1" w:styleId="90">
    <w:name w:val="Заголовок 9 Знак"/>
    <w:basedOn w:val="a0"/>
    <w:link w:val="9"/>
    <w:rsid w:val="005447D3"/>
    <w:rPr>
      <w:sz w:val="26"/>
    </w:rPr>
  </w:style>
  <w:style w:type="paragraph" w:styleId="aa">
    <w:name w:val="Balloon Text"/>
    <w:basedOn w:val="a"/>
    <w:link w:val="ab"/>
    <w:unhideWhenUsed/>
    <w:rsid w:val="005447D3"/>
    <w:pPr>
      <w:widowControl/>
      <w:suppressAutoHyphens w:val="0"/>
    </w:pPr>
    <w:rPr>
      <w:rFonts w:ascii="Tahoma" w:eastAsia="Calibri" w:hAnsi="Tahoma" w:cs="Tahoma"/>
      <w:kern w:val="0"/>
      <w:sz w:val="16"/>
      <w:szCs w:val="16"/>
      <w:lang w:eastAsia="en-US"/>
    </w:rPr>
  </w:style>
  <w:style w:type="character" w:customStyle="1" w:styleId="ab">
    <w:name w:val="Текст выноски Знак"/>
    <w:basedOn w:val="a0"/>
    <w:link w:val="aa"/>
    <w:rsid w:val="005447D3"/>
    <w:rPr>
      <w:rFonts w:ascii="Tahoma" w:eastAsia="Calibri" w:hAnsi="Tahoma" w:cs="Tahoma"/>
      <w:sz w:val="16"/>
      <w:szCs w:val="16"/>
      <w:lang w:eastAsia="en-US"/>
    </w:rPr>
  </w:style>
  <w:style w:type="paragraph" w:customStyle="1" w:styleId="Default">
    <w:name w:val="Default"/>
    <w:rsid w:val="005447D3"/>
    <w:pPr>
      <w:autoSpaceDE w:val="0"/>
      <w:autoSpaceDN w:val="0"/>
      <w:adjustRightInd w:val="0"/>
    </w:pPr>
    <w:rPr>
      <w:color w:val="000000"/>
      <w:sz w:val="24"/>
      <w:szCs w:val="24"/>
    </w:rPr>
  </w:style>
  <w:style w:type="paragraph" w:customStyle="1" w:styleId="11">
    <w:name w:val="Абзац1"/>
    <w:basedOn w:val="a"/>
    <w:uiPriority w:val="99"/>
    <w:rsid w:val="005447D3"/>
    <w:pPr>
      <w:widowControl/>
      <w:suppressAutoHyphens w:val="0"/>
      <w:autoSpaceDE w:val="0"/>
      <w:autoSpaceDN w:val="0"/>
      <w:spacing w:after="60" w:line="360" w:lineRule="exact"/>
      <w:ind w:firstLine="709"/>
      <w:jc w:val="both"/>
    </w:pPr>
    <w:rPr>
      <w:rFonts w:eastAsia="Times New Roman"/>
      <w:kern w:val="0"/>
      <w:sz w:val="28"/>
      <w:szCs w:val="28"/>
      <w:lang w:eastAsia="ru-RU"/>
    </w:rPr>
  </w:style>
  <w:style w:type="paragraph" w:customStyle="1" w:styleId="Iioaioo">
    <w:name w:val="Ii oaio?o"/>
    <w:basedOn w:val="a"/>
    <w:rsid w:val="005447D3"/>
    <w:pPr>
      <w:keepNext/>
      <w:keepLines/>
      <w:widowControl/>
      <w:suppressAutoHyphens w:val="0"/>
      <w:spacing w:before="240" w:after="240"/>
      <w:jc w:val="center"/>
    </w:pPr>
    <w:rPr>
      <w:rFonts w:eastAsia="Times New Roman"/>
      <w:b/>
      <w:bCs/>
      <w:kern w:val="0"/>
      <w:sz w:val="28"/>
      <w:szCs w:val="28"/>
      <w:lang w:eastAsia="ru-RU"/>
    </w:rPr>
  </w:style>
  <w:style w:type="paragraph" w:customStyle="1" w:styleId="ac">
    <w:name w:val="Первая строка заголовка"/>
    <w:basedOn w:val="a"/>
    <w:uiPriority w:val="99"/>
    <w:rsid w:val="005447D3"/>
    <w:pPr>
      <w:keepNext/>
      <w:keepLines/>
      <w:widowControl/>
      <w:suppressAutoHyphens w:val="0"/>
      <w:spacing w:before="960" w:after="120"/>
      <w:jc w:val="center"/>
    </w:pPr>
    <w:rPr>
      <w:rFonts w:eastAsia="Times New Roman"/>
      <w:b/>
      <w:bCs/>
      <w:noProof/>
      <w:kern w:val="0"/>
      <w:sz w:val="32"/>
      <w:szCs w:val="32"/>
      <w:lang w:eastAsia="ru-RU"/>
    </w:rPr>
  </w:style>
  <w:style w:type="paragraph" w:styleId="ad">
    <w:name w:val="List Paragraph"/>
    <w:basedOn w:val="a"/>
    <w:uiPriority w:val="99"/>
    <w:qFormat/>
    <w:rsid w:val="005447D3"/>
    <w:pPr>
      <w:widowControl/>
      <w:suppressAutoHyphens w:val="0"/>
      <w:ind w:left="720"/>
    </w:pPr>
    <w:rPr>
      <w:rFonts w:eastAsia="Times New Roman"/>
      <w:kern w:val="0"/>
      <w:lang w:eastAsia="ru-RU"/>
    </w:rPr>
  </w:style>
  <w:style w:type="paragraph" w:styleId="ae">
    <w:name w:val="footer"/>
    <w:basedOn w:val="a"/>
    <w:link w:val="af"/>
    <w:rsid w:val="005447D3"/>
    <w:pPr>
      <w:widowControl/>
      <w:tabs>
        <w:tab w:val="center" w:pos="4677"/>
        <w:tab w:val="right" w:pos="9355"/>
      </w:tabs>
      <w:suppressAutoHyphens w:val="0"/>
    </w:pPr>
    <w:rPr>
      <w:rFonts w:ascii="Calibri" w:eastAsia="Times New Roman" w:hAnsi="Calibri" w:cs="Calibri"/>
      <w:kern w:val="0"/>
      <w:sz w:val="22"/>
      <w:szCs w:val="22"/>
      <w:lang w:eastAsia="ru-RU"/>
    </w:rPr>
  </w:style>
  <w:style w:type="character" w:customStyle="1" w:styleId="af">
    <w:name w:val="Нижний колонтитул Знак"/>
    <w:basedOn w:val="a0"/>
    <w:link w:val="ae"/>
    <w:rsid w:val="005447D3"/>
    <w:rPr>
      <w:rFonts w:ascii="Calibri" w:hAnsi="Calibri" w:cs="Calibri"/>
      <w:sz w:val="22"/>
      <w:szCs w:val="22"/>
    </w:rPr>
  </w:style>
  <w:style w:type="character" w:styleId="af0">
    <w:name w:val="page number"/>
    <w:rsid w:val="005447D3"/>
    <w:rPr>
      <w:rFonts w:cs="Times New Roman"/>
    </w:rPr>
  </w:style>
  <w:style w:type="character" w:customStyle="1" w:styleId="af1">
    <w:name w:val="Текст примечания Знак"/>
    <w:link w:val="af2"/>
    <w:uiPriority w:val="99"/>
    <w:rsid w:val="005447D3"/>
  </w:style>
  <w:style w:type="paragraph" w:styleId="af2">
    <w:name w:val="annotation text"/>
    <w:basedOn w:val="a"/>
    <w:link w:val="af1"/>
    <w:uiPriority w:val="99"/>
    <w:rsid w:val="005447D3"/>
    <w:pPr>
      <w:widowControl/>
      <w:suppressAutoHyphens w:val="0"/>
    </w:pPr>
    <w:rPr>
      <w:rFonts w:eastAsia="Times New Roman"/>
      <w:kern w:val="0"/>
      <w:sz w:val="20"/>
      <w:szCs w:val="20"/>
      <w:lang w:eastAsia="ru-RU"/>
    </w:rPr>
  </w:style>
  <w:style w:type="character" w:customStyle="1" w:styleId="12">
    <w:name w:val="Текст примечания Знак1"/>
    <w:basedOn w:val="a0"/>
    <w:link w:val="af2"/>
    <w:uiPriority w:val="99"/>
    <w:rsid w:val="005447D3"/>
    <w:rPr>
      <w:rFonts w:eastAsia="Lucida Sans Unicode"/>
      <w:kern w:val="1"/>
      <w:lang/>
    </w:rPr>
  </w:style>
  <w:style w:type="character" w:customStyle="1" w:styleId="af3">
    <w:name w:val="Тема примечания Знак"/>
    <w:link w:val="af4"/>
    <w:uiPriority w:val="99"/>
    <w:rsid w:val="005447D3"/>
    <w:rPr>
      <w:b/>
      <w:bCs/>
    </w:rPr>
  </w:style>
  <w:style w:type="paragraph" w:styleId="af4">
    <w:name w:val="annotation subject"/>
    <w:basedOn w:val="af2"/>
    <w:next w:val="af2"/>
    <w:link w:val="af3"/>
    <w:uiPriority w:val="99"/>
    <w:rsid w:val="005447D3"/>
    <w:rPr>
      <w:b/>
      <w:bCs/>
      <w:lang/>
    </w:rPr>
  </w:style>
  <w:style w:type="character" w:customStyle="1" w:styleId="13">
    <w:name w:val="Тема примечания Знак1"/>
    <w:basedOn w:val="12"/>
    <w:link w:val="af4"/>
    <w:uiPriority w:val="99"/>
    <w:rsid w:val="005447D3"/>
    <w:rPr>
      <w:b/>
      <w:bCs/>
    </w:rPr>
  </w:style>
  <w:style w:type="paragraph" w:customStyle="1" w:styleId="ConsNonformat">
    <w:name w:val="ConsNonformat"/>
    <w:rsid w:val="005447D3"/>
    <w:pPr>
      <w:widowControl w:val="0"/>
    </w:pPr>
    <w:rPr>
      <w:rFonts w:ascii="Courier New" w:hAnsi="Courier New" w:cs="Courier New"/>
    </w:rPr>
  </w:style>
  <w:style w:type="paragraph" w:customStyle="1" w:styleId="ConsTitle">
    <w:name w:val="ConsTitle"/>
    <w:uiPriority w:val="99"/>
    <w:rsid w:val="005447D3"/>
    <w:pPr>
      <w:widowControl w:val="0"/>
    </w:pPr>
    <w:rPr>
      <w:rFonts w:ascii="Arial" w:hAnsi="Arial" w:cs="Arial"/>
      <w:b/>
      <w:bCs/>
      <w:sz w:val="16"/>
      <w:szCs w:val="16"/>
    </w:rPr>
  </w:style>
  <w:style w:type="character" w:styleId="af5">
    <w:name w:val="Hyperlink"/>
    <w:rsid w:val="005447D3"/>
    <w:rPr>
      <w:rFonts w:cs="Times New Roman"/>
      <w:color w:val="0000FF"/>
      <w:u w:val="single"/>
    </w:rPr>
  </w:style>
  <w:style w:type="character" w:styleId="af6">
    <w:name w:val="Emphasis"/>
    <w:qFormat/>
    <w:rsid w:val="005447D3"/>
    <w:rPr>
      <w:i/>
      <w:iCs/>
    </w:rPr>
  </w:style>
  <w:style w:type="numbering" w:customStyle="1" w:styleId="14">
    <w:name w:val="Нет списка1"/>
    <w:next w:val="a2"/>
    <w:semiHidden/>
    <w:rsid w:val="005447D3"/>
  </w:style>
  <w:style w:type="table" w:styleId="af7">
    <w:name w:val="Table Grid"/>
    <w:basedOn w:val="a1"/>
    <w:rsid w:val="0054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5447D3"/>
    <w:pPr>
      <w:widowControl/>
      <w:suppressAutoHyphens w:val="0"/>
      <w:jc w:val="center"/>
    </w:pPr>
    <w:rPr>
      <w:rFonts w:eastAsia="Times New Roman"/>
      <w:kern w:val="0"/>
      <w:sz w:val="28"/>
      <w:szCs w:val="20"/>
      <w:lang w:eastAsia="ru-RU"/>
    </w:rPr>
  </w:style>
  <w:style w:type="character" w:customStyle="1" w:styleId="af9">
    <w:name w:val="Название Знак"/>
    <w:basedOn w:val="a0"/>
    <w:link w:val="af8"/>
    <w:rsid w:val="005447D3"/>
    <w:rPr>
      <w:sz w:val="28"/>
    </w:rPr>
  </w:style>
  <w:style w:type="paragraph" w:styleId="afa">
    <w:name w:val="List"/>
    <w:basedOn w:val="a"/>
    <w:unhideWhenUsed/>
    <w:rsid w:val="005447D3"/>
    <w:pPr>
      <w:suppressAutoHyphens w:val="0"/>
      <w:autoSpaceDE w:val="0"/>
      <w:autoSpaceDN w:val="0"/>
      <w:adjustRightInd w:val="0"/>
      <w:ind w:left="283" w:hanging="283"/>
    </w:pPr>
    <w:rPr>
      <w:rFonts w:eastAsia="SimSun"/>
      <w:kern w:val="0"/>
      <w:sz w:val="20"/>
      <w:szCs w:val="20"/>
      <w:lang w:eastAsia="zh-CN"/>
    </w:rPr>
  </w:style>
  <w:style w:type="numbering" w:customStyle="1" w:styleId="21">
    <w:name w:val="Нет списка2"/>
    <w:next w:val="a2"/>
    <w:semiHidden/>
    <w:rsid w:val="005447D3"/>
  </w:style>
  <w:style w:type="paragraph" w:customStyle="1" w:styleId="Heading0">
    <w:name w:val="Heading"/>
    <w:rsid w:val="005447D3"/>
    <w:pPr>
      <w:autoSpaceDE w:val="0"/>
      <w:autoSpaceDN w:val="0"/>
      <w:adjustRightInd w:val="0"/>
    </w:pPr>
    <w:rPr>
      <w:rFonts w:ascii="Arial" w:hAnsi="Arial" w:cs="Arial"/>
      <w:b/>
      <w:bCs/>
      <w:sz w:val="22"/>
      <w:szCs w:val="22"/>
    </w:rPr>
  </w:style>
  <w:style w:type="paragraph" w:customStyle="1" w:styleId="ConsNormal">
    <w:name w:val="ConsNormal"/>
    <w:rsid w:val="005447D3"/>
    <w:pPr>
      <w:widowControl w:val="0"/>
      <w:autoSpaceDE w:val="0"/>
      <w:autoSpaceDN w:val="0"/>
      <w:adjustRightInd w:val="0"/>
      <w:ind w:firstLine="720"/>
    </w:pPr>
    <w:rPr>
      <w:rFonts w:ascii="Arial" w:hAnsi="Arial" w:cs="Arial"/>
    </w:rPr>
  </w:style>
  <w:style w:type="paragraph" w:customStyle="1" w:styleId="ConsCell">
    <w:name w:val="ConsCell"/>
    <w:rsid w:val="005447D3"/>
    <w:pPr>
      <w:widowControl w:val="0"/>
      <w:autoSpaceDE w:val="0"/>
      <w:autoSpaceDN w:val="0"/>
      <w:adjustRightInd w:val="0"/>
    </w:pPr>
    <w:rPr>
      <w:rFonts w:ascii="Arial" w:hAnsi="Arial" w:cs="Arial"/>
    </w:rPr>
  </w:style>
  <w:style w:type="paragraph" w:styleId="afb">
    <w:name w:val="footnote text"/>
    <w:basedOn w:val="a"/>
    <w:link w:val="afc"/>
    <w:rsid w:val="005447D3"/>
    <w:pPr>
      <w:widowControl/>
      <w:suppressAutoHyphens w:val="0"/>
    </w:pPr>
    <w:rPr>
      <w:rFonts w:eastAsia="Times New Roman"/>
      <w:kern w:val="0"/>
      <w:sz w:val="20"/>
      <w:szCs w:val="20"/>
      <w:lang w:eastAsia="ru-RU"/>
    </w:rPr>
  </w:style>
  <w:style w:type="character" w:customStyle="1" w:styleId="afc">
    <w:name w:val="Текст сноски Знак"/>
    <w:basedOn w:val="a0"/>
    <w:link w:val="afb"/>
    <w:rsid w:val="005447D3"/>
  </w:style>
  <w:style w:type="character" w:styleId="afd">
    <w:name w:val="footnote reference"/>
    <w:rsid w:val="005447D3"/>
    <w:rPr>
      <w:vertAlign w:val="superscript"/>
    </w:rPr>
  </w:style>
  <w:style w:type="paragraph" w:styleId="afe">
    <w:name w:val="Document Map"/>
    <w:basedOn w:val="a"/>
    <w:link w:val="aff"/>
    <w:rsid w:val="005447D3"/>
    <w:pPr>
      <w:widowControl/>
      <w:shd w:val="clear" w:color="auto" w:fill="000080"/>
      <w:suppressAutoHyphens w:val="0"/>
    </w:pPr>
    <w:rPr>
      <w:rFonts w:ascii="Tahoma" w:eastAsia="Times New Roman" w:hAnsi="Tahoma" w:cs="Tahoma"/>
      <w:kern w:val="0"/>
      <w:lang w:eastAsia="ru-RU"/>
    </w:rPr>
  </w:style>
  <w:style w:type="character" w:customStyle="1" w:styleId="aff">
    <w:name w:val="Схема документа Знак"/>
    <w:basedOn w:val="a0"/>
    <w:link w:val="afe"/>
    <w:rsid w:val="005447D3"/>
    <w:rPr>
      <w:rFonts w:ascii="Tahoma" w:hAnsi="Tahoma" w:cs="Tahoma"/>
      <w:sz w:val="24"/>
      <w:szCs w:val="24"/>
      <w:shd w:val="clear" w:color="auto" w:fill="000080"/>
    </w:rPr>
  </w:style>
  <w:style w:type="paragraph" w:styleId="aff0">
    <w:name w:val="endnote text"/>
    <w:basedOn w:val="a"/>
    <w:link w:val="aff1"/>
    <w:uiPriority w:val="99"/>
    <w:unhideWhenUsed/>
    <w:rsid w:val="005447D3"/>
    <w:pPr>
      <w:widowControl/>
      <w:suppressAutoHyphens w:val="0"/>
    </w:pPr>
    <w:rPr>
      <w:rFonts w:eastAsia="Times New Roman"/>
      <w:kern w:val="0"/>
      <w:sz w:val="20"/>
      <w:szCs w:val="20"/>
      <w:lang w:eastAsia="ru-RU"/>
    </w:rPr>
  </w:style>
  <w:style w:type="character" w:customStyle="1" w:styleId="aff1">
    <w:name w:val="Текст концевой сноски Знак"/>
    <w:basedOn w:val="a0"/>
    <w:link w:val="aff0"/>
    <w:uiPriority w:val="99"/>
    <w:rsid w:val="005447D3"/>
  </w:style>
  <w:style w:type="character" w:styleId="aff2">
    <w:name w:val="endnote reference"/>
    <w:uiPriority w:val="99"/>
    <w:unhideWhenUsed/>
    <w:rsid w:val="005447D3"/>
    <w:rPr>
      <w:vertAlign w:val="superscript"/>
    </w:rPr>
  </w:style>
  <w:style w:type="paragraph" w:customStyle="1" w:styleId="15">
    <w:name w:val="Знак Знак1"/>
    <w:basedOn w:val="a"/>
    <w:rsid w:val="005447D3"/>
    <w:pPr>
      <w:suppressAutoHyphens w:val="0"/>
      <w:adjustRightInd w:val="0"/>
      <w:spacing w:after="160" w:line="240" w:lineRule="exact"/>
      <w:jc w:val="right"/>
    </w:pPr>
    <w:rPr>
      <w:rFonts w:eastAsia="Times New Roman"/>
      <w:kern w:val="0"/>
      <w:sz w:val="20"/>
      <w:szCs w:val="20"/>
      <w:lang w:val="en-GB" w:eastAsia="en-US"/>
    </w:rPr>
  </w:style>
  <w:style w:type="numbering" w:customStyle="1" w:styleId="31">
    <w:name w:val="Нет списка3"/>
    <w:next w:val="a2"/>
    <w:semiHidden/>
    <w:rsid w:val="005447D3"/>
  </w:style>
  <w:style w:type="paragraph" w:customStyle="1" w:styleId="aff3">
    <w:name w:val="Знак Знак Знак Знак"/>
    <w:basedOn w:val="a"/>
    <w:rsid w:val="005447D3"/>
    <w:pPr>
      <w:suppressAutoHyphens w:val="0"/>
      <w:adjustRightInd w:val="0"/>
      <w:spacing w:after="160" w:line="240" w:lineRule="exact"/>
      <w:jc w:val="right"/>
    </w:pPr>
    <w:rPr>
      <w:rFonts w:eastAsia="Times New Roman"/>
      <w:kern w:val="0"/>
      <w:sz w:val="20"/>
      <w:szCs w:val="20"/>
      <w:lang w:val="en-GB" w:eastAsia="en-US"/>
    </w:rPr>
  </w:style>
  <w:style w:type="paragraph" w:styleId="aff4">
    <w:name w:val="Normal (Web)"/>
    <w:basedOn w:val="a"/>
    <w:rsid w:val="005447D3"/>
    <w:pPr>
      <w:widowControl/>
      <w:suppressAutoHyphens w:val="0"/>
      <w:spacing w:before="100" w:beforeAutospacing="1" w:after="100" w:afterAutospacing="1"/>
    </w:pPr>
    <w:rPr>
      <w:rFonts w:eastAsia="Times New Roman"/>
      <w:kern w:val="0"/>
      <w:lang w:eastAsia="ru-RU"/>
    </w:rPr>
  </w:style>
  <w:style w:type="paragraph" w:styleId="22">
    <w:name w:val="Body Text 2"/>
    <w:basedOn w:val="a"/>
    <w:link w:val="23"/>
    <w:rsid w:val="005447D3"/>
    <w:pPr>
      <w:widowControl/>
      <w:suppressAutoHyphens w:val="0"/>
      <w:spacing w:after="120" w:line="480" w:lineRule="auto"/>
    </w:pPr>
    <w:rPr>
      <w:rFonts w:eastAsia="Times New Roman"/>
      <w:kern w:val="0"/>
      <w:sz w:val="28"/>
      <w:szCs w:val="28"/>
      <w:lang w:eastAsia="ru-RU"/>
    </w:rPr>
  </w:style>
  <w:style w:type="character" w:customStyle="1" w:styleId="23">
    <w:name w:val="Основной текст 2 Знак"/>
    <w:basedOn w:val="a0"/>
    <w:link w:val="22"/>
    <w:rsid w:val="005447D3"/>
    <w:rPr>
      <w:sz w:val="28"/>
      <w:szCs w:val="28"/>
    </w:rPr>
  </w:style>
  <w:style w:type="character" w:customStyle="1" w:styleId="Heading7Char">
    <w:name w:val="Heading 7 Char"/>
    <w:semiHidden/>
    <w:locked/>
    <w:rsid w:val="005447D3"/>
    <w:rPr>
      <w:sz w:val="24"/>
      <w:szCs w:val="24"/>
      <w:lang w:val="ru-RU" w:eastAsia="ru-RU" w:bidi="ar-SA"/>
    </w:rPr>
  </w:style>
  <w:style w:type="character" w:customStyle="1" w:styleId="Heading8Char">
    <w:name w:val="Heading 8 Char"/>
    <w:locked/>
    <w:rsid w:val="005447D3"/>
    <w:rPr>
      <w:sz w:val="27"/>
      <w:szCs w:val="27"/>
      <w:lang w:val="ru-RU" w:eastAsia="ru-RU" w:bidi="ar-SA"/>
    </w:rPr>
  </w:style>
  <w:style w:type="character" w:customStyle="1" w:styleId="BodyTextChar">
    <w:name w:val="Body Text Char"/>
    <w:locked/>
    <w:rsid w:val="005447D3"/>
    <w:rPr>
      <w:sz w:val="28"/>
      <w:szCs w:val="28"/>
      <w:lang w:val="ru-RU" w:eastAsia="ru-RU" w:bidi="ar-SA"/>
    </w:rPr>
  </w:style>
  <w:style w:type="character" w:customStyle="1" w:styleId="BodyText2Char">
    <w:name w:val="Body Text 2 Char"/>
    <w:semiHidden/>
    <w:locked/>
    <w:rsid w:val="005447D3"/>
    <w:rPr>
      <w:sz w:val="28"/>
      <w:szCs w:val="28"/>
      <w:lang w:val="ru-RU" w:eastAsia="ru-RU" w:bidi="ar-SA"/>
    </w:rPr>
  </w:style>
  <w:style w:type="numbering" w:customStyle="1" w:styleId="41">
    <w:name w:val="Нет списка4"/>
    <w:next w:val="a2"/>
    <w:semiHidden/>
    <w:rsid w:val="005447D3"/>
  </w:style>
  <w:style w:type="paragraph" w:customStyle="1" w:styleId="consnormal0">
    <w:name w:val="consnormal"/>
    <w:basedOn w:val="a"/>
    <w:rsid w:val="005447D3"/>
    <w:pPr>
      <w:widowControl/>
      <w:spacing w:before="280" w:after="280"/>
    </w:pPr>
    <w:rPr>
      <w:rFonts w:eastAsia="Times New Roman" w:cs="Calibri"/>
      <w:kern w:val="0"/>
      <w:lang w:eastAsia="ar-SA"/>
    </w:rPr>
  </w:style>
</w:styles>
</file>

<file path=word/webSettings.xml><?xml version="1.0" encoding="utf-8"?>
<w:webSettings xmlns:r="http://schemas.openxmlformats.org/officeDocument/2006/relationships" xmlns:w="http://schemas.openxmlformats.org/wordprocessingml/2006/main">
  <w:divs>
    <w:div w:id="20134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112D-4648-4EDC-A35F-DFBCF8DF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4360</Words>
  <Characters>24856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29158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Nach</dc:creator>
  <cp:lastModifiedBy>Server</cp:lastModifiedBy>
  <cp:revision>2</cp:revision>
  <cp:lastPrinted>2017-10-09T11:26:00Z</cp:lastPrinted>
  <dcterms:created xsi:type="dcterms:W3CDTF">2017-10-23T12:11:00Z</dcterms:created>
  <dcterms:modified xsi:type="dcterms:W3CDTF">2017-10-23T12:11:00Z</dcterms:modified>
</cp:coreProperties>
</file>