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05" w:rsidRPr="00571941" w:rsidRDefault="00735EE6" w:rsidP="00571941">
      <w:pPr>
        <w:autoSpaceDE w:val="0"/>
        <w:autoSpaceDN w:val="0"/>
        <w:adjustRightInd w:val="0"/>
        <w:ind w:firstLine="567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EF" w:rsidRPr="00571941" w:rsidRDefault="004906EF" w:rsidP="00571941">
      <w:pPr>
        <w:autoSpaceDE w:val="0"/>
        <w:autoSpaceDN w:val="0"/>
        <w:adjustRightInd w:val="0"/>
        <w:ind w:firstLine="567"/>
        <w:jc w:val="center"/>
      </w:pPr>
    </w:p>
    <w:p w:rsidR="00154505" w:rsidRPr="00571941" w:rsidRDefault="00154505" w:rsidP="00AE6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154505" w:rsidRPr="00571941" w:rsidRDefault="00154505" w:rsidP="00571941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54505" w:rsidRPr="00571941" w:rsidRDefault="00154505" w:rsidP="00571941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4505" w:rsidRPr="00571941" w:rsidRDefault="00154505" w:rsidP="00571941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4505" w:rsidRPr="00571941" w:rsidRDefault="00154505" w:rsidP="00571941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54505" w:rsidRPr="00571941" w:rsidTr="000E20B5"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154505" w:rsidRPr="00A95233" w:rsidRDefault="00527EC2" w:rsidP="00A068CA">
            <w:pPr>
              <w:pStyle w:val="ConsPlusTitle"/>
              <w:ind w:firstLine="567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A95233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29.03.2019</w:t>
            </w:r>
          </w:p>
        </w:tc>
        <w:tc>
          <w:tcPr>
            <w:tcW w:w="4785" w:type="dxa"/>
            <w:tcBorders>
              <w:left w:val="nil"/>
            </w:tcBorders>
          </w:tcPr>
          <w:p w:rsidR="00154505" w:rsidRPr="00A95233" w:rsidRDefault="001D40C7" w:rsidP="00A068CA">
            <w:pPr>
              <w:pStyle w:val="ConsPlusTitle"/>
              <w:ind w:firstLine="567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57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</w:t>
            </w:r>
            <w:r w:rsidR="002305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Pr="0057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D303C8" w:rsidRPr="00A95233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№</w:t>
            </w:r>
            <w:r w:rsidRPr="00A95233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</w:t>
            </w:r>
            <w:r w:rsidR="00A068CA" w:rsidRPr="00A95233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 w:rsidR="00527EC2" w:rsidRPr="00A95233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20</w:t>
            </w:r>
          </w:p>
        </w:tc>
      </w:tr>
    </w:tbl>
    <w:p w:rsidR="00154505" w:rsidRPr="00AE6628" w:rsidRDefault="00154505" w:rsidP="00571941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6628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gramStart"/>
      <w:r w:rsidRPr="00AE6628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proofErr w:type="gramEnd"/>
      <w:r w:rsidRPr="00AE6628">
        <w:rPr>
          <w:rFonts w:ascii="Times New Roman" w:hAnsi="Times New Roman" w:cs="Times New Roman"/>
          <w:b w:val="0"/>
          <w:sz w:val="28"/>
          <w:szCs w:val="28"/>
        </w:rPr>
        <w:t>ужа</w:t>
      </w:r>
    </w:p>
    <w:p w:rsidR="00154505" w:rsidRPr="00571941" w:rsidRDefault="00154505" w:rsidP="00571941">
      <w:pPr>
        <w:pStyle w:val="Heading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71941" w:rsidRPr="00571941" w:rsidRDefault="00971D48" w:rsidP="003A3515">
      <w:pPr>
        <w:tabs>
          <w:tab w:val="left" w:pos="3195"/>
        </w:tabs>
        <w:suppressAutoHyphens/>
        <w:ind w:firstLine="567"/>
        <w:jc w:val="center"/>
        <w:rPr>
          <w:b/>
          <w:sz w:val="28"/>
          <w:szCs w:val="28"/>
        </w:rPr>
      </w:pPr>
      <w:r w:rsidRPr="00571941">
        <w:rPr>
          <w:b/>
          <w:sz w:val="28"/>
          <w:szCs w:val="28"/>
        </w:rPr>
        <w:t xml:space="preserve">О </w:t>
      </w:r>
      <w:r w:rsidR="003A3515">
        <w:rPr>
          <w:b/>
          <w:sz w:val="28"/>
          <w:szCs w:val="28"/>
        </w:rPr>
        <w:t>внесении изменений в постановление администрации Тужинского муниципального района от 27.03.2017 № 73</w:t>
      </w:r>
    </w:p>
    <w:p w:rsidR="00571941" w:rsidRPr="00571941" w:rsidRDefault="00571941" w:rsidP="00571941">
      <w:pPr>
        <w:tabs>
          <w:tab w:val="left" w:pos="3195"/>
        </w:tabs>
        <w:suppressAutoHyphens/>
        <w:ind w:firstLine="567"/>
        <w:jc w:val="center"/>
        <w:rPr>
          <w:b/>
          <w:sz w:val="28"/>
          <w:szCs w:val="28"/>
        </w:rPr>
      </w:pPr>
    </w:p>
    <w:p w:rsidR="00971D48" w:rsidRPr="00793062" w:rsidRDefault="003A3515" w:rsidP="00F419A6">
      <w:pPr>
        <w:tabs>
          <w:tab w:val="left" w:pos="0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</w:t>
      </w:r>
      <w:r w:rsidR="00971D48" w:rsidRPr="00793062">
        <w:rPr>
          <w:sz w:val="28"/>
          <w:szCs w:val="28"/>
        </w:rPr>
        <w:t xml:space="preserve">администрация </w:t>
      </w:r>
      <w:r w:rsidR="00793062">
        <w:rPr>
          <w:sz w:val="28"/>
          <w:szCs w:val="28"/>
        </w:rPr>
        <w:t xml:space="preserve">Тужинского муниципального </w:t>
      </w:r>
      <w:r w:rsidR="00971D48" w:rsidRPr="00793062">
        <w:rPr>
          <w:sz w:val="28"/>
          <w:szCs w:val="28"/>
        </w:rPr>
        <w:t>района ПОСТАНОВЛЯЕТ:</w:t>
      </w:r>
    </w:p>
    <w:p w:rsidR="00971D48" w:rsidRDefault="00462340" w:rsidP="00F419A6">
      <w:pPr>
        <w:pStyle w:val="ConsPlusNormal"/>
        <w:tabs>
          <w:tab w:val="left" w:pos="0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3062">
        <w:rPr>
          <w:rFonts w:ascii="Times New Roman" w:hAnsi="Times New Roman" w:cs="Times New Roman"/>
          <w:sz w:val="28"/>
          <w:szCs w:val="28"/>
        </w:rPr>
        <w:t xml:space="preserve">1. </w:t>
      </w:r>
      <w:r w:rsidR="00816DA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Тужинского муниципального района Кировской области от 27.03.2017 № 73 «О создании межведомственной комиссии по обеспечению поступления налоговых и неналоговых доходов в бюджеты бюджетной системы Российской Федерации на территории Тужинского муниципального района» следующие изменения: </w:t>
      </w:r>
    </w:p>
    <w:p w:rsidR="00816DA1" w:rsidRPr="00816DA1" w:rsidRDefault="00816DA1" w:rsidP="00F419A6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1</w:t>
      </w:r>
      <w:r w:rsidRPr="00816D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816DA1">
        <w:rPr>
          <w:sz w:val="28"/>
          <w:szCs w:val="28"/>
        </w:rPr>
        <w:t>СОСТАВ Межведомственной комиссии по обеспечению поступления налоговых и неналоговых доходов в бюджеты бюджетной системы Российской Федерации</w:t>
      </w:r>
      <w:r>
        <w:rPr>
          <w:sz w:val="28"/>
          <w:szCs w:val="28"/>
        </w:rPr>
        <w:t xml:space="preserve"> </w:t>
      </w:r>
      <w:r w:rsidRPr="00816DA1">
        <w:rPr>
          <w:sz w:val="28"/>
          <w:szCs w:val="28"/>
        </w:rPr>
        <w:t>на территории Тужинского муниципального района</w:t>
      </w:r>
      <w:r>
        <w:rPr>
          <w:sz w:val="28"/>
          <w:szCs w:val="28"/>
        </w:rPr>
        <w:t xml:space="preserve">» изложить в новой редакции </w:t>
      </w:r>
      <w:r w:rsidR="006873FE">
        <w:rPr>
          <w:sz w:val="28"/>
          <w:szCs w:val="28"/>
        </w:rPr>
        <w:t>согласно приложению №</w:t>
      </w:r>
      <w:r w:rsidR="003F0AD1">
        <w:rPr>
          <w:sz w:val="28"/>
          <w:szCs w:val="28"/>
        </w:rPr>
        <w:t>1.</w:t>
      </w:r>
    </w:p>
    <w:p w:rsidR="006873FE" w:rsidRDefault="003F0AD1" w:rsidP="00F419A6">
      <w:pPr>
        <w:tabs>
          <w:tab w:val="left" w:pos="0"/>
          <w:tab w:val="left" w:pos="528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873FE" w:rsidRPr="006873FE">
        <w:rPr>
          <w:sz w:val="28"/>
          <w:szCs w:val="28"/>
        </w:rPr>
        <w:t>. Приложение № 5 «СОСТАВ рабочей группы по увеличению доходной части бюджета района и работе с задолженностью по налоговым платежам и неналоговым платежам</w:t>
      </w:r>
      <w:r w:rsidR="006873FE">
        <w:rPr>
          <w:sz w:val="28"/>
          <w:szCs w:val="28"/>
        </w:rPr>
        <w:t xml:space="preserve">» изложить в новой редакции согласно приложению № </w:t>
      </w:r>
      <w:r>
        <w:rPr>
          <w:sz w:val="28"/>
          <w:szCs w:val="28"/>
        </w:rPr>
        <w:t>2.</w:t>
      </w:r>
    </w:p>
    <w:p w:rsidR="00F419A6" w:rsidRDefault="00F419A6" w:rsidP="00F419A6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Контроль </w:t>
      </w:r>
      <w:r w:rsidR="003F0AD1">
        <w:rPr>
          <w:sz w:val="28"/>
          <w:szCs w:val="28"/>
        </w:rPr>
        <w:t>за</w:t>
      </w:r>
      <w:proofErr w:type="gramEnd"/>
      <w:r w:rsidR="003F0AD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D55FA1">
        <w:rPr>
          <w:sz w:val="28"/>
          <w:szCs w:val="28"/>
        </w:rPr>
        <w:t xml:space="preserve"> Тужинского муниципального района</w:t>
      </w:r>
      <w:r w:rsidR="003F0AD1">
        <w:rPr>
          <w:sz w:val="28"/>
          <w:szCs w:val="28"/>
        </w:rPr>
        <w:t xml:space="preserve"> по</w:t>
      </w:r>
      <w:r w:rsidR="00EB783A">
        <w:rPr>
          <w:sz w:val="28"/>
          <w:szCs w:val="28"/>
        </w:rPr>
        <w:t xml:space="preserve"> экономике и финансам – заведующую </w:t>
      </w:r>
      <w:r w:rsidR="003F0AD1">
        <w:rPr>
          <w:sz w:val="28"/>
          <w:szCs w:val="28"/>
        </w:rPr>
        <w:t>отделом</w:t>
      </w:r>
      <w:r w:rsidR="00EB783A">
        <w:rPr>
          <w:sz w:val="28"/>
          <w:szCs w:val="28"/>
        </w:rPr>
        <w:t xml:space="preserve"> по экономике и прогнозированию</w:t>
      </w:r>
      <w:r w:rsidR="003F0AD1">
        <w:rPr>
          <w:sz w:val="28"/>
          <w:szCs w:val="28"/>
        </w:rPr>
        <w:t xml:space="preserve"> </w:t>
      </w:r>
      <w:proofErr w:type="spellStart"/>
      <w:r w:rsidR="003F0AD1">
        <w:rPr>
          <w:sz w:val="28"/>
          <w:szCs w:val="28"/>
        </w:rPr>
        <w:t>Клепцову</w:t>
      </w:r>
      <w:proofErr w:type="spellEnd"/>
      <w:r w:rsidR="003F0AD1">
        <w:rPr>
          <w:sz w:val="28"/>
          <w:szCs w:val="28"/>
        </w:rPr>
        <w:t xml:space="preserve"> Г.А.</w:t>
      </w:r>
    </w:p>
    <w:p w:rsidR="003F0AD1" w:rsidRPr="00793062" w:rsidRDefault="003F0AD1" w:rsidP="00F419A6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93062">
        <w:rPr>
          <w:sz w:val="28"/>
          <w:szCs w:val="28"/>
        </w:rPr>
        <w:t>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</w:t>
      </w:r>
      <w:r>
        <w:rPr>
          <w:sz w:val="28"/>
          <w:szCs w:val="28"/>
        </w:rPr>
        <w:t>льного района Кировской области.</w:t>
      </w:r>
    </w:p>
    <w:p w:rsidR="00971D48" w:rsidRDefault="00971D48" w:rsidP="00571941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27C86" w:rsidRDefault="00127C86" w:rsidP="00571941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07225" w:rsidRDefault="00907225" w:rsidP="00571941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443A3" w:rsidRDefault="006443A3" w:rsidP="006443A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B773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B7739">
        <w:rPr>
          <w:sz w:val="28"/>
          <w:szCs w:val="28"/>
        </w:rPr>
        <w:t xml:space="preserve"> Тужинского</w:t>
      </w:r>
    </w:p>
    <w:p w:rsidR="006443A3" w:rsidRDefault="006443A3" w:rsidP="006443A3">
      <w:pPr>
        <w:spacing w:after="360"/>
        <w:jc w:val="both"/>
        <w:rPr>
          <w:sz w:val="28"/>
          <w:szCs w:val="28"/>
        </w:rPr>
      </w:pPr>
      <w:r w:rsidRPr="000B7739">
        <w:rPr>
          <w:sz w:val="28"/>
          <w:szCs w:val="28"/>
        </w:rPr>
        <w:t>муниципального района</w:t>
      </w:r>
      <w:r w:rsidR="00A95233">
        <w:rPr>
          <w:sz w:val="28"/>
          <w:szCs w:val="28"/>
        </w:rPr>
        <w:t xml:space="preserve">    </w:t>
      </w:r>
      <w:r>
        <w:rPr>
          <w:sz w:val="28"/>
          <w:szCs w:val="28"/>
        </w:rPr>
        <w:t>Е.В.</w:t>
      </w:r>
      <w:r w:rsidR="00E25F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Видякина</w:t>
      </w:r>
      <w:proofErr w:type="spellEnd"/>
    </w:p>
    <w:p w:rsidR="007D39EA" w:rsidRDefault="00A95233" w:rsidP="007D39EA">
      <w:pPr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FD51FD" w:rsidRDefault="007D39EA" w:rsidP="00A95233">
      <w:pPr>
        <w:suppressAutoHyphens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FD51FD">
        <w:rPr>
          <w:color w:val="000000"/>
          <w:sz w:val="28"/>
          <w:szCs w:val="28"/>
        </w:rPr>
        <w:t>Приложение № 1</w:t>
      </w:r>
    </w:p>
    <w:p w:rsidR="00FD51FD" w:rsidRDefault="00FD51FD" w:rsidP="00DC19BF">
      <w:pPr>
        <w:ind w:left="59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Тужинского муниципального района </w:t>
      </w:r>
    </w:p>
    <w:p w:rsidR="00FD51FD" w:rsidRDefault="00FD51FD" w:rsidP="00DC19BF">
      <w:pPr>
        <w:ind w:left="59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</w:t>
      </w:r>
      <w:r w:rsidR="00527EC2">
        <w:rPr>
          <w:color w:val="000000"/>
          <w:sz w:val="28"/>
          <w:szCs w:val="28"/>
        </w:rPr>
        <w:t>29.03.2019</w:t>
      </w:r>
      <w:r>
        <w:rPr>
          <w:color w:val="000000"/>
          <w:sz w:val="28"/>
          <w:szCs w:val="28"/>
        </w:rPr>
        <w:t xml:space="preserve">    №</w:t>
      </w:r>
      <w:r w:rsidR="00527EC2">
        <w:rPr>
          <w:color w:val="000000"/>
          <w:sz w:val="28"/>
          <w:szCs w:val="28"/>
        </w:rPr>
        <w:t xml:space="preserve"> 120</w:t>
      </w:r>
    </w:p>
    <w:p w:rsidR="00DC19BF" w:rsidRDefault="00DC19BF" w:rsidP="008D31F1">
      <w:pPr>
        <w:suppressAutoHyphens/>
        <w:ind w:left="5954"/>
        <w:rPr>
          <w:sz w:val="28"/>
          <w:szCs w:val="28"/>
        </w:rPr>
      </w:pPr>
    </w:p>
    <w:p w:rsidR="008D31F1" w:rsidRDefault="008D31F1" w:rsidP="008D31F1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8D31F1" w:rsidRPr="00571941" w:rsidRDefault="008D31F1" w:rsidP="00DC19BF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571941">
        <w:rPr>
          <w:sz w:val="28"/>
          <w:szCs w:val="28"/>
        </w:rPr>
        <w:t>администрации Тужинского</w:t>
      </w:r>
      <w:r>
        <w:rPr>
          <w:sz w:val="28"/>
          <w:szCs w:val="28"/>
        </w:rPr>
        <w:t xml:space="preserve"> </w:t>
      </w:r>
      <w:r w:rsidRPr="00571941">
        <w:rPr>
          <w:sz w:val="28"/>
          <w:szCs w:val="28"/>
        </w:rPr>
        <w:t xml:space="preserve">муниципального района </w:t>
      </w:r>
      <w:r w:rsidR="00DC19BF">
        <w:rPr>
          <w:sz w:val="28"/>
          <w:szCs w:val="28"/>
        </w:rPr>
        <w:t xml:space="preserve">от 27.03.2017 </w:t>
      </w:r>
      <w:r>
        <w:rPr>
          <w:sz w:val="28"/>
          <w:szCs w:val="28"/>
        </w:rPr>
        <w:t>№ 73</w:t>
      </w:r>
    </w:p>
    <w:p w:rsidR="008D31F1" w:rsidRPr="00571941" w:rsidRDefault="008D31F1" w:rsidP="008D31F1">
      <w:pPr>
        <w:suppressAutoHyphens/>
        <w:ind w:firstLine="567"/>
        <w:rPr>
          <w:sz w:val="28"/>
          <w:szCs w:val="28"/>
        </w:rPr>
      </w:pPr>
    </w:p>
    <w:p w:rsidR="008D31F1" w:rsidRPr="00571941" w:rsidRDefault="008D31F1" w:rsidP="008D31F1">
      <w:pPr>
        <w:suppressAutoHyphens/>
        <w:ind w:firstLine="567"/>
        <w:jc w:val="center"/>
        <w:rPr>
          <w:b/>
          <w:sz w:val="28"/>
          <w:szCs w:val="28"/>
        </w:rPr>
      </w:pPr>
      <w:r w:rsidRPr="00571941">
        <w:rPr>
          <w:b/>
          <w:sz w:val="28"/>
          <w:szCs w:val="28"/>
        </w:rPr>
        <w:t>СОСТАВ</w:t>
      </w:r>
    </w:p>
    <w:p w:rsidR="008D31F1" w:rsidRDefault="008D31F1" w:rsidP="008D31F1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1891">
        <w:rPr>
          <w:rFonts w:ascii="Times New Roman" w:hAnsi="Times New Roman" w:cs="Times New Roman"/>
          <w:b/>
          <w:sz w:val="28"/>
          <w:szCs w:val="28"/>
        </w:rPr>
        <w:t>Межведомственной комиссии по обеспечению поступления налоговых и неналоговых доходов в бюджеты бюджетной системы Российской Федерации</w:t>
      </w:r>
      <w:r w:rsidR="00152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891">
        <w:rPr>
          <w:rFonts w:ascii="Times New Roman" w:hAnsi="Times New Roman" w:cs="Times New Roman"/>
          <w:b/>
          <w:sz w:val="28"/>
          <w:szCs w:val="28"/>
        </w:rPr>
        <w:t>на территории Тужинского муниципального района</w:t>
      </w:r>
    </w:p>
    <w:p w:rsidR="008D31F1" w:rsidRPr="00E41891" w:rsidRDefault="008D31F1" w:rsidP="008D31F1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Look w:val="04A0"/>
      </w:tblPr>
      <w:tblGrid>
        <w:gridCol w:w="5353"/>
        <w:gridCol w:w="4570"/>
      </w:tblGrid>
      <w:tr w:rsidR="008D31F1" w:rsidRPr="00EF1F52" w:rsidTr="006443A3">
        <w:tc>
          <w:tcPr>
            <w:tcW w:w="5353" w:type="dxa"/>
          </w:tcPr>
          <w:p w:rsidR="008D31F1" w:rsidRPr="00EF1F52" w:rsidRDefault="008D31F1" w:rsidP="00F420CB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  <w:r w:rsidRPr="00EF1F52">
              <w:rPr>
                <w:sz w:val="28"/>
                <w:szCs w:val="28"/>
              </w:rPr>
              <w:t>КЛЕПЦОВА</w:t>
            </w:r>
            <w:r w:rsidRPr="00EF1F52">
              <w:rPr>
                <w:sz w:val="28"/>
                <w:szCs w:val="28"/>
              </w:rPr>
              <w:tab/>
              <w:t>-</w:t>
            </w:r>
          </w:p>
          <w:p w:rsidR="008D31F1" w:rsidRPr="00EF1F52" w:rsidRDefault="008D31F1" w:rsidP="00F420CB">
            <w:pPr>
              <w:suppressAutoHyphens/>
              <w:rPr>
                <w:sz w:val="28"/>
                <w:szCs w:val="28"/>
              </w:rPr>
            </w:pPr>
            <w:r w:rsidRPr="00EF1F52">
              <w:rPr>
                <w:sz w:val="28"/>
                <w:szCs w:val="28"/>
              </w:rPr>
              <w:t>Галина Алексеевна</w:t>
            </w:r>
          </w:p>
          <w:p w:rsidR="008D31F1" w:rsidRPr="00EF1F52" w:rsidRDefault="008D31F1" w:rsidP="00F420CB">
            <w:pPr>
              <w:suppressAutoHyphens/>
              <w:ind w:firstLine="567"/>
              <w:rPr>
                <w:sz w:val="28"/>
                <w:szCs w:val="28"/>
              </w:rPr>
            </w:pPr>
          </w:p>
          <w:p w:rsidR="008D31F1" w:rsidRPr="00EF1F52" w:rsidRDefault="008D31F1" w:rsidP="00F420CB">
            <w:pPr>
              <w:suppressAutoHyphens/>
              <w:ind w:firstLine="567"/>
              <w:rPr>
                <w:sz w:val="28"/>
                <w:szCs w:val="28"/>
              </w:rPr>
            </w:pPr>
          </w:p>
          <w:p w:rsidR="00B069F8" w:rsidRDefault="00B069F8" w:rsidP="00F420CB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</w:p>
          <w:p w:rsidR="00B069F8" w:rsidRDefault="00B069F8" w:rsidP="00F420CB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</w:p>
          <w:p w:rsidR="00B069F8" w:rsidRDefault="00B069F8" w:rsidP="00F420CB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</w:p>
          <w:p w:rsidR="008D31F1" w:rsidRPr="00EF1F52" w:rsidRDefault="00B069F8" w:rsidP="00F420CB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</w:t>
            </w:r>
            <w:r w:rsidR="008D31F1" w:rsidRPr="00EF1F52">
              <w:rPr>
                <w:sz w:val="28"/>
                <w:szCs w:val="28"/>
              </w:rPr>
              <w:tab/>
              <w:t>-</w:t>
            </w:r>
          </w:p>
          <w:p w:rsidR="008D31F1" w:rsidRPr="00EF1F52" w:rsidRDefault="00B069F8" w:rsidP="00F420C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  <w:p w:rsidR="008D31F1" w:rsidRPr="00EF1F52" w:rsidRDefault="008D31F1" w:rsidP="00F420CB">
            <w:pPr>
              <w:suppressAutoHyphens/>
              <w:ind w:firstLine="567"/>
              <w:rPr>
                <w:sz w:val="28"/>
                <w:szCs w:val="28"/>
              </w:rPr>
            </w:pPr>
          </w:p>
          <w:p w:rsidR="008D31F1" w:rsidRPr="00EF1F52" w:rsidRDefault="008D31F1" w:rsidP="00F420CB">
            <w:pPr>
              <w:suppressAutoHyphens/>
              <w:ind w:firstLine="567"/>
              <w:rPr>
                <w:sz w:val="28"/>
                <w:szCs w:val="28"/>
              </w:rPr>
            </w:pPr>
          </w:p>
          <w:p w:rsidR="008D31F1" w:rsidRPr="00EF1F52" w:rsidRDefault="00B069F8" w:rsidP="00F420CB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РУСИНОВА</w:t>
            </w:r>
            <w:r w:rsidR="008D31F1" w:rsidRPr="00EF1F52">
              <w:rPr>
                <w:sz w:val="28"/>
                <w:szCs w:val="28"/>
              </w:rPr>
              <w:tab/>
              <w:t>-</w:t>
            </w:r>
          </w:p>
          <w:p w:rsidR="008D31F1" w:rsidRPr="00B069F8" w:rsidRDefault="00B069F8" w:rsidP="00F420C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  <w:p w:rsidR="008D31F1" w:rsidRPr="00EF1F52" w:rsidRDefault="008D31F1" w:rsidP="00F420CB">
            <w:pPr>
              <w:suppressAutoHyphens/>
              <w:ind w:firstLine="567"/>
              <w:rPr>
                <w:sz w:val="28"/>
                <w:szCs w:val="28"/>
              </w:rPr>
            </w:pPr>
          </w:p>
          <w:p w:rsidR="008D31F1" w:rsidRPr="00EF1F52" w:rsidRDefault="008D31F1" w:rsidP="00F420CB">
            <w:pPr>
              <w:suppressAutoHyphens/>
              <w:ind w:firstLine="567"/>
              <w:rPr>
                <w:sz w:val="28"/>
                <w:szCs w:val="28"/>
              </w:rPr>
            </w:pPr>
          </w:p>
          <w:p w:rsidR="008D31F1" w:rsidRPr="00EF1F52" w:rsidRDefault="008D31F1" w:rsidP="00F420CB">
            <w:pPr>
              <w:suppressAutoHyphens/>
              <w:rPr>
                <w:sz w:val="28"/>
                <w:szCs w:val="28"/>
              </w:rPr>
            </w:pPr>
            <w:r w:rsidRPr="00EF1F52">
              <w:rPr>
                <w:sz w:val="28"/>
                <w:szCs w:val="28"/>
              </w:rPr>
              <w:t>Члены комиссии:</w:t>
            </w:r>
          </w:p>
          <w:p w:rsidR="008D31F1" w:rsidRPr="00EF1F52" w:rsidRDefault="008D31F1" w:rsidP="00F420CB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</w:p>
          <w:p w:rsidR="008D31F1" w:rsidRPr="00EF1F52" w:rsidRDefault="008D31F1" w:rsidP="00F420CB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  <w:r w:rsidRPr="00EF1F52">
              <w:rPr>
                <w:sz w:val="28"/>
                <w:szCs w:val="28"/>
              </w:rPr>
              <w:t>БЕРЕСНЕВ</w:t>
            </w:r>
            <w:r w:rsidRPr="00EF1F52">
              <w:rPr>
                <w:sz w:val="28"/>
                <w:szCs w:val="28"/>
              </w:rPr>
              <w:tab/>
              <w:t>-</w:t>
            </w:r>
          </w:p>
          <w:p w:rsidR="008D31F1" w:rsidRPr="00EF1F52" w:rsidRDefault="008D31F1" w:rsidP="00F420CB">
            <w:pPr>
              <w:suppressAutoHyphens/>
              <w:rPr>
                <w:sz w:val="28"/>
                <w:szCs w:val="28"/>
              </w:rPr>
            </w:pPr>
            <w:r w:rsidRPr="00EF1F52">
              <w:rPr>
                <w:sz w:val="28"/>
                <w:szCs w:val="28"/>
              </w:rPr>
              <w:t>Алексей Васильевич</w:t>
            </w:r>
          </w:p>
          <w:p w:rsidR="008D31F1" w:rsidRPr="00EF1F52" w:rsidRDefault="008D31F1" w:rsidP="00F420CB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</w:p>
          <w:p w:rsidR="008D31F1" w:rsidRPr="00EF1F52" w:rsidRDefault="008D31F1" w:rsidP="00F420CB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  <w:r w:rsidRPr="00EF1F52">
              <w:rPr>
                <w:sz w:val="28"/>
                <w:szCs w:val="28"/>
              </w:rPr>
              <w:t>БЛИНОВА</w:t>
            </w:r>
            <w:r w:rsidRPr="00EF1F52">
              <w:rPr>
                <w:sz w:val="28"/>
                <w:szCs w:val="28"/>
              </w:rPr>
              <w:tab/>
              <w:t>-</w:t>
            </w:r>
          </w:p>
          <w:p w:rsidR="008D31F1" w:rsidRPr="00EF1F52" w:rsidRDefault="008D31F1" w:rsidP="00F420CB">
            <w:pPr>
              <w:suppressAutoHyphens/>
              <w:rPr>
                <w:sz w:val="28"/>
                <w:szCs w:val="28"/>
              </w:rPr>
            </w:pPr>
            <w:r w:rsidRPr="00EF1F52">
              <w:rPr>
                <w:sz w:val="28"/>
                <w:szCs w:val="28"/>
              </w:rPr>
              <w:t>Екатерина  Николаевна</w:t>
            </w:r>
          </w:p>
          <w:p w:rsidR="008D31F1" w:rsidRPr="00EF1F52" w:rsidRDefault="008D31F1" w:rsidP="00F420CB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</w:p>
          <w:p w:rsidR="008D31F1" w:rsidRPr="00EF1F52" w:rsidRDefault="008D31F1" w:rsidP="00F420CB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  <w:r w:rsidRPr="00EF1F52">
              <w:rPr>
                <w:sz w:val="28"/>
                <w:szCs w:val="28"/>
              </w:rPr>
              <w:t>ЗАЙЦЕВА</w:t>
            </w:r>
            <w:r w:rsidRPr="00EF1F52">
              <w:rPr>
                <w:sz w:val="28"/>
                <w:szCs w:val="28"/>
              </w:rPr>
              <w:tab/>
              <w:t>-</w:t>
            </w:r>
          </w:p>
          <w:p w:rsidR="008D31F1" w:rsidRPr="00EF1F52" w:rsidRDefault="008D31F1" w:rsidP="00F420CB">
            <w:pPr>
              <w:suppressAutoHyphens/>
              <w:rPr>
                <w:sz w:val="28"/>
                <w:szCs w:val="28"/>
              </w:rPr>
            </w:pPr>
            <w:r w:rsidRPr="00EF1F52">
              <w:rPr>
                <w:sz w:val="28"/>
                <w:szCs w:val="28"/>
              </w:rPr>
              <w:t>Людмила Геннадьевна</w:t>
            </w:r>
          </w:p>
          <w:p w:rsidR="008D31F1" w:rsidRPr="00EF1F52" w:rsidRDefault="008D31F1" w:rsidP="00F420CB">
            <w:pPr>
              <w:suppressAutoHyphens/>
              <w:ind w:firstLine="567"/>
              <w:rPr>
                <w:sz w:val="28"/>
                <w:szCs w:val="28"/>
              </w:rPr>
            </w:pPr>
          </w:p>
          <w:p w:rsidR="008D31F1" w:rsidRDefault="008D31F1" w:rsidP="00F420CB">
            <w:pPr>
              <w:suppressAutoHyphens/>
              <w:ind w:firstLine="567"/>
              <w:rPr>
                <w:sz w:val="28"/>
                <w:szCs w:val="28"/>
              </w:rPr>
            </w:pPr>
          </w:p>
          <w:p w:rsidR="00A95233" w:rsidRPr="00EF1F52" w:rsidRDefault="00A95233" w:rsidP="00F420CB">
            <w:pPr>
              <w:suppressAutoHyphens/>
              <w:ind w:firstLine="567"/>
              <w:rPr>
                <w:sz w:val="28"/>
                <w:szCs w:val="28"/>
              </w:rPr>
            </w:pPr>
          </w:p>
          <w:p w:rsidR="008D31F1" w:rsidRPr="00EF1F52" w:rsidRDefault="00A95233" w:rsidP="00F420CB">
            <w:pPr>
              <w:tabs>
                <w:tab w:val="right" w:pos="5137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</w:t>
            </w:r>
            <w:r w:rsidR="008D31F1" w:rsidRPr="00EF1F52">
              <w:rPr>
                <w:sz w:val="28"/>
                <w:szCs w:val="28"/>
              </w:rPr>
              <w:t xml:space="preserve">ЗУБАРЕВА </w:t>
            </w:r>
            <w:r w:rsidR="008D31F1" w:rsidRPr="00EF1F5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</w:t>
            </w:r>
          </w:p>
          <w:p w:rsidR="008D31F1" w:rsidRPr="00EF1F52" w:rsidRDefault="00A95233" w:rsidP="00B069F8">
            <w:pPr>
              <w:suppressAutoHyphens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D31F1" w:rsidRPr="00EF1F52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570" w:type="dxa"/>
          </w:tcPr>
          <w:p w:rsidR="008D31F1" w:rsidRPr="00EF1F52" w:rsidRDefault="008D31F1" w:rsidP="00F420CB">
            <w:pPr>
              <w:suppressAutoHyphens/>
              <w:mirrorIndents/>
              <w:rPr>
                <w:sz w:val="28"/>
                <w:szCs w:val="28"/>
              </w:rPr>
            </w:pPr>
            <w:r w:rsidRPr="00EF1F52">
              <w:rPr>
                <w:sz w:val="28"/>
                <w:szCs w:val="28"/>
              </w:rPr>
              <w:lastRenderedPageBreak/>
              <w:t>заместитель главы администрации</w:t>
            </w:r>
            <w:r w:rsidR="00D94FF9">
              <w:rPr>
                <w:sz w:val="28"/>
                <w:szCs w:val="28"/>
              </w:rPr>
              <w:t xml:space="preserve"> Тужинского муниципального рай</w:t>
            </w:r>
            <w:r w:rsidRPr="00EF1F52">
              <w:rPr>
                <w:sz w:val="28"/>
                <w:szCs w:val="28"/>
              </w:rPr>
              <w:t>она по экономике и финансам</w:t>
            </w:r>
            <w:r w:rsidR="00B069F8">
              <w:rPr>
                <w:sz w:val="28"/>
                <w:szCs w:val="28"/>
              </w:rPr>
              <w:t xml:space="preserve"> – заведующий отделом по экономике и прогнозированию</w:t>
            </w:r>
            <w:r w:rsidRPr="00EF1F52">
              <w:rPr>
                <w:sz w:val="28"/>
                <w:szCs w:val="28"/>
              </w:rPr>
              <w:t>, председатель комиссии</w:t>
            </w:r>
          </w:p>
          <w:p w:rsidR="008D31F1" w:rsidRPr="00EF1F52" w:rsidRDefault="008D31F1" w:rsidP="00F420CB">
            <w:pPr>
              <w:suppressAutoHyphens/>
              <w:ind w:firstLine="567"/>
              <w:mirrorIndents/>
              <w:rPr>
                <w:sz w:val="28"/>
                <w:szCs w:val="28"/>
              </w:rPr>
            </w:pPr>
          </w:p>
          <w:p w:rsidR="008D31F1" w:rsidRPr="00EF1F52" w:rsidRDefault="008D31F1" w:rsidP="00F420CB">
            <w:pPr>
              <w:suppressAutoHyphens/>
              <w:mirrorIndents/>
              <w:rPr>
                <w:sz w:val="28"/>
                <w:szCs w:val="28"/>
              </w:rPr>
            </w:pPr>
            <w:r w:rsidRPr="00EF1F52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МКУ </w:t>
            </w:r>
            <w:r w:rsidRPr="00EF1F52">
              <w:rPr>
                <w:sz w:val="28"/>
                <w:szCs w:val="28"/>
              </w:rPr>
              <w:t>Финансово</w:t>
            </w:r>
            <w:r>
              <w:rPr>
                <w:sz w:val="28"/>
                <w:szCs w:val="28"/>
              </w:rPr>
              <w:t>е</w:t>
            </w:r>
            <w:r w:rsidRPr="00EF1F52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е</w:t>
            </w:r>
            <w:r w:rsidRPr="00EF1F52">
              <w:rPr>
                <w:sz w:val="28"/>
                <w:szCs w:val="28"/>
              </w:rPr>
              <w:t xml:space="preserve"> администрации района, заместитель председателя комиссии</w:t>
            </w:r>
          </w:p>
          <w:p w:rsidR="008D31F1" w:rsidRPr="00EF1F52" w:rsidRDefault="008D31F1" w:rsidP="00F420CB">
            <w:pPr>
              <w:tabs>
                <w:tab w:val="left" w:pos="3195"/>
              </w:tabs>
              <w:suppressAutoHyphens/>
              <w:jc w:val="center"/>
              <w:rPr>
                <w:sz w:val="26"/>
                <w:szCs w:val="26"/>
              </w:rPr>
            </w:pPr>
          </w:p>
          <w:p w:rsidR="008D31F1" w:rsidRPr="00EF1F52" w:rsidRDefault="008D31F1" w:rsidP="00F420CB">
            <w:pPr>
              <w:suppressAutoHyphens/>
              <w:mirrorIndents/>
              <w:rPr>
                <w:sz w:val="28"/>
                <w:szCs w:val="28"/>
              </w:rPr>
            </w:pPr>
            <w:r w:rsidRPr="00EF1F52">
              <w:rPr>
                <w:sz w:val="28"/>
                <w:szCs w:val="28"/>
              </w:rPr>
              <w:t xml:space="preserve">ведущий специалист </w:t>
            </w:r>
            <w:r w:rsidR="00B069F8">
              <w:rPr>
                <w:sz w:val="28"/>
                <w:szCs w:val="28"/>
              </w:rPr>
              <w:t xml:space="preserve"> по доходам </w:t>
            </w:r>
            <w:r>
              <w:rPr>
                <w:sz w:val="28"/>
                <w:szCs w:val="28"/>
              </w:rPr>
              <w:t>МКУ Ф</w:t>
            </w:r>
            <w:r w:rsidRPr="00EF1F52">
              <w:rPr>
                <w:sz w:val="28"/>
                <w:szCs w:val="28"/>
              </w:rPr>
              <w:t>инансово</w:t>
            </w:r>
            <w:r>
              <w:rPr>
                <w:sz w:val="28"/>
                <w:szCs w:val="28"/>
              </w:rPr>
              <w:t>е</w:t>
            </w:r>
            <w:r w:rsidRPr="00EF1F52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е</w:t>
            </w:r>
            <w:r w:rsidRPr="00EF1F52">
              <w:rPr>
                <w:sz w:val="28"/>
                <w:szCs w:val="28"/>
              </w:rPr>
              <w:t xml:space="preserve"> администрации района, секретарь комиссии</w:t>
            </w:r>
          </w:p>
          <w:p w:rsidR="008D31F1" w:rsidRPr="00EF1F52" w:rsidRDefault="008D31F1" w:rsidP="00F420CB">
            <w:pPr>
              <w:rPr>
                <w:sz w:val="26"/>
                <w:szCs w:val="26"/>
              </w:rPr>
            </w:pPr>
          </w:p>
          <w:p w:rsidR="008D31F1" w:rsidRPr="00EF1F52" w:rsidRDefault="008D31F1" w:rsidP="00F420CB">
            <w:pPr>
              <w:rPr>
                <w:sz w:val="26"/>
                <w:szCs w:val="26"/>
              </w:rPr>
            </w:pPr>
          </w:p>
          <w:p w:rsidR="008D31F1" w:rsidRPr="00EF1F52" w:rsidRDefault="008D31F1" w:rsidP="00F420CB">
            <w:pPr>
              <w:suppressAutoHyphens/>
              <w:mirrorIndents/>
              <w:rPr>
                <w:sz w:val="28"/>
                <w:szCs w:val="28"/>
              </w:rPr>
            </w:pPr>
            <w:r w:rsidRPr="00EF1F52">
              <w:rPr>
                <w:sz w:val="28"/>
                <w:szCs w:val="28"/>
              </w:rPr>
              <w:t>начальник ПП «Тужинский» МО МВД России «</w:t>
            </w:r>
            <w:proofErr w:type="spellStart"/>
            <w:r w:rsidRPr="00EF1F52">
              <w:rPr>
                <w:sz w:val="28"/>
                <w:szCs w:val="28"/>
              </w:rPr>
              <w:t>Яранский</w:t>
            </w:r>
            <w:proofErr w:type="spellEnd"/>
            <w:r w:rsidRPr="00EF1F52">
              <w:rPr>
                <w:sz w:val="28"/>
                <w:szCs w:val="28"/>
              </w:rPr>
              <w:t>» (по согласованию)</w:t>
            </w:r>
          </w:p>
          <w:p w:rsidR="008D31F1" w:rsidRPr="00EF1F52" w:rsidRDefault="008D31F1" w:rsidP="00F420CB">
            <w:pPr>
              <w:rPr>
                <w:sz w:val="26"/>
                <w:szCs w:val="26"/>
              </w:rPr>
            </w:pPr>
            <w:r w:rsidRPr="00EF1F52">
              <w:rPr>
                <w:sz w:val="28"/>
                <w:szCs w:val="28"/>
              </w:rPr>
              <w:t>главный специалист ГУ КРО ФСС РФ (по согласованию)</w:t>
            </w:r>
          </w:p>
          <w:p w:rsidR="008D31F1" w:rsidRPr="00EF1F52" w:rsidRDefault="008D31F1" w:rsidP="00F420CB">
            <w:pPr>
              <w:suppressAutoHyphens/>
              <w:mirrorIndents/>
              <w:rPr>
                <w:sz w:val="28"/>
                <w:szCs w:val="28"/>
              </w:rPr>
            </w:pPr>
          </w:p>
          <w:p w:rsidR="008D31F1" w:rsidRPr="00EF1F52" w:rsidRDefault="008D31F1" w:rsidP="00F420CB">
            <w:pPr>
              <w:suppressAutoHyphens/>
              <w:mirrorIndents/>
              <w:rPr>
                <w:sz w:val="28"/>
                <w:szCs w:val="28"/>
              </w:rPr>
            </w:pPr>
            <w:r w:rsidRPr="00EF1F52">
              <w:rPr>
                <w:sz w:val="28"/>
                <w:szCs w:val="28"/>
              </w:rPr>
              <w:t>начальник межрайонной ИФНС России № 5 по Кировской области  (по согласованию)</w:t>
            </w:r>
          </w:p>
          <w:p w:rsidR="008D31F1" w:rsidRPr="00EF1F52" w:rsidRDefault="008D31F1" w:rsidP="00F420CB">
            <w:pPr>
              <w:suppressAutoHyphens/>
              <w:rPr>
                <w:sz w:val="28"/>
                <w:szCs w:val="28"/>
              </w:rPr>
            </w:pPr>
          </w:p>
          <w:p w:rsidR="00A95233" w:rsidRDefault="00A95233" w:rsidP="00B069F8">
            <w:pPr>
              <w:suppressAutoHyphens/>
              <w:rPr>
                <w:sz w:val="28"/>
                <w:szCs w:val="28"/>
              </w:rPr>
            </w:pPr>
          </w:p>
          <w:p w:rsidR="00A95233" w:rsidRDefault="00A95233" w:rsidP="00B069F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- </w:t>
            </w:r>
            <w:r w:rsidR="008D31F1" w:rsidRPr="00EF1F52">
              <w:rPr>
                <w:sz w:val="28"/>
                <w:szCs w:val="28"/>
              </w:rPr>
              <w:t xml:space="preserve">депутат </w:t>
            </w:r>
            <w:proofErr w:type="spellStart"/>
            <w:r w:rsidR="008D31F1" w:rsidRPr="00EF1F52">
              <w:rPr>
                <w:sz w:val="28"/>
                <w:szCs w:val="28"/>
              </w:rPr>
              <w:t>Тужинской</w:t>
            </w:r>
            <w:proofErr w:type="spellEnd"/>
            <w:r w:rsidR="008D31F1" w:rsidRPr="00EF1F52">
              <w:rPr>
                <w:sz w:val="28"/>
                <w:szCs w:val="28"/>
              </w:rPr>
              <w:t xml:space="preserve"> </w:t>
            </w:r>
            <w:proofErr w:type="gramStart"/>
            <w:r w:rsidR="008D31F1" w:rsidRPr="00EF1F52">
              <w:rPr>
                <w:sz w:val="28"/>
                <w:szCs w:val="28"/>
              </w:rPr>
              <w:t>районной</w:t>
            </w:r>
            <w:proofErr w:type="gramEnd"/>
          </w:p>
          <w:p w:rsidR="008D31F1" w:rsidRDefault="00A95233" w:rsidP="00B069F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D31F1" w:rsidRPr="00EF1F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8D31F1" w:rsidRPr="00EF1F52">
              <w:rPr>
                <w:sz w:val="28"/>
                <w:szCs w:val="28"/>
              </w:rPr>
              <w:t>Думы (по согласованию)</w:t>
            </w:r>
          </w:p>
          <w:p w:rsidR="00A95233" w:rsidRPr="00EF1F52" w:rsidRDefault="00A95233" w:rsidP="00B069F8">
            <w:pPr>
              <w:suppressAutoHyphens/>
              <w:rPr>
                <w:sz w:val="26"/>
                <w:szCs w:val="26"/>
              </w:rPr>
            </w:pPr>
          </w:p>
        </w:tc>
      </w:tr>
    </w:tbl>
    <w:tbl>
      <w:tblPr>
        <w:tblStyle w:val="a4"/>
        <w:tblW w:w="9639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4571"/>
      </w:tblGrid>
      <w:tr w:rsidR="00DC19BF" w:rsidTr="001524C4">
        <w:tc>
          <w:tcPr>
            <w:tcW w:w="5068" w:type="dxa"/>
          </w:tcPr>
          <w:p w:rsidR="00DC19BF" w:rsidRDefault="00DC19BF" w:rsidP="00DC19BF">
            <w:pPr>
              <w:suppressAutoHyphens/>
              <w:rPr>
                <w:sz w:val="28"/>
                <w:szCs w:val="28"/>
              </w:rPr>
            </w:pPr>
            <w:r w:rsidRPr="00EF1F52">
              <w:rPr>
                <w:sz w:val="28"/>
                <w:szCs w:val="28"/>
              </w:rPr>
              <w:lastRenderedPageBreak/>
              <w:t xml:space="preserve">КИСЛИЦЫН </w:t>
            </w:r>
          </w:p>
          <w:p w:rsidR="00DC19BF" w:rsidRDefault="00DC19BF" w:rsidP="00DC19BF">
            <w:pPr>
              <w:suppressAutoHyphens/>
              <w:rPr>
                <w:sz w:val="28"/>
                <w:szCs w:val="28"/>
              </w:rPr>
            </w:pPr>
            <w:r w:rsidRPr="00EF1F52">
              <w:rPr>
                <w:sz w:val="28"/>
                <w:szCs w:val="28"/>
              </w:rPr>
              <w:t>Олег Васильевич</w:t>
            </w:r>
          </w:p>
          <w:p w:rsidR="00DC19BF" w:rsidRPr="00EF1F52" w:rsidRDefault="00DC19BF" w:rsidP="00DC19BF">
            <w:pPr>
              <w:suppressAutoHyphens/>
              <w:rPr>
                <w:sz w:val="28"/>
                <w:szCs w:val="28"/>
              </w:rPr>
            </w:pPr>
          </w:p>
          <w:p w:rsidR="006443A3" w:rsidRDefault="00D94FF9" w:rsidP="00DC19BF">
            <w:pPr>
              <w:tabs>
                <w:tab w:val="right" w:pos="5137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</w:t>
            </w:r>
          </w:p>
          <w:p w:rsidR="00D94FF9" w:rsidRDefault="00D94FF9" w:rsidP="00DC19BF">
            <w:pPr>
              <w:tabs>
                <w:tab w:val="right" w:pos="5137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Наталия Владимировна        </w:t>
            </w:r>
          </w:p>
          <w:p w:rsidR="00D94FF9" w:rsidRDefault="00D94FF9" w:rsidP="00DC19BF">
            <w:pPr>
              <w:tabs>
                <w:tab w:val="right" w:pos="5137"/>
              </w:tabs>
              <w:suppressAutoHyphens/>
              <w:rPr>
                <w:sz w:val="28"/>
                <w:szCs w:val="28"/>
              </w:rPr>
            </w:pPr>
          </w:p>
          <w:p w:rsidR="00D94FF9" w:rsidRDefault="00D94FF9" w:rsidP="00DC19BF">
            <w:pPr>
              <w:tabs>
                <w:tab w:val="right" w:pos="5137"/>
              </w:tabs>
              <w:suppressAutoHyphens/>
              <w:rPr>
                <w:sz w:val="28"/>
                <w:szCs w:val="28"/>
              </w:rPr>
            </w:pPr>
          </w:p>
          <w:p w:rsidR="00DC19BF" w:rsidRPr="00EF1F52" w:rsidRDefault="00DC19BF" w:rsidP="00DC19BF">
            <w:pPr>
              <w:tabs>
                <w:tab w:val="right" w:pos="5137"/>
              </w:tabs>
              <w:suppressAutoHyphens/>
              <w:rPr>
                <w:sz w:val="28"/>
                <w:szCs w:val="28"/>
              </w:rPr>
            </w:pPr>
            <w:r w:rsidRPr="00EF1F52">
              <w:rPr>
                <w:sz w:val="28"/>
                <w:szCs w:val="28"/>
              </w:rPr>
              <w:t>РЯБОВ</w:t>
            </w:r>
            <w:r w:rsidRPr="00EF1F52">
              <w:rPr>
                <w:sz w:val="28"/>
                <w:szCs w:val="28"/>
              </w:rPr>
              <w:tab/>
              <w:t>-</w:t>
            </w:r>
          </w:p>
          <w:p w:rsidR="00DC19BF" w:rsidRDefault="00DC19BF" w:rsidP="00DC19BF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  <w:r w:rsidRPr="00EF1F52">
              <w:rPr>
                <w:sz w:val="28"/>
                <w:szCs w:val="28"/>
              </w:rPr>
              <w:t>Александр Юрьевич</w:t>
            </w:r>
            <w:r w:rsidRPr="00EF1F52">
              <w:rPr>
                <w:sz w:val="28"/>
                <w:szCs w:val="28"/>
              </w:rPr>
              <w:tab/>
            </w:r>
          </w:p>
        </w:tc>
        <w:tc>
          <w:tcPr>
            <w:tcW w:w="4571" w:type="dxa"/>
          </w:tcPr>
          <w:p w:rsidR="00DC19BF" w:rsidRPr="00EF1F52" w:rsidRDefault="00E25F70" w:rsidP="00DC19B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C19BF" w:rsidRPr="00EF1F52">
              <w:rPr>
                <w:sz w:val="28"/>
                <w:szCs w:val="28"/>
              </w:rPr>
              <w:t xml:space="preserve">депутат </w:t>
            </w:r>
            <w:proofErr w:type="spellStart"/>
            <w:r w:rsidR="00DC19BF" w:rsidRPr="00EF1F52">
              <w:rPr>
                <w:sz w:val="28"/>
                <w:szCs w:val="28"/>
              </w:rPr>
              <w:t>Тужинской</w:t>
            </w:r>
            <w:proofErr w:type="spellEnd"/>
            <w:r w:rsidR="00DC19BF" w:rsidRPr="00EF1F52">
              <w:rPr>
                <w:sz w:val="28"/>
                <w:szCs w:val="28"/>
              </w:rPr>
              <w:t xml:space="preserve"> районной Думы  (по согласованию)</w:t>
            </w:r>
          </w:p>
          <w:p w:rsidR="00DC19BF" w:rsidRDefault="00DC19BF" w:rsidP="00DC19BF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</w:p>
          <w:p w:rsidR="009F4566" w:rsidRDefault="009F4566" w:rsidP="00DC19BF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КС ПФР в Тужинском районе </w:t>
            </w:r>
            <w:r w:rsidRPr="009F45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 согласованию)</w:t>
            </w:r>
          </w:p>
          <w:p w:rsidR="009F4566" w:rsidRPr="009F4566" w:rsidRDefault="009F4566" w:rsidP="00DC19BF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</w:p>
          <w:p w:rsidR="00DC19BF" w:rsidRDefault="00E25F70" w:rsidP="00DC19BF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C19BF" w:rsidRPr="00EF1F52">
              <w:rPr>
                <w:sz w:val="28"/>
                <w:szCs w:val="28"/>
              </w:rPr>
              <w:t>заместите</w:t>
            </w:r>
            <w:r w:rsidR="00DC19BF">
              <w:rPr>
                <w:sz w:val="28"/>
                <w:szCs w:val="28"/>
              </w:rPr>
              <w:t>ль прокурора Тужинского района</w:t>
            </w:r>
            <w:r w:rsidR="00DC19BF" w:rsidRPr="00EF1F5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94FF9" w:rsidTr="001524C4">
        <w:tc>
          <w:tcPr>
            <w:tcW w:w="5068" w:type="dxa"/>
          </w:tcPr>
          <w:p w:rsidR="00D94FF9" w:rsidRPr="00EF1F52" w:rsidRDefault="00D94FF9" w:rsidP="00DC19BF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4571" w:type="dxa"/>
          </w:tcPr>
          <w:p w:rsidR="00D94FF9" w:rsidRPr="00EF1F52" w:rsidRDefault="00D94FF9" w:rsidP="00DC19BF">
            <w:pPr>
              <w:rPr>
                <w:sz w:val="28"/>
                <w:szCs w:val="28"/>
              </w:rPr>
            </w:pPr>
          </w:p>
        </w:tc>
      </w:tr>
    </w:tbl>
    <w:p w:rsidR="00FD51FD" w:rsidRDefault="00FD51FD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p w:rsidR="001524C4" w:rsidRDefault="001524C4" w:rsidP="00385F0F">
      <w:pPr>
        <w:ind w:left="5954"/>
        <w:jc w:val="both"/>
        <w:rPr>
          <w:color w:val="000000"/>
          <w:sz w:val="28"/>
          <w:szCs w:val="28"/>
        </w:rPr>
      </w:pPr>
    </w:p>
    <w:p w:rsidR="001524C4" w:rsidRDefault="001524C4" w:rsidP="00385F0F">
      <w:pPr>
        <w:ind w:left="5954"/>
        <w:jc w:val="both"/>
        <w:rPr>
          <w:color w:val="000000"/>
          <w:sz w:val="28"/>
          <w:szCs w:val="28"/>
        </w:rPr>
      </w:pPr>
    </w:p>
    <w:p w:rsidR="001524C4" w:rsidRDefault="001524C4" w:rsidP="00385F0F">
      <w:pPr>
        <w:ind w:left="5954"/>
        <w:jc w:val="both"/>
        <w:rPr>
          <w:color w:val="000000"/>
          <w:sz w:val="28"/>
          <w:szCs w:val="28"/>
        </w:rPr>
      </w:pPr>
    </w:p>
    <w:p w:rsidR="00385F0F" w:rsidRDefault="00020B55" w:rsidP="00385F0F">
      <w:pPr>
        <w:ind w:left="59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385F0F" w:rsidRDefault="00385F0F" w:rsidP="00385F0F">
      <w:pPr>
        <w:ind w:left="59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Тужинского муниципального района </w:t>
      </w:r>
    </w:p>
    <w:p w:rsidR="00385F0F" w:rsidRDefault="00385F0F" w:rsidP="00385F0F">
      <w:pPr>
        <w:ind w:left="59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</w:t>
      </w:r>
      <w:r w:rsidR="00527EC2">
        <w:rPr>
          <w:color w:val="000000"/>
          <w:sz w:val="28"/>
          <w:szCs w:val="28"/>
        </w:rPr>
        <w:t>29.03.2019</w:t>
      </w:r>
      <w:r>
        <w:rPr>
          <w:color w:val="000000"/>
          <w:sz w:val="28"/>
          <w:szCs w:val="28"/>
        </w:rPr>
        <w:t xml:space="preserve">    №</w:t>
      </w:r>
      <w:r w:rsidR="00527EC2">
        <w:rPr>
          <w:color w:val="000000"/>
          <w:sz w:val="28"/>
          <w:szCs w:val="28"/>
        </w:rPr>
        <w:t xml:space="preserve"> 120</w:t>
      </w:r>
    </w:p>
    <w:p w:rsidR="00385F0F" w:rsidRDefault="00385F0F" w:rsidP="00385F0F">
      <w:pPr>
        <w:suppressAutoHyphens/>
        <w:ind w:left="5954"/>
        <w:rPr>
          <w:sz w:val="28"/>
          <w:szCs w:val="28"/>
        </w:rPr>
      </w:pPr>
    </w:p>
    <w:p w:rsidR="00385F0F" w:rsidRDefault="00020B55" w:rsidP="00385F0F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№5</w:t>
      </w:r>
    </w:p>
    <w:p w:rsidR="00385F0F" w:rsidRDefault="00385F0F" w:rsidP="00385F0F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571941">
        <w:rPr>
          <w:sz w:val="28"/>
          <w:szCs w:val="28"/>
        </w:rPr>
        <w:t>администрации Тужинского</w:t>
      </w:r>
      <w:r>
        <w:rPr>
          <w:sz w:val="28"/>
          <w:szCs w:val="28"/>
        </w:rPr>
        <w:t xml:space="preserve"> </w:t>
      </w:r>
      <w:r w:rsidRPr="00571941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от 27.03.2017 № 73</w:t>
      </w:r>
    </w:p>
    <w:p w:rsidR="00020B55" w:rsidRDefault="00020B55" w:rsidP="00385F0F">
      <w:pPr>
        <w:suppressAutoHyphens/>
        <w:ind w:left="5954"/>
        <w:rPr>
          <w:sz w:val="28"/>
          <w:szCs w:val="28"/>
        </w:rPr>
      </w:pPr>
    </w:p>
    <w:p w:rsidR="00020B55" w:rsidRDefault="00020B55" w:rsidP="00020B55">
      <w:pPr>
        <w:tabs>
          <w:tab w:val="left" w:pos="5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20B55" w:rsidRDefault="00020B55" w:rsidP="00254F7E">
      <w:pPr>
        <w:suppressAutoHyphens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группы по увеличению доходной части бюджета района и работе с задолженностью по налоговым платежам и неналоговым платежам</w:t>
      </w:r>
    </w:p>
    <w:p w:rsidR="00254F7E" w:rsidRDefault="00254F7E" w:rsidP="00254F7E">
      <w:pPr>
        <w:suppressAutoHyphens/>
        <w:ind w:left="567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457"/>
      </w:tblGrid>
      <w:tr w:rsidR="006443A3" w:rsidTr="00E25F70">
        <w:tc>
          <w:tcPr>
            <w:tcW w:w="3936" w:type="dxa"/>
          </w:tcPr>
          <w:p w:rsidR="00254F7E" w:rsidRPr="00EF1F52" w:rsidRDefault="00254F7E" w:rsidP="00254F7E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</w:t>
            </w:r>
            <w:r w:rsidRPr="00EF1F52">
              <w:rPr>
                <w:sz w:val="28"/>
                <w:szCs w:val="28"/>
              </w:rPr>
              <w:tab/>
              <w:t>-</w:t>
            </w:r>
          </w:p>
          <w:p w:rsidR="00254F7E" w:rsidRDefault="00254F7E" w:rsidP="00254F7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  <w:p w:rsidR="00254F7E" w:rsidRDefault="00254F7E" w:rsidP="00254F7E">
            <w:pPr>
              <w:suppressAutoHyphens/>
              <w:rPr>
                <w:sz w:val="28"/>
                <w:szCs w:val="28"/>
              </w:rPr>
            </w:pPr>
          </w:p>
          <w:p w:rsidR="00254F7E" w:rsidRDefault="00254F7E" w:rsidP="00254F7E">
            <w:pPr>
              <w:suppressAutoHyphens/>
              <w:rPr>
                <w:sz w:val="28"/>
                <w:szCs w:val="28"/>
              </w:rPr>
            </w:pPr>
          </w:p>
          <w:p w:rsidR="009F4566" w:rsidRDefault="009F4566" w:rsidP="00254F7E">
            <w:pPr>
              <w:suppressAutoHyphens/>
              <w:rPr>
                <w:sz w:val="28"/>
                <w:szCs w:val="28"/>
              </w:rPr>
            </w:pPr>
          </w:p>
          <w:p w:rsidR="00254F7E" w:rsidRPr="00EF1F52" w:rsidRDefault="00254F7E" w:rsidP="00254F7E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РУСИНОВА</w:t>
            </w:r>
            <w:r w:rsidRPr="00EF1F52">
              <w:rPr>
                <w:sz w:val="28"/>
                <w:szCs w:val="28"/>
              </w:rPr>
              <w:tab/>
              <w:t>-</w:t>
            </w:r>
          </w:p>
          <w:p w:rsidR="00254F7E" w:rsidRPr="00B069F8" w:rsidRDefault="00254F7E" w:rsidP="00254F7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  <w:p w:rsidR="00254F7E" w:rsidRDefault="00254F7E" w:rsidP="00254F7E">
            <w:pPr>
              <w:suppressAutoHyphens/>
              <w:rPr>
                <w:sz w:val="28"/>
                <w:szCs w:val="28"/>
              </w:rPr>
            </w:pPr>
          </w:p>
          <w:p w:rsidR="00254F7E" w:rsidRDefault="00254F7E" w:rsidP="00254F7E">
            <w:pPr>
              <w:suppressAutoHyphens/>
              <w:rPr>
                <w:sz w:val="28"/>
                <w:szCs w:val="28"/>
              </w:rPr>
            </w:pPr>
          </w:p>
          <w:p w:rsidR="00254F7E" w:rsidRDefault="00254F7E" w:rsidP="00254F7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254F7E" w:rsidRDefault="00254F7E" w:rsidP="00254F7E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</w:p>
          <w:p w:rsidR="00254F7E" w:rsidRDefault="00254F7E" w:rsidP="00254F7E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ВАГАНОВА</w:t>
            </w:r>
          </w:p>
          <w:p w:rsidR="00254F7E" w:rsidRDefault="00254F7E" w:rsidP="00254F7E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Николаевна</w:t>
            </w:r>
          </w:p>
          <w:p w:rsidR="00254F7E" w:rsidRDefault="00254F7E" w:rsidP="00254F7E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</w:p>
          <w:p w:rsidR="00254F7E" w:rsidRDefault="00254F7E" w:rsidP="00254F7E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</w:p>
          <w:p w:rsidR="00254F7E" w:rsidRDefault="00254F7E" w:rsidP="00254F7E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</w:p>
          <w:p w:rsidR="00E25F70" w:rsidRDefault="00E25F70" w:rsidP="00254F7E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</w:p>
          <w:p w:rsidR="00254F7E" w:rsidRPr="00EF1F52" w:rsidRDefault="00254F7E" w:rsidP="00254F7E">
            <w:pPr>
              <w:tabs>
                <w:tab w:val="right" w:pos="4994"/>
              </w:tabs>
              <w:suppressAutoHyphens/>
              <w:rPr>
                <w:sz w:val="28"/>
                <w:szCs w:val="28"/>
              </w:rPr>
            </w:pPr>
            <w:r w:rsidRPr="00EF1F52">
              <w:rPr>
                <w:sz w:val="28"/>
                <w:szCs w:val="28"/>
              </w:rPr>
              <w:t>ЗАЙЦЕВА</w:t>
            </w:r>
            <w:r w:rsidRPr="00EF1F52">
              <w:rPr>
                <w:sz w:val="28"/>
                <w:szCs w:val="28"/>
              </w:rPr>
              <w:tab/>
              <w:t>-</w:t>
            </w:r>
          </w:p>
          <w:p w:rsidR="00254F7E" w:rsidRPr="00EF1F52" w:rsidRDefault="00254F7E" w:rsidP="00254F7E">
            <w:pPr>
              <w:suppressAutoHyphens/>
              <w:rPr>
                <w:sz w:val="28"/>
                <w:szCs w:val="28"/>
              </w:rPr>
            </w:pPr>
            <w:r w:rsidRPr="00EF1F52">
              <w:rPr>
                <w:sz w:val="28"/>
                <w:szCs w:val="28"/>
              </w:rPr>
              <w:t>Людмила Геннадьевна</w:t>
            </w:r>
          </w:p>
          <w:p w:rsidR="00254F7E" w:rsidRDefault="00254F7E" w:rsidP="00254F7E">
            <w:pPr>
              <w:suppressAutoHyphens/>
              <w:rPr>
                <w:sz w:val="28"/>
                <w:szCs w:val="28"/>
              </w:rPr>
            </w:pPr>
          </w:p>
          <w:p w:rsidR="00254F7E" w:rsidRDefault="00254F7E" w:rsidP="00254F7E">
            <w:pPr>
              <w:suppressAutoHyphens/>
              <w:rPr>
                <w:sz w:val="28"/>
                <w:szCs w:val="28"/>
              </w:rPr>
            </w:pPr>
          </w:p>
          <w:p w:rsidR="00254F7E" w:rsidRDefault="00254F7E" w:rsidP="00254F7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СЕНТЕМОВ</w:t>
            </w:r>
          </w:p>
          <w:p w:rsidR="00254F7E" w:rsidRDefault="00254F7E" w:rsidP="00254F7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4457" w:type="dxa"/>
          </w:tcPr>
          <w:p w:rsidR="00254F7E" w:rsidRPr="00EF1F52" w:rsidRDefault="00254F7E" w:rsidP="00E25F70">
            <w:pPr>
              <w:suppressAutoHyphens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F1F52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МКУ </w:t>
            </w:r>
            <w:r w:rsidRPr="00EF1F52">
              <w:rPr>
                <w:sz w:val="28"/>
                <w:szCs w:val="28"/>
              </w:rPr>
              <w:t>Финансово</w:t>
            </w:r>
            <w:r>
              <w:rPr>
                <w:sz w:val="28"/>
                <w:szCs w:val="28"/>
              </w:rPr>
              <w:t>е</w:t>
            </w:r>
            <w:r w:rsidRPr="00EF1F52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е</w:t>
            </w:r>
            <w:r w:rsidRPr="00EF1F52">
              <w:rPr>
                <w:sz w:val="28"/>
                <w:szCs w:val="28"/>
              </w:rPr>
              <w:t xml:space="preserve"> ад</w:t>
            </w:r>
            <w:r>
              <w:rPr>
                <w:sz w:val="28"/>
                <w:szCs w:val="28"/>
              </w:rPr>
              <w:t>министрации района, председатель рабочей группы</w:t>
            </w:r>
          </w:p>
          <w:p w:rsidR="00254F7E" w:rsidRDefault="00254F7E" w:rsidP="00254F7E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254F7E" w:rsidRPr="00EF1F52" w:rsidRDefault="00254F7E" w:rsidP="00E25F70">
            <w:pPr>
              <w:suppressAutoHyphens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F1F52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 xml:space="preserve"> по доходам МКУ Ф</w:t>
            </w:r>
            <w:r w:rsidRPr="00EF1F52">
              <w:rPr>
                <w:sz w:val="28"/>
                <w:szCs w:val="28"/>
              </w:rPr>
              <w:t>инансово</w:t>
            </w:r>
            <w:r>
              <w:rPr>
                <w:sz w:val="28"/>
                <w:szCs w:val="28"/>
              </w:rPr>
              <w:t>е</w:t>
            </w:r>
            <w:r w:rsidRPr="00EF1F52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е</w:t>
            </w:r>
            <w:r w:rsidRPr="00EF1F52">
              <w:rPr>
                <w:sz w:val="28"/>
                <w:szCs w:val="28"/>
              </w:rPr>
              <w:t xml:space="preserve"> администрации района, секретарь</w:t>
            </w:r>
            <w:r>
              <w:rPr>
                <w:sz w:val="28"/>
                <w:szCs w:val="28"/>
              </w:rPr>
              <w:t xml:space="preserve"> рабочей группы</w:t>
            </w:r>
          </w:p>
          <w:p w:rsidR="00254F7E" w:rsidRDefault="00254F7E" w:rsidP="00E25F70">
            <w:pPr>
              <w:suppressAutoHyphens/>
              <w:rPr>
                <w:sz w:val="28"/>
                <w:szCs w:val="28"/>
              </w:rPr>
            </w:pPr>
          </w:p>
          <w:p w:rsidR="009F4566" w:rsidRDefault="009F4566" w:rsidP="00E25F70">
            <w:pPr>
              <w:suppressAutoHyphens/>
              <w:rPr>
                <w:sz w:val="28"/>
                <w:szCs w:val="28"/>
              </w:rPr>
            </w:pPr>
          </w:p>
          <w:p w:rsidR="00254F7E" w:rsidRDefault="00254F7E" w:rsidP="00E25F70">
            <w:pPr>
              <w:suppressAutoHyphens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ведущий специалист по экономике и бюджетному планированию администрации Тужинского городского поселения</w:t>
            </w:r>
            <w:r w:rsidR="006443A3">
              <w:rPr>
                <w:sz w:val="28"/>
                <w:szCs w:val="28"/>
              </w:rPr>
              <w:t xml:space="preserve"> (по согласованию)</w:t>
            </w:r>
          </w:p>
          <w:p w:rsidR="00254F7E" w:rsidRDefault="00254F7E" w:rsidP="00254F7E">
            <w:pPr>
              <w:suppressAutoHyphens/>
              <w:mirrorIndents/>
              <w:rPr>
                <w:sz w:val="28"/>
                <w:szCs w:val="28"/>
              </w:rPr>
            </w:pPr>
          </w:p>
          <w:p w:rsidR="00254F7E" w:rsidRDefault="00E25F70" w:rsidP="00E25F70">
            <w:pPr>
              <w:suppressAutoHyphens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54F7E" w:rsidRPr="00EF1F52">
              <w:rPr>
                <w:sz w:val="28"/>
                <w:szCs w:val="28"/>
              </w:rPr>
              <w:t>начальник межрайонной ИФНС России № 5 по Кировской области  (по согласованию)</w:t>
            </w:r>
          </w:p>
          <w:p w:rsidR="00254F7E" w:rsidRDefault="00254F7E" w:rsidP="00254F7E">
            <w:pPr>
              <w:suppressAutoHyphens/>
              <w:mirrorIndents/>
              <w:rPr>
                <w:sz w:val="28"/>
                <w:szCs w:val="28"/>
              </w:rPr>
            </w:pPr>
          </w:p>
          <w:p w:rsidR="00254F7E" w:rsidRDefault="00E25F70" w:rsidP="00254F7E">
            <w:pPr>
              <w:suppressAutoHyphens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54F7E">
              <w:rPr>
                <w:sz w:val="28"/>
                <w:szCs w:val="28"/>
              </w:rPr>
              <w:t>глава Тужинского городского поселения (по согласованию)</w:t>
            </w:r>
          </w:p>
          <w:p w:rsidR="00E25F70" w:rsidRDefault="00E25F70" w:rsidP="00254F7E">
            <w:pPr>
              <w:suppressAutoHyphens/>
              <w:mirrorIndents/>
              <w:rPr>
                <w:sz w:val="28"/>
                <w:szCs w:val="28"/>
              </w:rPr>
            </w:pPr>
          </w:p>
          <w:p w:rsidR="00E25F70" w:rsidRDefault="00E25F70" w:rsidP="00E25F70">
            <w:pPr>
              <w:suppressAutoHyphens/>
              <w:mirrorIndents/>
              <w:rPr>
                <w:sz w:val="28"/>
                <w:szCs w:val="28"/>
              </w:rPr>
            </w:pPr>
          </w:p>
          <w:p w:rsidR="00254F7E" w:rsidRDefault="00E25F70" w:rsidP="00527EC2">
            <w:pPr>
              <w:suppressAutoHyphens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</w:tr>
    </w:tbl>
    <w:p w:rsidR="00254F7E" w:rsidRPr="00571941" w:rsidRDefault="00254F7E" w:rsidP="00254F7E">
      <w:pPr>
        <w:suppressAutoHyphens/>
        <w:ind w:left="567"/>
        <w:jc w:val="center"/>
        <w:rPr>
          <w:sz w:val="28"/>
          <w:szCs w:val="28"/>
        </w:rPr>
      </w:pPr>
    </w:p>
    <w:p w:rsidR="00385F0F" w:rsidRDefault="00385F0F" w:rsidP="00DC19BF">
      <w:pPr>
        <w:suppressAutoHyphens/>
        <w:rPr>
          <w:sz w:val="28"/>
          <w:szCs w:val="28"/>
        </w:rPr>
      </w:pPr>
    </w:p>
    <w:sectPr w:rsidR="00385F0F" w:rsidSect="00AE6628">
      <w:type w:val="continuous"/>
      <w:pgSz w:w="11906" w:h="16838" w:code="9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575" w:rsidRDefault="00706575" w:rsidP="00360A45">
      <w:r>
        <w:separator/>
      </w:r>
    </w:p>
  </w:endnote>
  <w:endnote w:type="continuationSeparator" w:id="0">
    <w:p w:rsidR="00706575" w:rsidRDefault="00706575" w:rsidP="00360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575" w:rsidRDefault="00706575" w:rsidP="00360A45">
      <w:r>
        <w:separator/>
      </w:r>
    </w:p>
  </w:footnote>
  <w:footnote w:type="continuationSeparator" w:id="0">
    <w:p w:rsidR="00706575" w:rsidRDefault="00706575" w:rsidP="00360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FDA"/>
    <w:rsid w:val="000127C9"/>
    <w:rsid w:val="00020B55"/>
    <w:rsid w:val="00034DAB"/>
    <w:rsid w:val="00036FDA"/>
    <w:rsid w:val="00044670"/>
    <w:rsid w:val="000554EC"/>
    <w:rsid w:val="000704A8"/>
    <w:rsid w:val="00072A20"/>
    <w:rsid w:val="00085A13"/>
    <w:rsid w:val="000B21B3"/>
    <w:rsid w:val="000C1616"/>
    <w:rsid w:val="000C277E"/>
    <w:rsid w:val="000E20B5"/>
    <w:rsid w:val="000E4F30"/>
    <w:rsid w:val="00113BA5"/>
    <w:rsid w:val="00127C86"/>
    <w:rsid w:val="00146062"/>
    <w:rsid w:val="001524C4"/>
    <w:rsid w:val="00154505"/>
    <w:rsid w:val="001B5EFE"/>
    <w:rsid w:val="001D38F3"/>
    <w:rsid w:val="001D3AC3"/>
    <w:rsid w:val="001D40C7"/>
    <w:rsid w:val="001F5610"/>
    <w:rsid w:val="00204B6B"/>
    <w:rsid w:val="00210454"/>
    <w:rsid w:val="002305C0"/>
    <w:rsid w:val="00254F7E"/>
    <w:rsid w:val="00294B78"/>
    <w:rsid w:val="002A7F9E"/>
    <w:rsid w:val="002B6038"/>
    <w:rsid w:val="002C0B60"/>
    <w:rsid w:val="002D74F6"/>
    <w:rsid w:val="002F260F"/>
    <w:rsid w:val="00306998"/>
    <w:rsid w:val="003177E4"/>
    <w:rsid w:val="00346765"/>
    <w:rsid w:val="00360A45"/>
    <w:rsid w:val="00360E83"/>
    <w:rsid w:val="00363A38"/>
    <w:rsid w:val="00367063"/>
    <w:rsid w:val="00385F0F"/>
    <w:rsid w:val="003914F5"/>
    <w:rsid w:val="00392699"/>
    <w:rsid w:val="003A3515"/>
    <w:rsid w:val="003C32BB"/>
    <w:rsid w:val="003E06A5"/>
    <w:rsid w:val="003E4572"/>
    <w:rsid w:val="003F03B7"/>
    <w:rsid w:val="003F0AD1"/>
    <w:rsid w:val="003F609F"/>
    <w:rsid w:val="00406AFC"/>
    <w:rsid w:val="0044334C"/>
    <w:rsid w:val="00462340"/>
    <w:rsid w:val="00462E59"/>
    <w:rsid w:val="00482DDE"/>
    <w:rsid w:val="004906EF"/>
    <w:rsid w:val="005018F7"/>
    <w:rsid w:val="00527EC2"/>
    <w:rsid w:val="005527CC"/>
    <w:rsid w:val="00571941"/>
    <w:rsid w:val="00576885"/>
    <w:rsid w:val="005B306E"/>
    <w:rsid w:val="005C09B6"/>
    <w:rsid w:val="005D05AC"/>
    <w:rsid w:val="005D6F60"/>
    <w:rsid w:val="005E3A60"/>
    <w:rsid w:val="00632AED"/>
    <w:rsid w:val="006342A0"/>
    <w:rsid w:val="006443A3"/>
    <w:rsid w:val="006858AC"/>
    <w:rsid w:val="006873FE"/>
    <w:rsid w:val="00690E6F"/>
    <w:rsid w:val="00691587"/>
    <w:rsid w:val="006B3897"/>
    <w:rsid w:val="006C0BEE"/>
    <w:rsid w:val="006C6645"/>
    <w:rsid w:val="006E08CD"/>
    <w:rsid w:val="006E6B57"/>
    <w:rsid w:val="006F19CC"/>
    <w:rsid w:val="00700631"/>
    <w:rsid w:val="00706575"/>
    <w:rsid w:val="00727157"/>
    <w:rsid w:val="00735EE6"/>
    <w:rsid w:val="0073692C"/>
    <w:rsid w:val="007429F8"/>
    <w:rsid w:val="00793062"/>
    <w:rsid w:val="007D39EA"/>
    <w:rsid w:val="00805BE2"/>
    <w:rsid w:val="008069A4"/>
    <w:rsid w:val="00810D77"/>
    <w:rsid w:val="00816DA1"/>
    <w:rsid w:val="00817CB7"/>
    <w:rsid w:val="00864E32"/>
    <w:rsid w:val="00867922"/>
    <w:rsid w:val="00880B32"/>
    <w:rsid w:val="008C1F81"/>
    <w:rsid w:val="008D31F1"/>
    <w:rsid w:val="00904924"/>
    <w:rsid w:val="00907225"/>
    <w:rsid w:val="009355A1"/>
    <w:rsid w:val="00937DFD"/>
    <w:rsid w:val="00971D48"/>
    <w:rsid w:val="0098273B"/>
    <w:rsid w:val="009845EC"/>
    <w:rsid w:val="009C757F"/>
    <w:rsid w:val="009D2ACE"/>
    <w:rsid w:val="009F4566"/>
    <w:rsid w:val="00A068CA"/>
    <w:rsid w:val="00A10D2C"/>
    <w:rsid w:val="00A11F2E"/>
    <w:rsid w:val="00A125A3"/>
    <w:rsid w:val="00A21812"/>
    <w:rsid w:val="00A57B3E"/>
    <w:rsid w:val="00A641BB"/>
    <w:rsid w:val="00A86C72"/>
    <w:rsid w:val="00A943CF"/>
    <w:rsid w:val="00A95233"/>
    <w:rsid w:val="00A9541C"/>
    <w:rsid w:val="00AA2084"/>
    <w:rsid w:val="00AC489E"/>
    <w:rsid w:val="00AE6628"/>
    <w:rsid w:val="00AF53AE"/>
    <w:rsid w:val="00B069F8"/>
    <w:rsid w:val="00B23593"/>
    <w:rsid w:val="00B35A12"/>
    <w:rsid w:val="00B40F23"/>
    <w:rsid w:val="00B605B8"/>
    <w:rsid w:val="00B72BB8"/>
    <w:rsid w:val="00B8336C"/>
    <w:rsid w:val="00BA1F5B"/>
    <w:rsid w:val="00BB1F9B"/>
    <w:rsid w:val="00BB6FFF"/>
    <w:rsid w:val="00BC5193"/>
    <w:rsid w:val="00BD3AD4"/>
    <w:rsid w:val="00BD6422"/>
    <w:rsid w:val="00BF31EC"/>
    <w:rsid w:val="00C177F2"/>
    <w:rsid w:val="00C42E14"/>
    <w:rsid w:val="00C53E7B"/>
    <w:rsid w:val="00C60ADF"/>
    <w:rsid w:val="00C672FB"/>
    <w:rsid w:val="00C93930"/>
    <w:rsid w:val="00CA4CFE"/>
    <w:rsid w:val="00D04E25"/>
    <w:rsid w:val="00D07FAB"/>
    <w:rsid w:val="00D303C8"/>
    <w:rsid w:val="00D33F66"/>
    <w:rsid w:val="00D55FA1"/>
    <w:rsid w:val="00D56E89"/>
    <w:rsid w:val="00D87357"/>
    <w:rsid w:val="00D94FF9"/>
    <w:rsid w:val="00DA2E90"/>
    <w:rsid w:val="00DC19BF"/>
    <w:rsid w:val="00DC63A8"/>
    <w:rsid w:val="00DD176C"/>
    <w:rsid w:val="00E25F70"/>
    <w:rsid w:val="00E41891"/>
    <w:rsid w:val="00E81AB4"/>
    <w:rsid w:val="00E86E7E"/>
    <w:rsid w:val="00E95984"/>
    <w:rsid w:val="00EB783A"/>
    <w:rsid w:val="00EF1F52"/>
    <w:rsid w:val="00F010DB"/>
    <w:rsid w:val="00F3276F"/>
    <w:rsid w:val="00F3635A"/>
    <w:rsid w:val="00F419A6"/>
    <w:rsid w:val="00F4554B"/>
    <w:rsid w:val="00F53059"/>
    <w:rsid w:val="00FA639D"/>
    <w:rsid w:val="00FB3760"/>
    <w:rsid w:val="00FC100E"/>
    <w:rsid w:val="00FD4CF3"/>
    <w:rsid w:val="00FD51FD"/>
    <w:rsid w:val="00FD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1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5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45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 Знак Знак Знак Знак Знак Знак"/>
    <w:basedOn w:val="a"/>
    <w:rsid w:val="0015450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rsid w:val="001545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table" w:styleId="a4">
    <w:name w:val="Table Grid"/>
    <w:basedOn w:val="a1"/>
    <w:uiPriority w:val="59"/>
    <w:rsid w:val="001545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71D4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1D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360A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0A45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360A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0A45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3A35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5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0BA8-6820-42A7-9891-E62B9CF2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4290</CharactersWithSpaces>
  <SharedDoc>false</SharedDoc>
  <HLinks>
    <vt:vector size="6" baseType="variant"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consultantplus://offline/ref=75676BDD5843F89025D6446D8B8194443FCE7B38CA8DEE51D1A72F31384CDB38g1cDI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KGV</dc:creator>
  <cp:lastModifiedBy>User</cp:lastModifiedBy>
  <cp:revision>15</cp:revision>
  <cp:lastPrinted>2019-03-29T11:52:00Z</cp:lastPrinted>
  <dcterms:created xsi:type="dcterms:W3CDTF">2019-03-28T12:06:00Z</dcterms:created>
  <dcterms:modified xsi:type="dcterms:W3CDTF">2019-04-02T10:47:00Z</dcterms:modified>
</cp:coreProperties>
</file>