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3" w:rsidRDefault="008E07B3" w:rsidP="00EB3056">
      <w:pPr>
        <w:jc w:val="center"/>
        <w:rPr>
          <w:b/>
          <w:sz w:val="28"/>
          <w:szCs w:val="28"/>
        </w:rPr>
      </w:pPr>
    </w:p>
    <w:p w:rsidR="008E07B3" w:rsidRDefault="00E4222F" w:rsidP="008E07B3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B3" w:rsidRDefault="008E07B3" w:rsidP="008E07B3"/>
    <w:p w:rsidR="008E07B3" w:rsidRPr="00A32773" w:rsidRDefault="008E07B3" w:rsidP="008E07B3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8E07B3" w:rsidRPr="00A32773" w:rsidRDefault="008E07B3" w:rsidP="008E07B3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8E07B3" w:rsidRPr="00A32773" w:rsidRDefault="008E07B3" w:rsidP="008E07B3">
      <w:pPr>
        <w:pStyle w:val="a9"/>
        <w:spacing w:line="360" w:lineRule="exact"/>
        <w:jc w:val="center"/>
        <w:rPr>
          <w:sz w:val="28"/>
          <w:szCs w:val="28"/>
        </w:rPr>
      </w:pPr>
    </w:p>
    <w:p w:rsidR="008E07B3" w:rsidRPr="00A32773" w:rsidRDefault="008E07B3" w:rsidP="008E07B3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8E07B3" w:rsidRPr="00A32773" w:rsidRDefault="008E07B3" w:rsidP="008E07B3">
      <w:pPr>
        <w:pStyle w:val="a9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E07B3" w:rsidTr="0069555A">
        <w:tc>
          <w:tcPr>
            <w:tcW w:w="2235" w:type="dxa"/>
            <w:tcBorders>
              <w:bottom w:val="single" w:sz="4" w:space="0" w:color="auto"/>
            </w:tcBorders>
          </w:tcPr>
          <w:p w:rsidR="008E07B3" w:rsidRDefault="004868A6" w:rsidP="0069555A">
            <w:pPr>
              <w:pStyle w:val="a9"/>
              <w:jc w:val="center"/>
            </w:pPr>
            <w:r>
              <w:t>02.03.2015</w:t>
            </w:r>
          </w:p>
        </w:tc>
        <w:tc>
          <w:tcPr>
            <w:tcW w:w="4819" w:type="dxa"/>
          </w:tcPr>
          <w:p w:rsidR="008E07B3" w:rsidRDefault="008E07B3" w:rsidP="0069555A">
            <w:pPr>
              <w:pStyle w:val="a9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E07B3" w:rsidRDefault="004868A6" w:rsidP="0069555A">
            <w:pPr>
              <w:pStyle w:val="a9"/>
              <w:jc w:val="center"/>
            </w:pPr>
            <w:r>
              <w:t>54/352</w:t>
            </w:r>
          </w:p>
        </w:tc>
      </w:tr>
    </w:tbl>
    <w:p w:rsidR="008E07B3" w:rsidRPr="008E07B3" w:rsidRDefault="008E07B3" w:rsidP="008E07B3">
      <w:pPr>
        <w:pStyle w:val="a9"/>
        <w:jc w:val="center"/>
        <w:rPr>
          <w:szCs w:val="28"/>
        </w:rPr>
      </w:pPr>
      <w:r>
        <w:rPr>
          <w:szCs w:val="28"/>
        </w:rPr>
        <w:t>пгт Тужа</w:t>
      </w:r>
    </w:p>
    <w:p w:rsidR="008E07B3" w:rsidRDefault="008E07B3" w:rsidP="008E07B3">
      <w:pPr>
        <w:rPr>
          <w:b/>
          <w:sz w:val="28"/>
          <w:szCs w:val="28"/>
        </w:rPr>
      </w:pPr>
    </w:p>
    <w:p w:rsidR="00461005" w:rsidRPr="00406295" w:rsidRDefault="00461005" w:rsidP="00EB3056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О внесении изменени</w:t>
      </w:r>
      <w:r w:rsidR="00A564F5">
        <w:rPr>
          <w:b/>
          <w:sz w:val="28"/>
          <w:szCs w:val="28"/>
        </w:rPr>
        <w:t>я</w:t>
      </w:r>
    </w:p>
    <w:p w:rsidR="00461005" w:rsidRPr="00406295" w:rsidRDefault="00461005" w:rsidP="00EB3056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в реше</w:t>
      </w:r>
      <w:r w:rsidR="00121BC4" w:rsidRPr="00406295">
        <w:rPr>
          <w:b/>
          <w:sz w:val="28"/>
          <w:szCs w:val="28"/>
        </w:rPr>
        <w:t>ние Тужинской районной Думы от 30.01</w:t>
      </w:r>
      <w:r w:rsidRPr="00406295">
        <w:rPr>
          <w:b/>
          <w:sz w:val="28"/>
          <w:szCs w:val="28"/>
        </w:rPr>
        <w:t>.201</w:t>
      </w:r>
      <w:r w:rsidR="007A6BB7" w:rsidRPr="00406295">
        <w:rPr>
          <w:b/>
          <w:sz w:val="28"/>
          <w:szCs w:val="28"/>
        </w:rPr>
        <w:t>2</w:t>
      </w:r>
      <w:r w:rsidRPr="00406295">
        <w:rPr>
          <w:b/>
          <w:sz w:val="28"/>
          <w:szCs w:val="28"/>
        </w:rPr>
        <w:t xml:space="preserve"> № </w:t>
      </w:r>
      <w:r w:rsidR="00121BC4" w:rsidRPr="00406295">
        <w:rPr>
          <w:b/>
          <w:sz w:val="28"/>
          <w:szCs w:val="28"/>
        </w:rPr>
        <w:t>15</w:t>
      </w:r>
      <w:r w:rsidRPr="00406295">
        <w:rPr>
          <w:b/>
          <w:sz w:val="28"/>
          <w:szCs w:val="28"/>
        </w:rPr>
        <w:t>/</w:t>
      </w:r>
      <w:r w:rsidR="00121BC4" w:rsidRPr="00406295">
        <w:rPr>
          <w:b/>
          <w:sz w:val="28"/>
          <w:szCs w:val="28"/>
        </w:rPr>
        <w:t>100</w:t>
      </w:r>
    </w:p>
    <w:p w:rsidR="00461005" w:rsidRDefault="005C4E03" w:rsidP="00EB3056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«</w:t>
      </w:r>
      <w:r w:rsidR="00121BC4" w:rsidRPr="00406295">
        <w:rPr>
          <w:b/>
          <w:sz w:val="28"/>
          <w:szCs w:val="28"/>
        </w:rPr>
        <w:t>Об утверждении Положения об А</w:t>
      </w:r>
      <w:r w:rsidR="00406295">
        <w:rPr>
          <w:b/>
          <w:sz w:val="28"/>
          <w:szCs w:val="28"/>
        </w:rPr>
        <w:t>дминистрации муниципального</w:t>
      </w:r>
    </w:p>
    <w:p w:rsidR="00406295" w:rsidRPr="00406295" w:rsidRDefault="00406295" w:rsidP="00EB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Тужинский муниципальный район</w:t>
      </w:r>
      <w:r w:rsidR="00A564F5">
        <w:rPr>
          <w:b/>
          <w:sz w:val="28"/>
          <w:szCs w:val="28"/>
        </w:rPr>
        <w:t>»</w:t>
      </w:r>
    </w:p>
    <w:p w:rsidR="00A36B0D" w:rsidRDefault="00A36B0D" w:rsidP="0092640A">
      <w:pPr>
        <w:spacing w:line="360" w:lineRule="exact"/>
        <w:rPr>
          <w:b/>
        </w:rPr>
      </w:pPr>
    </w:p>
    <w:p w:rsidR="00461005" w:rsidRPr="005D402D" w:rsidRDefault="00461005" w:rsidP="0092640A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Pr="005D402D">
        <w:rPr>
          <w:sz w:val="28"/>
          <w:szCs w:val="28"/>
        </w:rPr>
        <w:t>В соответствии с</w:t>
      </w:r>
      <w:r w:rsidR="00121BC4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на основании </w:t>
      </w:r>
      <w:r w:rsidR="001A32BB">
        <w:rPr>
          <w:sz w:val="28"/>
          <w:szCs w:val="28"/>
        </w:rPr>
        <w:t xml:space="preserve">пункта 8 части 2 статьи 21 </w:t>
      </w:r>
      <w:r w:rsidR="00121BC4">
        <w:rPr>
          <w:sz w:val="28"/>
          <w:szCs w:val="28"/>
        </w:rPr>
        <w:t>Устава</w:t>
      </w:r>
      <w:r w:rsidR="001A32BB">
        <w:rPr>
          <w:sz w:val="28"/>
          <w:szCs w:val="28"/>
        </w:rPr>
        <w:t xml:space="preserve"> муниципального образования Тужинский муниципальный район</w:t>
      </w:r>
      <w:r w:rsidR="00121BC4">
        <w:rPr>
          <w:sz w:val="28"/>
          <w:szCs w:val="28"/>
        </w:rPr>
        <w:t xml:space="preserve"> </w:t>
      </w:r>
      <w:r w:rsidR="00A564F5">
        <w:rPr>
          <w:sz w:val="28"/>
          <w:szCs w:val="28"/>
        </w:rPr>
        <w:t xml:space="preserve">Тужинская </w:t>
      </w:r>
      <w:r w:rsidR="001A32BB">
        <w:rPr>
          <w:sz w:val="28"/>
          <w:szCs w:val="28"/>
        </w:rPr>
        <w:t>районная Дума  РЕШИЛА</w:t>
      </w:r>
      <w:r w:rsidRPr="005D402D">
        <w:rPr>
          <w:sz w:val="28"/>
          <w:szCs w:val="28"/>
        </w:rPr>
        <w:t>:</w:t>
      </w:r>
    </w:p>
    <w:p w:rsidR="00461005" w:rsidRPr="005D402D" w:rsidRDefault="00461005" w:rsidP="0092640A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5D402D">
        <w:rPr>
          <w:sz w:val="28"/>
          <w:szCs w:val="28"/>
        </w:rPr>
        <w:t>1. Вне</w:t>
      </w:r>
      <w:r w:rsidR="00121BC4">
        <w:rPr>
          <w:sz w:val="28"/>
          <w:szCs w:val="28"/>
        </w:rPr>
        <w:t xml:space="preserve">сти в решение </w:t>
      </w:r>
      <w:r w:rsidR="00A564F5">
        <w:rPr>
          <w:sz w:val="28"/>
          <w:szCs w:val="28"/>
        </w:rPr>
        <w:t xml:space="preserve">Тужинской </w:t>
      </w:r>
      <w:r w:rsidR="00121BC4">
        <w:rPr>
          <w:sz w:val="28"/>
          <w:szCs w:val="28"/>
        </w:rPr>
        <w:t>районной Думы от 30.01</w:t>
      </w:r>
      <w:r w:rsidRPr="005D402D">
        <w:rPr>
          <w:sz w:val="28"/>
          <w:szCs w:val="28"/>
        </w:rPr>
        <w:t>.201</w:t>
      </w:r>
      <w:r w:rsidR="00FF32B8" w:rsidRPr="005D402D">
        <w:rPr>
          <w:sz w:val="28"/>
          <w:szCs w:val="28"/>
        </w:rPr>
        <w:t>2</w:t>
      </w:r>
      <w:r w:rsidR="00A564F5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 xml:space="preserve"> № </w:t>
      </w:r>
      <w:r w:rsidR="00121BC4">
        <w:rPr>
          <w:sz w:val="28"/>
          <w:szCs w:val="28"/>
        </w:rPr>
        <w:t>15</w:t>
      </w:r>
      <w:r w:rsidRPr="005D402D">
        <w:rPr>
          <w:sz w:val="28"/>
          <w:szCs w:val="28"/>
        </w:rPr>
        <w:t>/</w:t>
      </w:r>
      <w:r w:rsidR="00121BC4">
        <w:rPr>
          <w:sz w:val="28"/>
          <w:szCs w:val="28"/>
        </w:rPr>
        <w:t>100</w:t>
      </w:r>
      <w:r w:rsidR="00406295">
        <w:rPr>
          <w:sz w:val="28"/>
          <w:szCs w:val="28"/>
        </w:rPr>
        <w:t xml:space="preserve">, пунктом 1 которого </w:t>
      </w:r>
      <w:r w:rsidR="001A32BB">
        <w:rPr>
          <w:sz w:val="28"/>
          <w:szCs w:val="28"/>
        </w:rPr>
        <w:t>утверждено Положение</w:t>
      </w:r>
      <w:r w:rsidR="00121BC4">
        <w:rPr>
          <w:sz w:val="28"/>
          <w:szCs w:val="28"/>
        </w:rPr>
        <w:t xml:space="preserve"> об Администрации муниципального образовани</w:t>
      </w:r>
      <w:r w:rsidR="001A32BB">
        <w:rPr>
          <w:sz w:val="28"/>
          <w:szCs w:val="28"/>
        </w:rPr>
        <w:t>я Тужинский муниципальный район (далее – Положение), следующ</w:t>
      </w:r>
      <w:r w:rsidR="00A564F5">
        <w:rPr>
          <w:sz w:val="28"/>
          <w:szCs w:val="28"/>
        </w:rPr>
        <w:t>е</w:t>
      </w:r>
      <w:r w:rsidR="001A32BB">
        <w:rPr>
          <w:sz w:val="28"/>
          <w:szCs w:val="28"/>
        </w:rPr>
        <w:t>е изменени</w:t>
      </w:r>
      <w:r w:rsidR="00A564F5">
        <w:rPr>
          <w:sz w:val="28"/>
          <w:szCs w:val="28"/>
        </w:rPr>
        <w:t>е</w:t>
      </w:r>
      <w:r w:rsidRPr="005D402D">
        <w:rPr>
          <w:sz w:val="28"/>
          <w:szCs w:val="28"/>
        </w:rPr>
        <w:t>:</w:t>
      </w:r>
    </w:p>
    <w:p w:rsidR="001A32BB" w:rsidRPr="00A564F5" w:rsidRDefault="00461005" w:rsidP="009264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 </w:t>
      </w:r>
      <w:r w:rsidR="00A564F5">
        <w:rPr>
          <w:sz w:val="28"/>
          <w:szCs w:val="28"/>
        </w:rPr>
        <w:t>Г</w:t>
      </w:r>
      <w:r w:rsidR="001A32BB">
        <w:rPr>
          <w:sz w:val="28"/>
          <w:szCs w:val="28"/>
        </w:rPr>
        <w:t>лав</w:t>
      </w:r>
      <w:r w:rsidR="00A564F5">
        <w:rPr>
          <w:sz w:val="28"/>
          <w:szCs w:val="28"/>
        </w:rPr>
        <w:t>у</w:t>
      </w:r>
      <w:r w:rsidR="001A32BB">
        <w:rPr>
          <w:sz w:val="28"/>
          <w:szCs w:val="28"/>
        </w:rPr>
        <w:t xml:space="preserve"> 3 Положения</w:t>
      </w:r>
      <w:r w:rsidR="00A564F5">
        <w:rPr>
          <w:sz w:val="28"/>
          <w:szCs w:val="28"/>
        </w:rPr>
        <w:t xml:space="preserve"> </w:t>
      </w:r>
      <w:r w:rsidR="00A564F5" w:rsidRPr="00A564F5">
        <w:rPr>
          <w:sz w:val="28"/>
          <w:szCs w:val="28"/>
        </w:rPr>
        <w:t>изложить в следующей редакции:</w:t>
      </w:r>
    </w:p>
    <w:p w:rsidR="00A564F5" w:rsidRPr="00A564F5" w:rsidRDefault="00A564F5" w:rsidP="0092640A">
      <w:pPr>
        <w:shd w:val="clear" w:color="auto" w:fill="FFFFFF"/>
        <w:spacing w:line="360" w:lineRule="auto"/>
        <w:ind w:right="1" w:firstLine="567"/>
        <w:jc w:val="center"/>
        <w:rPr>
          <w:color w:val="000000"/>
          <w:spacing w:val="-3"/>
          <w:sz w:val="28"/>
          <w:szCs w:val="28"/>
        </w:rPr>
      </w:pPr>
      <w:r w:rsidRPr="00A564F5">
        <w:rPr>
          <w:color w:val="000000"/>
          <w:spacing w:val="-3"/>
          <w:sz w:val="28"/>
          <w:szCs w:val="28"/>
        </w:rPr>
        <w:t>«Глава 3</w:t>
      </w:r>
    </w:p>
    <w:p w:rsidR="00A564F5" w:rsidRPr="0092640A" w:rsidRDefault="00A564F5" w:rsidP="0092640A">
      <w:pPr>
        <w:shd w:val="clear" w:color="auto" w:fill="FFFFFF"/>
        <w:spacing w:line="360" w:lineRule="auto"/>
        <w:ind w:right="1" w:firstLine="567"/>
        <w:jc w:val="center"/>
        <w:rPr>
          <w:color w:val="000000"/>
          <w:spacing w:val="-2"/>
          <w:sz w:val="28"/>
          <w:szCs w:val="28"/>
        </w:rPr>
      </w:pPr>
      <w:r w:rsidRPr="00A564F5">
        <w:rPr>
          <w:color w:val="000000"/>
          <w:spacing w:val="-2"/>
          <w:sz w:val="28"/>
          <w:szCs w:val="28"/>
        </w:rPr>
        <w:t>КОМПЕТЕНЦИЯ АДМИНИСТРАЦИИ РАЙОНА</w:t>
      </w:r>
    </w:p>
    <w:p w:rsidR="00A564F5" w:rsidRDefault="00A564F5" w:rsidP="0092640A">
      <w:pPr>
        <w:widowControl w:val="0"/>
        <w:spacing w:line="360" w:lineRule="auto"/>
        <w:ind w:left="900"/>
        <w:jc w:val="both"/>
        <w:rPr>
          <w:sz w:val="28"/>
          <w:szCs w:val="28"/>
        </w:rPr>
      </w:pPr>
      <w:r w:rsidRPr="00A564F5">
        <w:rPr>
          <w:sz w:val="28"/>
          <w:szCs w:val="28"/>
        </w:rPr>
        <w:t>К компетенции администрации района относится:</w:t>
      </w:r>
    </w:p>
    <w:p w:rsidR="00A564F5" w:rsidRPr="00C8691D" w:rsidRDefault="00A564F5" w:rsidP="0092640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8691D">
        <w:rPr>
          <w:sz w:val="28"/>
          <w:szCs w:val="28"/>
        </w:rPr>
        <w:t>1)</w:t>
      </w:r>
      <w:r w:rsidRPr="00C8691D">
        <w:rPr>
          <w:sz w:val="28"/>
          <w:szCs w:val="28"/>
        </w:rPr>
        <w:tab/>
        <w:t>осуществление в пределах своих полномочий мер по реализации, обеспечению и защите прав и свобод человека и гражданина, охране собстве</w:t>
      </w:r>
      <w:r w:rsidRPr="00C8691D">
        <w:rPr>
          <w:sz w:val="28"/>
          <w:szCs w:val="28"/>
        </w:rPr>
        <w:t>н</w:t>
      </w:r>
      <w:r w:rsidRPr="00C8691D">
        <w:rPr>
          <w:sz w:val="28"/>
          <w:szCs w:val="28"/>
        </w:rPr>
        <w:t>ности и общ</w:t>
      </w:r>
      <w:r w:rsidRPr="00C8691D">
        <w:rPr>
          <w:sz w:val="28"/>
          <w:szCs w:val="28"/>
        </w:rPr>
        <w:t>е</w:t>
      </w:r>
      <w:r w:rsidRPr="00C8691D">
        <w:rPr>
          <w:sz w:val="28"/>
          <w:szCs w:val="28"/>
        </w:rPr>
        <w:t>ственного порядка;</w:t>
      </w:r>
    </w:p>
    <w:p w:rsidR="00A564F5" w:rsidRPr="00C8691D" w:rsidRDefault="00A564F5" w:rsidP="0092640A">
      <w:pPr>
        <w:widowControl w:val="0"/>
        <w:spacing w:line="360" w:lineRule="auto"/>
        <w:ind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A5384">
        <w:rPr>
          <w:sz w:val="28"/>
          <w:szCs w:val="28"/>
        </w:rPr>
        <w:t>2)</w:t>
      </w:r>
      <w:r w:rsidRPr="00CA5384">
        <w:rPr>
          <w:sz w:val="28"/>
          <w:szCs w:val="28"/>
        </w:rPr>
        <w:tab/>
        <w:t>разработка проекта местного бюджета на очередной финансовый год, а также проектов планов и программ социально-экономического развития района;</w:t>
      </w:r>
    </w:p>
    <w:p w:rsidR="00A564F5" w:rsidRPr="00C8691D" w:rsidRDefault="00A564F5" w:rsidP="0092640A">
      <w:pPr>
        <w:widowControl w:val="0"/>
        <w:spacing w:line="360" w:lineRule="auto"/>
        <w:ind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lastRenderedPageBreak/>
        <w:tab/>
      </w:r>
      <w:r w:rsidRPr="00C8691D">
        <w:rPr>
          <w:sz w:val="28"/>
          <w:szCs w:val="28"/>
        </w:rPr>
        <w:tab/>
        <w:t>3)</w:t>
      </w:r>
      <w:r w:rsidRPr="00C8691D">
        <w:rPr>
          <w:sz w:val="28"/>
          <w:szCs w:val="28"/>
        </w:rPr>
        <w:tab/>
        <w:t>обеспечение исполнения местного бюджета и программ социально-экономического развития района; подготовка отчета об исполнении местного бюджета и отчетов о выполнении программ социально-экономического разв</w:t>
      </w:r>
      <w:r w:rsidRPr="00C8691D">
        <w:rPr>
          <w:sz w:val="28"/>
          <w:szCs w:val="28"/>
        </w:rPr>
        <w:t>и</w:t>
      </w:r>
      <w:r w:rsidRPr="00C8691D">
        <w:rPr>
          <w:sz w:val="28"/>
          <w:szCs w:val="28"/>
        </w:rPr>
        <w:t>тия района;</w:t>
      </w:r>
    </w:p>
    <w:p w:rsidR="00A564F5" w:rsidRPr="0092640A" w:rsidRDefault="00A564F5" w:rsidP="0092640A">
      <w:pPr>
        <w:widowControl w:val="0"/>
        <w:spacing w:line="360" w:lineRule="auto"/>
        <w:ind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4)</w:t>
      </w:r>
      <w:r w:rsidRPr="00C8691D">
        <w:rPr>
          <w:sz w:val="28"/>
          <w:szCs w:val="28"/>
        </w:rPr>
        <w:tab/>
      </w:r>
      <w:r w:rsidRPr="0092640A">
        <w:rPr>
          <w:sz w:val="28"/>
          <w:szCs w:val="28"/>
        </w:rPr>
        <w:t>управление и распоряжение имуществом, находящимся в муниципальной собственности района;</w:t>
      </w:r>
    </w:p>
    <w:p w:rsidR="00A564F5" w:rsidRPr="0092640A" w:rsidRDefault="00A564F5" w:rsidP="0092640A">
      <w:pPr>
        <w:widowControl w:val="0"/>
        <w:spacing w:line="360" w:lineRule="auto"/>
        <w:ind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5)</w:t>
      </w:r>
      <w:r w:rsidRPr="0092640A">
        <w:rPr>
          <w:sz w:val="28"/>
          <w:szCs w:val="28"/>
        </w:rPr>
        <w:tab/>
        <w:t>создание, реорганизация и ликвидация муниципальных предпр</w:t>
      </w:r>
      <w:r w:rsidRPr="0092640A">
        <w:rPr>
          <w:sz w:val="28"/>
          <w:szCs w:val="28"/>
        </w:rPr>
        <w:t>и</w:t>
      </w:r>
      <w:r w:rsidRPr="0092640A">
        <w:rPr>
          <w:sz w:val="28"/>
          <w:szCs w:val="28"/>
        </w:rPr>
        <w:t>ятий и учреждений;</w:t>
      </w:r>
    </w:p>
    <w:p w:rsidR="00A564F5" w:rsidRPr="0092640A" w:rsidRDefault="00A564F5" w:rsidP="0092640A">
      <w:pPr>
        <w:widowControl w:val="0"/>
        <w:spacing w:line="360" w:lineRule="auto"/>
        <w:ind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6)</w:t>
      </w:r>
      <w:r w:rsidRPr="0092640A">
        <w:rPr>
          <w:sz w:val="28"/>
          <w:szCs w:val="28"/>
        </w:rPr>
        <w:tab/>
        <w:t>организация в границах района электро- и газоснабжения поселений;</w:t>
      </w:r>
    </w:p>
    <w:p w:rsidR="00A564F5" w:rsidRPr="0092640A" w:rsidRDefault="00A564F5" w:rsidP="0092640A">
      <w:pPr>
        <w:widowControl w:val="0"/>
        <w:spacing w:line="360" w:lineRule="auto"/>
        <w:ind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7)</w:t>
      </w:r>
      <w:r w:rsidRPr="0092640A">
        <w:rPr>
          <w:sz w:val="28"/>
          <w:szCs w:val="28"/>
        </w:rPr>
        <w:tab/>
        <w:t>дорожная деятельность в отношении автомобильных дорог местного значения вне границ населенных пунктов в границах муниципальн</w:t>
      </w:r>
      <w:r w:rsidRPr="0092640A">
        <w:rPr>
          <w:sz w:val="28"/>
          <w:szCs w:val="28"/>
        </w:rPr>
        <w:t>о</w:t>
      </w:r>
      <w:r w:rsidRPr="0092640A">
        <w:rPr>
          <w:sz w:val="28"/>
          <w:szCs w:val="28"/>
        </w:rPr>
        <w:t>го района, осуществление муниципального контроля за сохранностью автом</w:t>
      </w:r>
      <w:r w:rsidRPr="0092640A">
        <w:rPr>
          <w:sz w:val="28"/>
          <w:szCs w:val="28"/>
        </w:rPr>
        <w:t>о</w:t>
      </w:r>
      <w:r w:rsidRPr="0092640A">
        <w:rPr>
          <w:sz w:val="28"/>
          <w:szCs w:val="28"/>
        </w:rPr>
        <w:t>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</w:t>
      </w:r>
      <w:r w:rsidRPr="0092640A">
        <w:rPr>
          <w:sz w:val="28"/>
          <w:szCs w:val="28"/>
        </w:rPr>
        <w:t>о</w:t>
      </w:r>
      <w:r w:rsidRPr="0092640A">
        <w:rPr>
          <w:sz w:val="28"/>
          <w:szCs w:val="28"/>
        </w:rPr>
        <w:t>мобильных дорог и осуществление дорожной деятельности в соответствии с з</w:t>
      </w:r>
      <w:r w:rsidRPr="0092640A">
        <w:rPr>
          <w:sz w:val="28"/>
          <w:szCs w:val="28"/>
        </w:rPr>
        <w:t>а</w:t>
      </w:r>
      <w:r w:rsidRPr="0092640A">
        <w:rPr>
          <w:sz w:val="28"/>
          <w:szCs w:val="28"/>
        </w:rPr>
        <w:t xml:space="preserve">конодательством Российской Федерации; 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8)</w:t>
      </w:r>
      <w:r w:rsidRPr="0092640A">
        <w:rPr>
          <w:sz w:val="28"/>
          <w:szCs w:val="28"/>
        </w:rPr>
        <w:tab/>
        <w:t>создание условий для предоставления транспортных услуг населению и организация транспортного обслуживания населения между пос</w:t>
      </w:r>
      <w:r w:rsidRPr="0092640A">
        <w:rPr>
          <w:sz w:val="28"/>
          <w:szCs w:val="28"/>
        </w:rPr>
        <w:t>е</w:t>
      </w:r>
      <w:r w:rsidRPr="0092640A">
        <w:rPr>
          <w:sz w:val="28"/>
          <w:szCs w:val="28"/>
        </w:rPr>
        <w:t>лениями в границах района;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9)</w:t>
      </w:r>
      <w:r w:rsidRPr="0092640A">
        <w:rPr>
          <w:sz w:val="28"/>
          <w:szCs w:val="28"/>
        </w:rPr>
        <w:tab/>
        <w:t>участие в предупреждении и ликвидации последствий чрезвыча</w:t>
      </w:r>
      <w:r w:rsidRPr="0092640A">
        <w:rPr>
          <w:sz w:val="28"/>
          <w:szCs w:val="28"/>
        </w:rPr>
        <w:t>й</w:t>
      </w:r>
      <w:r w:rsidRPr="0092640A">
        <w:rPr>
          <w:sz w:val="28"/>
          <w:szCs w:val="28"/>
        </w:rPr>
        <w:t>ных ситуаций на территории района;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10)</w:t>
      </w:r>
      <w:r w:rsidRPr="0092640A">
        <w:rPr>
          <w:sz w:val="28"/>
          <w:szCs w:val="28"/>
        </w:rPr>
        <w:tab/>
        <w:t>организация охраны общественного порядка на территории района муниципальной милицией;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10.1)</w:t>
      </w:r>
      <w:r w:rsidRPr="0092640A">
        <w:rPr>
          <w:sz w:val="28"/>
          <w:szCs w:val="28"/>
        </w:rPr>
        <w:tab/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10.2)</w:t>
      </w:r>
      <w:r w:rsidRPr="0092640A">
        <w:rPr>
          <w:sz w:val="28"/>
          <w:szCs w:val="28"/>
        </w:rPr>
        <w:tab/>
        <w:t xml:space="preserve">до 1 января 2017 года предоставление сотруднику, замещающему должность участкового уполномоченного полиции, и членам его семьи  жилого помещения на период выполнения сотрудником обязанностей по указанной </w:t>
      </w:r>
      <w:r w:rsidRPr="0092640A">
        <w:rPr>
          <w:sz w:val="28"/>
          <w:szCs w:val="28"/>
        </w:rPr>
        <w:lastRenderedPageBreak/>
        <w:t>должности;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11)</w:t>
      </w:r>
      <w:r w:rsidRPr="0092640A">
        <w:rPr>
          <w:sz w:val="28"/>
          <w:szCs w:val="28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</w:t>
      </w:r>
      <w:r w:rsidRPr="0092640A">
        <w:rPr>
          <w:sz w:val="28"/>
          <w:szCs w:val="28"/>
        </w:rPr>
        <w:t>с</w:t>
      </w:r>
      <w:r w:rsidRPr="0092640A">
        <w:rPr>
          <w:sz w:val="28"/>
          <w:szCs w:val="28"/>
        </w:rPr>
        <w:t>тремизма;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11.1)</w:t>
      </w:r>
      <w:r w:rsidRPr="0092640A">
        <w:rPr>
          <w:sz w:val="28"/>
          <w:szCs w:val="28"/>
        </w:rPr>
        <w:tab/>
        <w:t>осуществление мер по противодействию коррупции в границах муниципального района;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11.2)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</w:t>
      </w:r>
      <w:r w:rsidRPr="0092640A">
        <w:rPr>
          <w:sz w:val="28"/>
          <w:szCs w:val="28"/>
        </w:rPr>
        <w:t>о</w:t>
      </w:r>
      <w:r w:rsidRPr="0092640A">
        <w:rPr>
          <w:sz w:val="28"/>
          <w:szCs w:val="28"/>
        </w:rPr>
        <w:t>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12)</w:t>
      </w:r>
      <w:r w:rsidRPr="0092640A">
        <w:rPr>
          <w:sz w:val="28"/>
          <w:szCs w:val="28"/>
        </w:rPr>
        <w:tab/>
        <w:t>организация мероприятий межпоселенческого характера по охране окружающей среды;</w:t>
      </w:r>
    </w:p>
    <w:p w:rsidR="00A564F5" w:rsidRPr="0092640A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</w:r>
      <w:r w:rsidRPr="0092640A">
        <w:rPr>
          <w:sz w:val="28"/>
          <w:szCs w:val="28"/>
        </w:rPr>
        <w:tab/>
        <w:t>13) организация предоставления общедоступного и бесплатного дошкольного, начального общего, основного общего, среднего общего образ</w:t>
      </w:r>
      <w:r w:rsidRPr="0092640A">
        <w:rPr>
          <w:sz w:val="28"/>
          <w:szCs w:val="28"/>
        </w:rPr>
        <w:t>о</w:t>
      </w:r>
      <w:r w:rsidRPr="0092640A">
        <w:rPr>
          <w:sz w:val="28"/>
          <w:szCs w:val="28"/>
        </w:rPr>
        <w:t>вания по основным общеобразовательным программам в муниципальных обр</w:t>
      </w:r>
      <w:r w:rsidRPr="0092640A">
        <w:rPr>
          <w:sz w:val="28"/>
          <w:szCs w:val="28"/>
        </w:rPr>
        <w:t>а</w:t>
      </w:r>
      <w:r w:rsidRPr="0092640A">
        <w:rPr>
          <w:sz w:val="28"/>
          <w:szCs w:val="28"/>
        </w:rPr>
        <w:t>зовательных организациях (за исключением полномочий по финансовому обе</w:t>
      </w:r>
      <w:r w:rsidRPr="0092640A">
        <w:rPr>
          <w:sz w:val="28"/>
          <w:szCs w:val="28"/>
        </w:rPr>
        <w:t>с</w:t>
      </w:r>
      <w:r w:rsidRPr="0092640A">
        <w:rPr>
          <w:sz w:val="28"/>
          <w:szCs w:val="28"/>
        </w:rPr>
        <w:t>печению реализации основных общеобразовательных программ в соотве</w:t>
      </w:r>
      <w:r w:rsidRPr="0092640A">
        <w:rPr>
          <w:sz w:val="28"/>
          <w:szCs w:val="28"/>
        </w:rPr>
        <w:t>т</w:t>
      </w:r>
      <w:r w:rsidRPr="0092640A">
        <w:rPr>
          <w:sz w:val="28"/>
          <w:szCs w:val="28"/>
        </w:rPr>
        <w:t>ствии с федеральными государственными образовательными стандартами), организ</w:t>
      </w:r>
      <w:r w:rsidRPr="0092640A">
        <w:rPr>
          <w:sz w:val="28"/>
          <w:szCs w:val="28"/>
        </w:rPr>
        <w:t>а</w:t>
      </w:r>
      <w:r w:rsidRPr="0092640A">
        <w:rPr>
          <w:sz w:val="28"/>
          <w:szCs w:val="28"/>
        </w:rPr>
        <w:t>ция предоставления дополнительного образования детей в муниципальных о</w:t>
      </w:r>
      <w:r w:rsidRPr="0092640A">
        <w:rPr>
          <w:sz w:val="28"/>
          <w:szCs w:val="28"/>
        </w:rPr>
        <w:t>б</w:t>
      </w:r>
      <w:r w:rsidRPr="0092640A">
        <w:rPr>
          <w:sz w:val="28"/>
          <w:szCs w:val="28"/>
        </w:rPr>
        <w:t>разовательных организациях (за исключением дополнительного образ</w:t>
      </w:r>
      <w:r w:rsidRPr="0092640A">
        <w:rPr>
          <w:sz w:val="28"/>
          <w:szCs w:val="28"/>
        </w:rPr>
        <w:t>о</w:t>
      </w:r>
      <w:r w:rsidRPr="0092640A">
        <w:rPr>
          <w:sz w:val="28"/>
          <w:szCs w:val="28"/>
        </w:rPr>
        <w:t>вания детей, финансовое обеспечение которого осуществляется органами государс</w:t>
      </w:r>
      <w:r w:rsidRPr="0092640A">
        <w:rPr>
          <w:sz w:val="28"/>
          <w:szCs w:val="28"/>
        </w:rPr>
        <w:t>т</w:t>
      </w:r>
      <w:r w:rsidRPr="0092640A">
        <w:rPr>
          <w:sz w:val="28"/>
          <w:szCs w:val="28"/>
        </w:rPr>
        <w:t>венной власти субъекта Российской Федерации), создание условий для осущ</w:t>
      </w:r>
      <w:r w:rsidRPr="0092640A">
        <w:rPr>
          <w:sz w:val="28"/>
          <w:szCs w:val="28"/>
        </w:rPr>
        <w:t>е</w:t>
      </w:r>
      <w:r w:rsidRPr="0092640A">
        <w:rPr>
          <w:sz w:val="28"/>
          <w:szCs w:val="28"/>
        </w:rPr>
        <w:t>ствления присмотра и ухода за детьми, содержания детей в муниципальных о</w:t>
      </w:r>
      <w:r w:rsidRPr="0092640A">
        <w:rPr>
          <w:sz w:val="28"/>
          <w:szCs w:val="28"/>
        </w:rPr>
        <w:t>б</w:t>
      </w:r>
      <w:r w:rsidRPr="0092640A">
        <w:rPr>
          <w:sz w:val="28"/>
          <w:szCs w:val="28"/>
        </w:rPr>
        <w:t>разовательных организациях, а также организация отдыха детей в кан</w:t>
      </w:r>
      <w:r w:rsidRPr="0092640A">
        <w:rPr>
          <w:sz w:val="28"/>
          <w:szCs w:val="28"/>
        </w:rPr>
        <w:t>и</w:t>
      </w:r>
      <w:r w:rsidRPr="0092640A">
        <w:rPr>
          <w:sz w:val="28"/>
          <w:szCs w:val="28"/>
        </w:rPr>
        <w:t>кулярное время;</w:t>
      </w:r>
    </w:p>
    <w:p w:rsidR="00A564F5" w:rsidRPr="0092640A" w:rsidRDefault="00A564F5" w:rsidP="0092640A">
      <w:pPr>
        <w:spacing w:line="360" w:lineRule="auto"/>
        <w:ind w:firstLine="36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  <w:t>14)</w:t>
      </w:r>
      <w:r w:rsidRPr="0092640A">
        <w:rPr>
          <w:sz w:val="28"/>
          <w:szCs w:val="28"/>
        </w:rPr>
        <w:tab/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</w:t>
      </w:r>
      <w:r w:rsidRPr="0092640A">
        <w:rPr>
          <w:sz w:val="28"/>
          <w:szCs w:val="28"/>
        </w:rPr>
        <w:t>и</w:t>
      </w:r>
      <w:r w:rsidRPr="0092640A">
        <w:rPr>
          <w:sz w:val="28"/>
          <w:szCs w:val="28"/>
        </w:rPr>
        <w:lastRenderedPageBreak/>
        <w:t>цинских организациях, подведомственных федеральному органу исполнител</w:t>
      </w:r>
      <w:r w:rsidRPr="0092640A">
        <w:rPr>
          <w:sz w:val="28"/>
          <w:szCs w:val="28"/>
        </w:rPr>
        <w:t>ь</w:t>
      </w:r>
      <w:r w:rsidRPr="0092640A">
        <w:rPr>
          <w:sz w:val="28"/>
          <w:szCs w:val="28"/>
        </w:rPr>
        <w:t>ной власти, осуществляющему функции по медико-санитарному обеспечению населения отдельных территорий) в соответствии с территориальной програ</w:t>
      </w:r>
      <w:r w:rsidRPr="0092640A">
        <w:rPr>
          <w:sz w:val="28"/>
          <w:szCs w:val="28"/>
        </w:rPr>
        <w:t>м</w:t>
      </w:r>
      <w:r w:rsidRPr="0092640A">
        <w:rPr>
          <w:sz w:val="28"/>
          <w:szCs w:val="28"/>
        </w:rPr>
        <w:t>мой государственных гарантий бесплатного оказания гражданам медицинской помощи;</w:t>
      </w:r>
    </w:p>
    <w:p w:rsidR="00A564F5" w:rsidRPr="00C8691D" w:rsidRDefault="00A564F5" w:rsidP="0092640A">
      <w:pPr>
        <w:spacing w:line="360" w:lineRule="auto"/>
        <w:ind w:firstLine="360"/>
        <w:jc w:val="both"/>
        <w:rPr>
          <w:sz w:val="28"/>
          <w:szCs w:val="28"/>
        </w:rPr>
      </w:pPr>
      <w:r w:rsidRPr="0092640A">
        <w:rPr>
          <w:sz w:val="28"/>
          <w:szCs w:val="28"/>
        </w:rPr>
        <w:tab/>
        <w:t>15) утверждение схемы размещения рекламных конструкций, выдача ра</w:t>
      </w:r>
      <w:r w:rsidRPr="0092640A">
        <w:rPr>
          <w:sz w:val="28"/>
          <w:szCs w:val="28"/>
        </w:rPr>
        <w:t>з</w:t>
      </w:r>
      <w:r w:rsidRPr="0092640A">
        <w:rPr>
          <w:sz w:val="28"/>
          <w:szCs w:val="28"/>
        </w:rPr>
        <w:t>решений на установку и эксплуатацию рекламных конструкций на террит</w:t>
      </w:r>
      <w:r w:rsidRPr="0092640A">
        <w:rPr>
          <w:sz w:val="28"/>
          <w:szCs w:val="28"/>
        </w:rPr>
        <w:t>о</w:t>
      </w:r>
      <w:r w:rsidRPr="0092640A">
        <w:rPr>
          <w:sz w:val="28"/>
          <w:szCs w:val="28"/>
        </w:rPr>
        <w:t>рии района, аннулирование таких разрешений, выдача предписаний о демо</w:t>
      </w:r>
      <w:r w:rsidRPr="0092640A">
        <w:rPr>
          <w:sz w:val="28"/>
          <w:szCs w:val="28"/>
        </w:rPr>
        <w:t>н</w:t>
      </w:r>
      <w:r w:rsidRPr="0092640A">
        <w:rPr>
          <w:sz w:val="28"/>
          <w:szCs w:val="28"/>
        </w:rPr>
        <w:t>таже самовольно установленных  рекламных конструкций на территории района, осуществля</w:t>
      </w:r>
      <w:r w:rsidRPr="0092640A">
        <w:rPr>
          <w:sz w:val="28"/>
          <w:szCs w:val="28"/>
        </w:rPr>
        <w:t>е</w:t>
      </w:r>
      <w:r w:rsidRPr="0092640A">
        <w:rPr>
          <w:sz w:val="28"/>
          <w:szCs w:val="28"/>
        </w:rPr>
        <w:t>мые в соответствии с Федеральным законом от 13 марта 2006 года № 38-ФЗ «О рекламе»;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организация утилизации и переработки бытовых и промышленных отходов;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утверждение подготовленной на основе схемы территориального планирования района документации по планировке территории, ведение и</w:t>
      </w:r>
      <w:r w:rsidRPr="00C8691D">
        <w:rPr>
          <w:sz w:val="28"/>
          <w:szCs w:val="28"/>
        </w:rPr>
        <w:t>н</w:t>
      </w:r>
      <w:r w:rsidRPr="00C8691D">
        <w:rPr>
          <w:sz w:val="28"/>
          <w:szCs w:val="28"/>
        </w:rPr>
        <w:t>формационной системы обеспечения градостроительной деятельности, осущ</w:t>
      </w:r>
      <w:r w:rsidRPr="00C8691D">
        <w:rPr>
          <w:sz w:val="28"/>
          <w:szCs w:val="28"/>
        </w:rPr>
        <w:t>е</w:t>
      </w:r>
      <w:r w:rsidRPr="00C8691D">
        <w:rPr>
          <w:sz w:val="28"/>
          <w:szCs w:val="28"/>
        </w:rPr>
        <w:t>ствляемой на территории района, осуществление резервирования и изъятия, в том числе путем выкупа, земельных участков в границах района для муниц</w:t>
      </w:r>
      <w:r w:rsidRPr="00C8691D">
        <w:rPr>
          <w:sz w:val="28"/>
          <w:szCs w:val="28"/>
        </w:rPr>
        <w:t>и</w:t>
      </w:r>
      <w:r w:rsidRPr="00C8691D">
        <w:rPr>
          <w:sz w:val="28"/>
          <w:szCs w:val="28"/>
        </w:rPr>
        <w:t>пальных нужд;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обеспечение формирования и содержания муниципал</w:t>
      </w:r>
      <w:r w:rsidRPr="00C8691D">
        <w:rPr>
          <w:sz w:val="28"/>
          <w:szCs w:val="28"/>
        </w:rPr>
        <w:t>ь</w:t>
      </w:r>
      <w:r w:rsidRPr="00C8691D">
        <w:rPr>
          <w:sz w:val="28"/>
          <w:szCs w:val="28"/>
        </w:rPr>
        <w:t>ного архива, включая хранение архивных фондов поселений;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обеспечение содержания на территории района межпоселенческих мест захоронения, организации ритуальных услуг;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2</w:t>
      </w:r>
      <w:r>
        <w:rPr>
          <w:sz w:val="28"/>
          <w:szCs w:val="28"/>
        </w:rPr>
        <w:t>0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организация библиотечного обслуживания населения межпоселе</w:t>
      </w:r>
      <w:r w:rsidRPr="00C8691D">
        <w:rPr>
          <w:sz w:val="28"/>
          <w:szCs w:val="28"/>
        </w:rPr>
        <w:t>н</w:t>
      </w:r>
      <w:r w:rsidRPr="00C8691D">
        <w:rPr>
          <w:sz w:val="28"/>
          <w:szCs w:val="28"/>
        </w:rPr>
        <w:t>ческими библиотеками, комплектование и обеспечение сохранности их библи</w:t>
      </w:r>
      <w:r w:rsidRPr="00C8691D">
        <w:rPr>
          <w:sz w:val="28"/>
          <w:szCs w:val="28"/>
        </w:rPr>
        <w:t>о</w:t>
      </w:r>
      <w:r w:rsidRPr="00C8691D">
        <w:rPr>
          <w:sz w:val="28"/>
          <w:szCs w:val="28"/>
        </w:rPr>
        <w:t>течных фондов;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2</w:t>
      </w:r>
      <w:r>
        <w:rPr>
          <w:sz w:val="28"/>
          <w:szCs w:val="28"/>
        </w:rPr>
        <w:t>1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создание условий для обеспечения поселений, входящих в состав района, услугами по организации досуга и услугами организаций культуры;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2</w:t>
      </w:r>
      <w:r>
        <w:rPr>
          <w:sz w:val="28"/>
          <w:szCs w:val="28"/>
        </w:rPr>
        <w:t>2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создание условий для развития местного традиционного народного художественного творчества в поселениях, входящих в состав района;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2</w:t>
      </w:r>
      <w:r>
        <w:rPr>
          <w:sz w:val="28"/>
          <w:szCs w:val="28"/>
        </w:rPr>
        <w:t>3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создание музеев района;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lastRenderedPageBreak/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2</w:t>
      </w:r>
      <w:r>
        <w:rPr>
          <w:sz w:val="28"/>
          <w:szCs w:val="28"/>
        </w:rPr>
        <w:t>4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создание условий для осуществления деятельности, связанной с реализацией прав местных национально-культурных автономий на территории района;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2</w:t>
      </w:r>
      <w:r>
        <w:rPr>
          <w:sz w:val="28"/>
          <w:szCs w:val="28"/>
        </w:rPr>
        <w:t>5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района;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обеспечение выравнивания уровня бюджетной обеспеченности поселений, входящих в состав района, за счет средств бюджета района;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27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организация и осуществление мероприятий по территориальной и гражданской обороне, защите населения и территории района от чрезвычайных ситуаций природного и техногенного характера;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28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создание, развитие и обеспечение охраны лечебно-оздоровительных местностей и курортов местного значения на территории района, а также ос</w:t>
      </w:r>
      <w:r w:rsidRPr="00C8691D">
        <w:rPr>
          <w:sz w:val="28"/>
          <w:szCs w:val="28"/>
        </w:rPr>
        <w:t>у</w:t>
      </w:r>
      <w:r w:rsidRPr="00C8691D">
        <w:rPr>
          <w:sz w:val="28"/>
          <w:szCs w:val="28"/>
        </w:rPr>
        <w:t>ществление муниципального контроля в области использ</w:t>
      </w:r>
      <w:r w:rsidRPr="00C8691D">
        <w:rPr>
          <w:sz w:val="28"/>
          <w:szCs w:val="28"/>
        </w:rPr>
        <w:t>о</w:t>
      </w:r>
      <w:r w:rsidRPr="00C8691D">
        <w:rPr>
          <w:sz w:val="28"/>
          <w:szCs w:val="28"/>
        </w:rPr>
        <w:t>вания и охраны особо охраняемых природных территорий местного значения;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29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организация и осуществление мероприятий по мобилизационной подготовке муниципальных предприятий и учреждений, находящихся на терр</w:t>
      </w:r>
      <w:r w:rsidRPr="00C8691D">
        <w:rPr>
          <w:sz w:val="28"/>
          <w:szCs w:val="28"/>
        </w:rPr>
        <w:t>и</w:t>
      </w:r>
      <w:r w:rsidRPr="00C8691D">
        <w:rPr>
          <w:sz w:val="28"/>
          <w:szCs w:val="28"/>
        </w:rPr>
        <w:t>тории района;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3</w:t>
      </w:r>
      <w:r>
        <w:rPr>
          <w:sz w:val="28"/>
          <w:szCs w:val="28"/>
        </w:rPr>
        <w:t>0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3</w:t>
      </w:r>
      <w:r>
        <w:rPr>
          <w:sz w:val="28"/>
          <w:szCs w:val="28"/>
        </w:rPr>
        <w:t>1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осуществление в районе финансовой, налоговой и инвестиционной политики;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3</w:t>
      </w:r>
      <w:r>
        <w:rPr>
          <w:sz w:val="28"/>
          <w:szCs w:val="28"/>
        </w:rPr>
        <w:t>2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создание условий для развития сельскохозяйственного производс</w:t>
      </w:r>
      <w:r w:rsidRPr="00C8691D">
        <w:rPr>
          <w:sz w:val="28"/>
          <w:szCs w:val="28"/>
        </w:rPr>
        <w:t>т</w:t>
      </w:r>
      <w:r w:rsidRPr="00C8691D">
        <w:rPr>
          <w:sz w:val="28"/>
          <w:szCs w:val="28"/>
        </w:rPr>
        <w:t>ва в поселениях, расширения рынка сельскохозяйственной проду</w:t>
      </w:r>
      <w:r w:rsidRPr="00C8691D">
        <w:rPr>
          <w:sz w:val="28"/>
          <w:szCs w:val="28"/>
        </w:rPr>
        <w:t>к</w:t>
      </w:r>
      <w:r w:rsidRPr="00C8691D">
        <w:rPr>
          <w:sz w:val="28"/>
          <w:szCs w:val="28"/>
        </w:rPr>
        <w:t>ции, сырья и продовольствия, содействие развитию малого и среднего пре</w:t>
      </w:r>
      <w:r w:rsidRPr="00C8691D">
        <w:rPr>
          <w:sz w:val="28"/>
          <w:szCs w:val="28"/>
        </w:rPr>
        <w:t>д</w:t>
      </w:r>
      <w:r w:rsidRPr="00C8691D">
        <w:rPr>
          <w:sz w:val="28"/>
          <w:szCs w:val="28"/>
        </w:rPr>
        <w:t>принимательства, оказание поддержки социально ориентированным некоммерческим организац</w:t>
      </w:r>
      <w:r w:rsidRPr="00C8691D">
        <w:rPr>
          <w:sz w:val="28"/>
          <w:szCs w:val="28"/>
        </w:rPr>
        <w:t>и</w:t>
      </w:r>
      <w:r w:rsidRPr="00C8691D">
        <w:rPr>
          <w:sz w:val="28"/>
          <w:szCs w:val="28"/>
        </w:rPr>
        <w:t>ям, благотворительной деятельности и добровольчеству;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3</w:t>
      </w:r>
      <w:r>
        <w:rPr>
          <w:sz w:val="28"/>
          <w:szCs w:val="28"/>
        </w:rPr>
        <w:t>3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обеспечение условий для развития на территории района физической культуры и массового спорта, организация проведения официал</w:t>
      </w:r>
      <w:r w:rsidRPr="00C8691D">
        <w:rPr>
          <w:sz w:val="28"/>
          <w:szCs w:val="28"/>
        </w:rPr>
        <w:t>ь</w:t>
      </w:r>
      <w:r w:rsidRPr="00C8691D">
        <w:rPr>
          <w:sz w:val="28"/>
          <w:szCs w:val="28"/>
        </w:rPr>
        <w:t>ных физкультурно-оздоровительных и спортивных мероприятий района;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3</w:t>
      </w:r>
      <w:r>
        <w:rPr>
          <w:sz w:val="28"/>
          <w:szCs w:val="28"/>
        </w:rPr>
        <w:t>4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 xml:space="preserve">организация и осуществление мероприятий межпоселенческого </w:t>
      </w:r>
      <w:r w:rsidRPr="00C8691D">
        <w:rPr>
          <w:sz w:val="28"/>
          <w:szCs w:val="28"/>
        </w:rPr>
        <w:lastRenderedPageBreak/>
        <w:t>характера по работе с детьми и молодежью;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3</w:t>
      </w:r>
      <w:r>
        <w:rPr>
          <w:sz w:val="28"/>
          <w:szCs w:val="28"/>
        </w:rPr>
        <w:t>5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осуществление на основании соглашений части полномочий администраций поселений, входящих в состав района по решению вопросов м</w:t>
      </w:r>
      <w:r w:rsidRPr="00C8691D">
        <w:rPr>
          <w:sz w:val="28"/>
          <w:szCs w:val="28"/>
        </w:rPr>
        <w:t>е</w:t>
      </w:r>
      <w:r w:rsidRPr="00C8691D">
        <w:rPr>
          <w:sz w:val="28"/>
          <w:szCs w:val="28"/>
        </w:rPr>
        <w:t>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36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осуществление в пределах, установленных водным законодательс</w:t>
      </w:r>
      <w:r w:rsidRPr="00C8691D">
        <w:rPr>
          <w:sz w:val="28"/>
          <w:szCs w:val="28"/>
        </w:rPr>
        <w:t>т</w:t>
      </w:r>
      <w:r w:rsidRPr="00C8691D">
        <w:rPr>
          <w:sz w:val="28"/>
          <w:szCs w:val="28"/>
        </w:rPr>
        <w:t>вом Российской Федерации, полномочий собственника водных объектов, вкл</w:t>
      </w:r>
      <w:r w:rsidRPr="00C8691D">
        <w:rPr>
          <w:sz w:val="28"/>
          <w:szCs w:val="28"/>
        </w:rPr>
        <w:t>ю</w:t>
      </w:r>
      <w:r w:rsidRPr="00C8691D">
        <w:rPr>
          <w:sz w:val="28"/>
          <w:szCs w:val="28"/>
        </w:rPr>
        <w:t>чая обеспечение свободного доступа граждан к водным объектам общего пол</w:t>
      </w:r>
      <w:r w:rsidRPr="00C8691D">
        <w:rPr>
          <w:sz w:val="28"/>
          <w:szCs w:val="28"/>
        </w:rPr>
        <w:t>ь</w:t>
      </w:r>
      <w:r w:rsidRPr="00C8691D">
        <w:rPr>
          <w:sz w:val="28"/>
          <w:szCs w:val="28"/>
        </w:rPr>
        <w:t>зования и их береговым полосам;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37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осуществление муниципального лесного контроля;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38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обеспечение выполнения работ, необходимых для создания искусственных земельных участков для нужд муниципального района, пров</w:t>
      </w:r>
      <w:r w:rsidRPr="00C8691D">
        <w:rPr>
          <w:sz w:val="28"/>
          <w:szCs w:val="28"/>
        </w:rPr>
        <w:t>е</w:t>
      </w:r>
      <w:r w:rsidRPr="00C8691D">
        <w:rPr>
          <w:sz w:val="28"/>
          <w:szCs w:val="28"/>
        </w:rPr>
        <w:t>дение открытого аукциона на право заключить договор о создании искусстве</w:t>
      </w:r>
      <w:r w:rsidRPr="00C8691D">
        <w:rPr>
          <w:sz w:val="28"/>
          <w:szCs w:val="28"/>
        </w:rPr>
        <w:t>н</w:t>
      </w:r>
      <w:r w:rsidRPr="00C8691D">
        <w:rPr>
          <w:sz w:val="28"/>
          <w:szCs w:val="28"/>
        </w:rPr>
        <w:t>ного земельного участка в соответствии с федеральным законом;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39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участие в осуществлении деятельности по опеке и попечительству;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40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создание условий для развития туризма;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>
        <w:rPr>
          <w:sz w:val="28"/>
          <w:szCs w:val="28"/>
        </w:rPr>
        <w:t>41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  <w:t>оказание поддержки общественным наблюдательным комиссиям, осуществляющим общественный контроль за обеспечением прав человека и с</w:t>
      </w:r>
      <w:r w:rsidRPr="00C8691D">
        <w:rPr>
          <w:sz w:val="28"/>
          <w:szCs w:val="28"/>
        </w:rPr>
        <w:t>о</w:t>
      </w:r>
      <w:r w:rsidRPr="00C8691D">
        <w:rPr>
          <w:sz w:val="28"/>
          <w:szCs w:val="28"/>
        </w:rPr>
        <w:t>действие лицам, находящимся в местах принуд</w:t>
      </w:r>
      <w:r w:rsidRPr="00C8691D">
        <w:rPr>
          <w:sz w:val="28"/>
          <w:szCs w:val="28"/>
        </w:rPr>
        <w:t>и</w:t>
      </w:r>
      <w:r w:rsidRPr="00C8691D">
        <w:rPr>
          <w:sz w:val="28"/>
          <w:szCs w:val="28"/>
        </w:rPr>
        <w:t>тельного содержания;</w:t>
      </w:r>
    </w:p>
    <w:p w:rsidR="00A564F5" w:rsidRPr="00C8691D" w:rsidRDefault="00A564F5" w:rsidP="0092640A">
      <w:pPr>
        <w:widowControl w:val="0"/>
        <w:spacing w:line="360" w:lineRule="auto"/>
        <w:ind w:left="-30" w:hanging="1110"/>
        <w:jc w:val="both"/>
        <w:rPr>
          <w:rFonts w:eastAsia="Arial" w:cs="Arial"/>
          <w:sz w:val="28"/>
          <w:szCs w:val="28"/>
        </w:rPr>
      </w:pPr>
      <w:r w:rsidRPr="00C8691D">
        <w:rPr>
          <w:rFonts w:eastAsia="Courier New" w:cs="Courier New"/>
          <w:sz w:val="28"/>
          <w:szCs w:val="28"/>
        </w:rPr>
        <w:tab/>
      </w:r>
      <w:r w:rsidRPr="00C8691D">
        <w:rPr>
          <w:rFonts w:eastAsia="Courier New" w:cs="Courier New"/>
          <w:sz w:val="28"/>
          <w:szCs w:val="28"/>
        </w:rPr>
        <w:tab/>
      </w:r>
      <w:r w:rsidRPr="00C8691D">
        <w:rPr>
          <w:rFonts w:eastAsia="Courier New" w:cs="Courier New"/>
          <w:sz w:val="28"/>
          <w:szCs w:val="28"/>
        </w:rPr>
        <w:tab/>
        <w:t>4</w:t>
      </w:r>
      <w:r>
        <w:rPr>
          <w:rFonts w:eastAsia="Courier New" w:cs="Courier New"/>
          <w:sz w:val="28"/>
          <w:szCs w:val="28"/>
        </w:rPr>
        <w:t>2</w:t>
      </w:r>
      <w:r w:rsidRPr="00C8691D">
        <w:rPr>
          <w:rFonts w:eastAsia="Courier New" w:cs="Courier New"/>
          <w:sz w:val="28"/>
          <w:szCs w:val="28"/>
        </w:rPr>
        <w:t>)</w:t>
      </w:r>
      <w:r w:rsidRPr="00C8691D">
        <w:rPr>
          <w:rFonts w:eastAsia="Courier New" w:cs="Courier New"/>
          <w:sz w:val="28"/>
          <w:szCs w:val="28"/>
        </w:rPr>
        <w:tab/>
      </w:r>
      <w:r w:rsidRPr="00C8691D">
        <w:rPr>
          <w:rFonts w:eastAsia="Arial" w:cs="Arial"/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</w:t>
      </w:r>
      <w:r w:rsidRPr="00C8691D">
        <w:rPr>
          <w:rFonts w:eastAsia="Arial" w:cs="Arial"/>
          <w:sz w:val="28"/>
          <w:szCs w:val="28"/>
        </w:rPr>
        <w:t>и</w:t>
      </w:r>
      <w:r w:rsidRPr="00C8691D">
        <w:rPr>
          <w:rFonts w:eastAsia="Arial" w:cs="Arial"/>
          <w:sz w:val="28"/>
          <w:szCs w:val="28"/>
        </w:rPr>
        <w:t xml:space="preserve">дов организациям в соответствии с Федеральным </w:t>
      </w:r>
      <w:r w:rsidRPr="00C8691D">
        <w:rPr>
          <w:rFonts w:eastAsia="Arial" w:cs="Arial"/>
          <w:color w:val="000000"/>
          <w:sz w:val="28"/>
          <w:szCs w:val="28"/>
        </w:rPr>
        <w:t>законом</w:t>
      </w:r>
      <w:r w:rsidRPr="00C8691D">
        <w:rPr>
          <w:rFonts w:eastAsia="Arial" w:cs="Arial"/>
          <w:sz w:val="28"/>
          <w:szCs w:val="28"/>
        </w:rPr>
        <w:t xml:space="preserve"> от 24 ноября 1995 года N 181-ФЗ «О социальной защите инвалидов в Российской Федерации»;</w:t>
      </w:r>
    </w:p>
    <w:p w:rsidR="00A564F5" w:rsidRPr="00DA2B32" w:rsidRDefault="00A564F5" w:rsidP="0092640A">
      <w:pPr>
        <w:widowControl w:val="0"/>
        <w:spacing w:line="360" w:lineRule="auto"/>
        <w:ind w:left="-30" w:hanging="1110"/>
        <w:jc w:val="both"/>
        <w:rPr>
          <w:rFonts w:eastAsia="Courier New" w:cs="Courier New"/>
          <w:sz w:val="28"/>
          <w:szCs w:val="28"/>
        </w:rPr>
      </w:pP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</w:r>
      <w:r w:rsidRPr="00C8691D">
        <w:rPr>
          <w:sz w:val="28"/>
          <w:szCs w:val="28"/>
        </w:rPr>
        <w:tab/>
        <w:t>4</w:t>
      </w:r>
      <w:r>
        <w:rPr>
          <w:sz w:val="28"/>
          <w:szCs w:val="28"/>
        </w:rPr>
        <w:t>3</w:t>
      </w:r>
      <w:r w:rsidRPr="00C8691D">
        <w:rPr>
          <w:sz w:val="28"/>
          <w:szCs w:val="28"/>
        </w:rPr>
        <w:t>)</w:t>
      </w:r>
      <w:r w:rsidRPr="00C8691D">
        <w:rPr>
          <w:sz w:val="28"/>
          <w:szCs w:val="28"/>
        </w:rPr>
        <w:tab/>
      </w:r>
      <w:r w:rsidRPr="00C8691D">
        <w:rPr>
          <w:rFonts w:eastAsia="Courier New" w:cs="Courier New"/>
          <w:sz w:val="28"/>
          <w:szCs w:val="28"/>
        </w:rPr>
        <w:t>осуществление мероприятий, предусмотренных Федеральным законом  «О донорстве крови и ее компонентов;</w:t>
      </w:r>
    </w:p>
    <w:p w:rsidR="00A564F5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 w:rsidRPr="00DA2B32">
        <w:rPr>
          <w:sz w:val="28"/>
          <w:szCs w:val="28"/>
        </w:rPr>
        <w:t>)присвоение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DA2B32">
        <w:rPr>
          <w:sz w:val="28"/>
          <w:szCs w:val="28"/>
        </w:rPr>
        <w:t>с</w:t>
      </w:r>
      <w:r w:rsidRPr="00DA2B32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DA2B32">
        <w:rPr>
          <w:sz w:val="28"/>
          <w:szCs w:val="28"/>
        </w:rPr>
        <w:t>о</w:t>
      </w:r>
      <w:r w:rsidRPr="00DA2B32">
        <w:rPr>
          <w:sz w:val="28"/>
          <w:szCs w:val="28"/>
        </w:rPr>
        <w:t>рог регионального или межмуниципального значения), наименований элеме</w:t>
      </w:r>
      <w:r w:rsidRPr="00DA2B32">
        <w:rPr>
          <w:sz w:val="28"/>
          <w:szCs w:val="28"/>
        </w:rPr>
        <w:t>н</w:t>
      </w:r>
      <w:r w:rsidRPr="00DA2B32">
        <w:rPr>
          <w:sz w:val="28"/>
          <w:szCs w:val="28"/>
        </w:rPr>
        <w:t>там планировочной структуры в границах межселенной территории муниц</w:t>
      </w:r>
      <w:r w:rsidRPr="00DA2B32">
        <w:rPr>
          <w:sz w:val="28"/>
          <w:szCs w:val="28"/>
        </w:rPr>
        <w:t>и</w:t>
      </w:r>
      <w:r w:rsidRPr="00DA2B32">
        <w:rPr>
          <w:sz w:val="28"/>
          <w:szCs w:val="28"/>
        </w:rPr>
        <w:lastRenderedPageBreak/>
        <w:t>пального района, изменение, аннулирование таких наименований, размещение информации в государственном адресном реестре;</w:t>
      </w:r>
    </w:p>
    <w:p w:rsidR="00A564F5" w:rsidRPr="00DA2B32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45) </w:t>
      </w:r>
      <w:r>
        <w:rPr>
          <w:rFonts w:eastAsia="Calibri"/>
          <w:sz w:val="28"/>
          <w:szCs w:val="28"/>
        </w:rPr>
        <w:t>осуществление муниципального земельного контроля на межселе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ной территории муниципального района;</w:t>
      </w:r>
    </w:p>
    <w:p w:rsidR="00A564F5" w:rsidRPr="00A564F5" w:rsidRDefault="00A564F5" w:rsidP="0092640A">
      <w:pPr>
        <w:widowControl w:val="0"/>
        <w:spacing w:line="360" w:lineRule="auto"/>
        <w:ind w:left="-30" w:hanging="1110"/>
        <w:jc w:val="both"/>
        <w:rPr>
          <w:sz w:val="28"/>
          <w:szCs w:val="28"/>
        </w:rPr>
      </w:pPr>
      <w:r w:rsidRPr="00DA2B32">
        <w:rPr>
          <w:sz w:val="28"/>
          <w:szCs w:val="28"/>
        </w:rPr>
        <w:tab/>
      </w:r>
      <w:r w:rsidRPr="00DA2B32">
        <w:rPr>
          <w:sz w:val="28"/>
          <w:szCs w:val="28"/>
        </w:rPr>
        <w:tab/>
      </w:r>
      <w:r w:rsidRPr="00DA2B32">
        <w:rPr>
          <w:sz w:val="28"/>
          <w:szCs w:val="28"/>
        </w:rPr>
        <w:tab/>
      </w:r>
      <w:r>
        <w:rPr>
          <w:sz w:val="28"/>
          <w:szCs w:val="28"/>
        </w:rPr>
        <w:t>46</w:t>
      </w:r>
      <w:r w:rsidRPr="00DA2B32">
        <w:rPr>
          <w:sz w:val="28"/>
          <w:szCs w:val="28"/>
        </w:rPr>
        <w:t>)</w:t>
      </w:r>
      <w:r w:rsidRPr="00DA2B32">
        <w:rPr>
          <w:sz w:val="28"/>
          <w:szCs w:val="28"/>
        </w:rPr>
        <w:tab/>
        <w:t>осуществление иных исполнительно-распорядительных полномочий, предусмотренных федеральным, областным законодательством и настоящим Уставом.</w:t>
      </w:r>
    </w:p>
    <w:p w:rsidR="00461005" w:rsidRDefault="00461005" w:rsidP="0092640A">
      <w:pPr>
        <w:pStyle w:val="a3"/>
        <w:suppressAutoHyphens/>
        <w:spacing w:line="360" w:lineRule="auto"/>
        <w:ind w:left="0" w:firstLine="540"/>
        <w:rPr>
          <w:sz w:val="28"/>
          <w:szCs w:val="28"/>
        </w:rPr>
      </w:pPr>
      <w:r w:rsidRPr="005D402D">
        <w:rPr>
          <w:sz w:val="28"/>
          <w:szCs w:val="28"/>
        </w:rPr>
        <w:t>2. Настоящее решение вступает в силу со дн</w:t>
      </w:r>
      <w:r w:rsidR="001A32BB">
        <w:rPr>
          <w:sz w:val="28"/>
          <w:szCs w:val="28"/>
        </w:rPr>
        <w:t>я его официального опубликования</w:t>
      </w:r>
      <w:r w:rsidRPr="005D402D">
        <w:rPr>
          <w:sz w:val="28"/>
          <w:szCs w:val="28"/>
        </w:rPr>
        <w:t>.</w:t>
      </w:r>
    </w:p>
    <w:p w:rsidR="0092640A" w:rsidRDefault="0092640A" w:rsidP="0092640A">
      <w:pPr>
        <w:pStyle w:val="a3"/>
        <w:suppressAutoHyphens/>
        <w:spacing w:line="360" w:lineRule="auto"/>
        <w:ind w:left="0" w:firstLine="540"/>
        <w:rPr>
          <w:sz w:val="28"/>
          <w:szCs w:val="28"/>
        </w:rPr>
      </w:pPr>
    </w:p>
    <w:p w:rsidR="00D07256" w:rsidRPr="005D402D" w:rsidRDefault="00D07256" w:rsidP="0092640A">
      <w:pPr>
        <w:pStyle w:val="a3"/>
        <w:suppressAutoHyphens/>
        <w:spacing w:line="360" w:lineRule="auto"/>
        <w:ind w:left="0" w:firstLine="540"/>
        <w:rPr>
          <w:sz w:val="28"/>
          <w:szCs w:val="28"/>
        </w:rPr>
      </w:pPr>
    </w:p>
    <w:p w:rsidR="0092640A" w:rsidRDefault="00461005" w:rsidP="0092640A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</w:t>
      </w:r>
      <w:r w:rsidR="00EB3056" w:rsidRPr="005D402D">
        <w:rPr>
          <w:sz w:val="28"/>
          <w:szCs w:val="28"/>
        </w:rPr>
        <w:t xml:space="preserve">Тужинского </w:t>
      </w:r>
      <w:r w:rsidR="00E82AAB">
        <w:rPr>
          <w:sz w:val="28"/>
          <w:szCs w:val="28"/>
        </w:rPr>
        <w:t>района</w:t>
      </w:r>
      <w:r w:rsidR="00E82AAB">
        <w:rPr>
          <w:sz w:val="28"/>
          <w:szCs w:val="28"/>
        </w:rPr>
        <w:tab/>
        <w:t xml:space="preserve">        </w:t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Pr="005D402D">
        <w:rPr>
          <w:sz w:val="28"/>
          <w:szCs w:val="28"/>
        </w:rPr>
        <w:t>Л.А. Трушкова</w:t>
      </w:r>
    </w:p>
    <w:sectPr w:rsidR="0092640A" w:rsidSect="00DE5D0E">
      <w:footerReference w:type="even" r:id="rId8"/>
      <w:foot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DB" w:rsidRDefault="00B429DB">
      <w:r>
        <w:separator/>
      </w:r>
    </w:p>
  </w:endnote>
  <w:endnote w:type="continuationSeparator" w:id="0">
    <w:p w:rsidR="00B429DB" w:rsidRDefault="00B4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0A" w:rsidRDefault="009264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640A" w:rsidRDefault="009264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0A" w:rsidRDefault="009264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DB" w:rsidRDefault="00B429DB">
      <w:r>
        <w:separator/>
      </w:r>
    </w:p>
  </w:footnote>
  <w:footnote w:type="continuationSeparator" w:id="0">
    <w:p w:rsidR="00B429DB" w:rsidRDefault="00B42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BE582F"/>
    <w:multiLevelType w:val="hybridMultilevel"/>
    <w:tmpl w:val="4072DF4E"/>
    <w:lvl w:ilvl="0" w:tplc="411C1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0D7"/>
    <w:rsid w:val="000058C1"/>
    <w:rsid w:val="00020033"/>
    <w:rsid w:val="00027945"/>
    <w:rsid w:val="0007533E"/>
    <w:rsid w:val="000914BB"/>
    <w:rsid w:val="000944D7"/>
    <w:rsid w:val="00096A91"/>
    <w:rsid w:val="000D00C3"/>
    <w:rsid w:val="000D64AF"/>
    <w:rsid w:val="00121BC4"/>
    <w:rsid w:val="001256A5"/>
    <w:rsid w:val="001342FF"/>
    <w:rsid w:val="001454F6"/>
    <w:rsid w:val="00151ED3"/>
    <w:rsid w:val="001709D6"/>
    <w:rsid w:val="00175086"/>
    <w:rsid w:val="0018309F"/>
    <w:rsid w:val="0018443C"/>
    <w:rsid w:val="001A32BB"/>
    <w:rsid w:val="001B642B"/>
    <w:rsid w:val="001C6B0C"/>
    <w:rsid w:val="001D7812"/>
    <w:rsid w:val="001F6B7D"/>
    <w:rsid w:val="00214A07"/>
    <w:rsid w:val="002302FA"/>
    <w:rsid w:val="002467AE"/>
    <w:rsid w:val="00265501"/>
    <w:rsid w:val="0027520A"/>
    <w:rsid w:val="00283F98"/>
    <w:rsid w:val="002857F0"/>
    <w:rsid w:val="002A0621"/>
    <w:rsid w:val="002A15AD"/>
    <w:rsid w:val="002A1D08"/>
    <w:rsid w:val="002A716F"/>
    <w:rsid w:val="002C460D"/>
    <w:rsid w:val="002D653F"/>
    <w:rsid w:val="0032004F"/>
    <w:rsid w:val="003239EF"/>
    <w:rsid w:val="003754E9"/>
    <w:rsid w:val="00381914"/>
    <w:rsid w:val="00383BF8"/>
    <w:rsid w:val="003B11FA"/>
    <w:rsid w:val="003B32EC"/>
    <w:rsid w:val="003B6B2A"/>
    <w:rsid w:val="003C0A5D"/>
    <w:rsid w:val="003E55A2"/>
    <w:rsid w:val="00406295"/>
    <w:rsid w:val="004175F7"/>
    <w:rsid w:val="00430B0B"/>
    <w:rsid w:val="00435D11"/>
    <w:rsid w:val="00435F0B"/>
    <w:rsid w:val="00440EDE"/>
    <w:rsid w:val="00447A43"/>
    <w:rsid w:val="00461005"/>
    <w:rsid w:val="0046369C"/>
    <w:rsid w:val="004868A6"/>
    <w:rsid w:val="004A51AA"/>
    <w:rsid w:val="004C6E37"/>
    <w:rsid w:val="004D0C11"/>
    <w:rsid w:val="004D1333"/>
    <w:rsid w:val="004E57B0"/>
    <w:rsid w:val="004F7AEF"/>
    <w:rsid w:val="005019FB"/>
    <w:rsid w:val="00502F37"/>
    <w:rsid w:val="0050464E"/>
    <w:rsid w:val="005047B4"/>
    <w:rsid w:val="00510EA0"/>
    <w:rsid w:val="005252DF"/>
    <w:rsid w:val="005370A2"/>
    <w:rsid w:val="0055050E"/>
    <w:rsid w:val="00556757"/>
    <w:rsid w:val="00563E3C"/>
    <w:rsid w:val="005671FB"/>
    <w:rsid w:val="005769AE"/>
    <w:rsid w:val="00576A97"/>
    <w:rsid w:val="0059142F"/>
    <w:rsid w:val="005A3E06"/>
    <w:rsid w:val="005A7AB6"/>
    <w:rsid w:val="005A7F7A"/>
    <w:rsid w:val="005C08BE"/>
    <w:rsid w:val="005C4E03"/>
    <w:rsid w:val="005D402D"/>
    <w:rsid w:val="005E3018"/>
    <w:rsid w:val="00610633"/>
    <w:rsid w:val="00621F4C"/>
    <w:rsid w:val="00630185"/>
    <w:rsid w:val="00640B9C"/>
    <w:rsid w:val="006645E5"/>
    <w:rsid w:val="00665DE4"/>
    <w:rsid w:val="006660A9"/>
    <w:rsid w:val="00677B41"/>
    <w:rsid w:val="00686FFE"/>
    <w:rsid w:val="0069555A"/>
    <w:rsid w:val="00696F7C"/>
    <w:rsid w:val="006C513B"/>
    <w:rsid w:val="006E2526"/>
    <w:rsid w:val="006E4341"/>
    <w:rsid w:val="006F2BD3"/>
    <w:rsid w:val="006F3726"/>
    <w:rsid w:val="007034D5"/>
    <w:rsid w:val="007304AB"/>
    <w:rsid w:val="007354D3"/>
    <w:rsid w:val="00741754"/>
    <w:rsid w:val="007613FC"/>
    <w:rsid w:val="00766847"/>
    <w:rsid w:val="007A0A42"/>
    <w:rsid w:val="007A6BB7"/>
    <w:rsid w:val="007B0977"/>
    <w:rsid w:val="007B3A5B"/>
    <w:rsid w:val="007B6CF2"/>
    <w:rsid w:val="007D2EA1"/>
    <w:rsid w:val="007F61C3"/>
    <w:rsid w:val="007F6324"/>
    <w:rsid w:val="00803823"/>
    <w:rsid w:val="008174A8"/>
    <w:rsid w:val="00843A48"/>
    <w:rsid w:val="00843C50"/>
    <w:rsid w:val="00844D73"/>
    <w:rsid w:val="00866CF8"/>
    <w:rsid w:val="0089488A"/>
    <w:rsid w:val="008C0AFE"/>
    <w:rsid w:val="008E07B3"/>
    <w:rsid w:val="008F25A2"/>
    <w:rsid w:val="00905BC6"/>
    <w:rsid w:val="0092640A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A20D7C"/>
    <w:rsid w:val="00A31EBB"/>
    <w:rsid w:val="00A36B0D"/>
    <w:rsid w:val="00A47498"/>
    <w:rsid w:val="00A542C5"/>
    <w:rsid w:val="00A564F5"/>
    <w:rsid w:val="00A642A0"/>
    <w:rsid w:val="00A8285E"/>
    <w:rsid w:val="00A97ACF"/>
    <w:rsid w:val="00AB0E2A"/>
    <w:rsid w:val="00AD5662"/>
    <w:rsid w:val="00B0129B"/>
    <w:rsid w:val="00B13A8A"/>
    <w:rsid w:val="00B20662"/>
    <w:rsid w:val="00B20931"/>
    <w:rsid w:val="00B418DD"/>
    <w:rsid w:val="00B429DB"/>
    <w:rsid w:val="00B47BB7"/>
    <w:rsid w:val="00B54784"/>
    <w:rsid w:val="00B6029A"/>
    <w:rsid w:val="00B65C9D"/>
    <w:rsid w:val="00B708D6"/>
    <w:rsid w:val="00B95582"/>
    <w:rsid w:val="00BC1731"/>
    <w:rsid w:val="00BC5504"/>
    <w:rsid w:val="00BC7FF3"/>
    <w:rsid w:val="00BD3FF6"/>
    <w:rsid w:val="00BD5B02"/>
    <w:rsid w:val="00C15A35"/>
    <w:rsid w:val="00C47318"/>
    <w:rsid w:val="00C72F32"/>
    <w:rsid w:val="00C73CF1"/>
    <w:rsid w:val="00C97CEA"/>
    <w:rsid w:val="00CD614A"/>
    <w:rsid w:val="00CD78F2"/>
    <w:rsid w:val="00CF585C"/>
    <w:rsid w:val="00D07256"/>
    <w:rsid w:val="00D64606"/>
    <w:rsid w:val="00D71098"/>
    <w:rsid w:val="00DA79C9"/>
    <w:rsid w:val="00DA7D46"/>
    <w:rsid w:val="00DB1310"/>
    <w:rsid w:val="00DB1FC7"/>
    <w:rsid w:val="00DC4667"/>
    <w:rsid w:val="00DD0F15"/>
    <w:rsid w:val="00DE5D0E"/>
    <w:rsid w:val="00E13CD2"/>
    <w:rsid w:val="00E1617E"/>
    <w:rsid w:val="00E24407"/>
    <w:rsid w:val="00E4222F"/>
    <w:rsid w:val="00E518C1"/>
    <w:rsid w:val="00E56483"/>
    <w:rsid w:val="00E664CB"/>
    <w:rsid w:val="00E82AAB"/>
    <w:rsid w:val="00E90C8C"/>
    <w:rsid w:val="00E924D8"/>
    <w:rsid w:val="00EA0A62"/>
    <w:rsid w:val="00EA2F64"/>
    <w:rsid w:val="00EB3056"/>
    <w:rsid w:val="00ED2A65"/>
    <w:rsid w:val="00F023D0"/>
    <w:rsid w:val="00F0357A"/>
    <w:rsid w:val="00F10F79"/>
    <w:rsid w:val="00F13C13"/>
    <w:rsid w:val="00F14B74"/>
    <w:rsid w:val="00F507CD"/>
    <w:rsid w:val="00F52D5B"/>
    <w:rsid w:val="00F61423"/>
    <w:rsid w:val="00F676FF"/>
    <w:rsid w:val="00F67EEB"/>
    <w:rsid w:val="00F77255"/>
    <w:rsid w:val="00F84D62"/>
    <w:rsid w:val="00F91E5A"/>
    <w:rsid w:val="00FA03D4"/>
    <w:rsid w:val="00FB4882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5C4E03"/>
    <w:rPr>
      <w:rFonts w:ascii="Tahoma" w:hAnsi="Tahoma" w:cs="Tahoma"/>
      <w:sz w:val="16"/>
      <w:szCs w:val="16"/>
    </w:rPr>
  </w:style>
  <w:style w:type="paragraph" w:styleId="a9">
    <w:name w:val="No Spacing"/>
    <w:qFormat/>
    <w:rsid w:val="008E0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cp:lastModifiedBy>Админ</cp:lastModifiedBy>
  <cp:revision>2</cp:revision>
  <cp:lastPrinted>2015-02-09T07:10:00Z</cp:lastPrinted>
  <dcterms:created xsi:type="dcterms:W3CDTF">2016-03-01T07:00:00Z</dcterms:created>
  <dcterms:modified xsi:type="dcterms:W3CDTF">2016-03-01T07:00:00Z</dcterms:modified>
</cp:coreProperties>
</file>