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1559"/>
        <w:gridCol w:w="4155"/>
        <w:gridCol w:w="3783"/>
      </w:tblGrid>
      <w:tr w:rsidR="00CD29B5" w:rsidTr="003952E3">
        <w:tc>
          <w:tcPr>
            <w:tcW w:w="9497" w:type="dxa"/>
            <w:gridSpan w:val="3"/>
          </w:tcPr>
          <w:p w:rsidR="00CD29B5" w:rsidRDefault="009A56A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-80010</wp:posOffset>
                  </wp:positionV>
                  <wp:extent cx="457835" cy="5727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9B5" w:rsidTr="003952E3">
        <w:tc>
          <w:tcPr>
            <w:tcW w:w="9497" w:type="dxa"/>
            <w:gridSpan w:val="3"/>
          </w:tcPr>
          <w:p w:rsidR="00730E93" w:rsidRDefault="00730E9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30E93" w:rsidRDefault="00730E9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3952E3">
        <w:tc>
          <w:tcPr>
            <w:tcW w:w="949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3952E3">
        <w:tc>
          <w:tcPr>
            <w:tcW w:w="949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3952E3">
        <w:tc>
          <w:tcPr>
            <w:tcW w:w="949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3952E3">
        <w:tc>
          <w:tcPr>
            <w:tcW w:w="1559" w:type="dxa"/>
            <w:tcBorders>
              <w:bottom w:val="single" w:sz="4" w:space="0" w:color="auto"/>
            </w:tcBorders>
          </w:tcPr>
          <w:p w:rsidR="00CD29B5" w:rsidRPr="00CF4300" w:rsidRDefault="003952E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16.07.2014</w:t>
            </w:r>
          </w:p>
        </w:tc>
        <w:tc>
          <w:tcPr>
            <w:tcW w:w="4155" w:type="dxa"/>
            <w:tcBorders>
              <w:left w:val="nil"/>
            </w:tcBorders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CD29B5" w:rsidRDefault="00EA2BA0" w:rsidP="003952E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F4300">
              <w:rPr>
                <w:sz w:val="28"/>
                <w:szCs w:val="28"/>
              </w:rPr>
              <w:t xml:space="preserve"> </w:t>
            </w:r>
            <w:r w:rsidR="003952E3" w:rsidRPr="003952E3">
              <w:rPr>
                <w:sz w:val="28"/>
                <w:szCs w:val="28"/>
                <w:u w:val="single"/>
              </w:rPr>
              <w:t>316</w:t>
            </w:r>
          </w:p>
        </w:tc>
      </w:tr>
      <w:tr w:rsidR="00CD29B5" w:rsidTr="003952E3">
        <w:tc>
          <w:tcPr>
            <w:tcW w:w="1559" w:type="dxa"/>
            <w:tcBorders>
              <w:top w:val="single" w:sz="4" w:space="0" w:color="auto"/>
            </w:tcBorders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</w:tcPr>
          <w:p w:rsidR="00CD29B5" w:rsidRDefault="00EB07CB" w:rsidP="00EB07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CD29B5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3952E3">
        <w:tc>
          <w:tcPr>
            <w:tcW w:w="949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3952E3">
        <w:tc>
          <w:tcPr>
            <w:tcW w:w="9497" w:type="dxa"/>
            <w:gridSpan w:val="3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</w:tr>
      <w:tr w:rsidR="00CD29B5" w:rsidTr="003952E3">
        <w:tc>
          <w:tcPr>
            <w:tcW w:w="9497" w:type="dxa"/>
            <w:gridSpan w:val="3"/>
          </w:tcPr>
          <w:p w:rsidR="00CD29B5" w:rsidRDefault="00CD29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CD29B5" w:rsidTr="001A6356">
        <w:tc>
          <w:tcPr>
            <w:tcW w:w="9497" w:type="dxa"/>
            <w:gridSpan w:val="3"/>
          </w:tcPr>
          <w:p w:rsidR="00CD29B5" w:rsidRPr="006F6E22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6E22"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</w:t>
            </w:r>
            <w:r w:rsidR="00A42BE2" w:rsidRPr="006F6E22">
              <w:rPr>
                <w:sz w:val="28"/>
                <w:szCs w:val="28"/>
              </w:rPr>
              <w:t>,</w:t>
            </w:r>
            <w:r w:rsidRPr="006F6E22">
              <w:rPr>
                <w:sz w:val="28"/>
                <w:szCs w:val="28"/>
              </w:rPr>
              <w:t xml:space="preserve"> на основании типового перечня муниципальных услуг, разработанного на основе анализа действующего законодательства рабочей группой, созданной распоряжением администрации Правительства Кировской области от 18.05.2012 № 60,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 ПОСТАНОВЛЯЕТ:</w:t>
            </w:r>
          </w:p>
          <w:p w:rsidR="00CD29B5" w:rsidRPr="006F6E22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6E22">
              <w:rPr>
                <w:sz w:val="28"/>
                <w:szCs w:val="28"/>
              </w:rPr>
              <w:t xml:space="preserve">1. Внести в </w:t>
            </w:r>
            <w:r w:rsidR="004232E2" w:rsidRPr="006F6E22">
              <w:rPr>
                <w:sz w:val="28"/>
                <w:szCs w:val="28"/>
              </w:rPr>
              <w:t>постановление</w:t>
            </w:r>
            <w:r w:rsidR="00A42BE2" w:rsidRPr="006F6E22">
              <w:rPr>
                <w:sz w:val="28"/>
                <w:szCs w:val="28"/>
              </w:rPr>
              <w:t xml:space="preserve">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</w:t>
            </w:r>
            <w:r w:rsidR="004232E2" w:rsidRPr="006F6E22">
              <w:rPr>
                <w:sz w:val="28"/>
                <w:szCs w:val="28"/>
              </w:rPr>
              <w:t xml:space="preserve">, которым утвержден </w:t>
            </w:r>
            <w:r w:rsidRPr="006F6E22">
              <w:rPr>
                <w:sz w:val="28"/>
                <w:szCs w:val="28"/>
              </w:rPr>
              <w:t>реестр муниципальных услуг Тужинского муниципального района (далее – Реестр), следующее изменение:</w:t>
            </w:r>
          </w:p>
          <w:p w:rsidR="00CD29B5" w:rsidRPr="006F6E22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6E22">
              <w:rPr>
                <w:sz w:val="28"/>
                <w:szCs w:val="28"/>
              </w:rPr>
              <w:t xml:space="preserve">Раздел 1 «Перечень муниципальных услуг, предоставляемых органами местного самоуправления и муниципальными учреждениями и </w:t>
            </w:r>
            <w:r w:rsidRPr="006F6E22">
              <w:rPr>
                <w:sz w:val="28"/>
                <w:szCs w:val="28"/>
              </w:rPr>
              <w:lastRenderedPageBreak/>
              <w:t>предприятиями, участвующими в предоставлении муниципальных услуг» Реестра изложить в новой редакции. Прилагается.</w:t>
            </w:r>
          </w:p>
          <w:p w:rsidR="00CD29B5" w:rsidRPr="006F6E22" w:rsidRDefault="00CD29B5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F6E22">
              <w:rPr>
                <w:sz w:val="28"/>
                <w:szCs w:val="28"/>
              </w:rPr>
              <w:t>Отделам администрации района, муниципальным учреждениям, предоставляющим муниципальные услуги:</w:t>
            </w:r>
          </w:p>
          <w:p w:rsidR="00CD29B5" w:rsidRPr="006F6E22" w:rsidRDefault="00CD29B5">
            <w:pPr>
              <w:numPr>
                <w:ilvl w:val="1"/>
                <w:numId w:val="4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F6E22">
              <w:rPr>
                <w:sz w:val="28"/>
                <w:szCs w:val="28"/>
              </w:rPr>
              <w:t>Актуализировать информацию, размещенную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9" w:history="1">
              <w:r w:rsidRPr="006F6E22">
                <w:rPr>
                  <w:rStyle w:val="a4"/>
                  <w:color w:val="auto"/>
                </w:rPr>
                <w:t>www.gosuslugi.ru</w:t>
              </w:r>
            </w:hyperlink>
            <w:r w:rsidRPr="006F6E22">
              <w:rPr>
                <w:sz w:val="28"/>
                <w:szCs w:val="28"/>
              </w:rPr>
              <w:t>).</w:t>
            </w:r>
          </w:p>
          <w:p w:rsidR="00CD29B5" w:rsidRPr="006F6E22" w:rsidRDefault="00CF4300">
            <w:pPr>
              <w:numPr>
                <w:ilvl w:val="1"/>
                <w:numId w:val="4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F6E22">
              <w:rPr>
                <w:sz w:val="28"/>
                <w:szCs w:val="28"/>
              </w:rPr>
              <w:t>В срок до 20.08</w:t>
            </w:r>
            <w:r w:rsidR="00CD29B5" w:rsidRPr="006F6E22">
              <w:rPr>
                <w:sz w:val="28"/>
                <w:szCs w:val="28"/>
              </w:rPr>
              <w:t>.2014 года разработать и утвердить административные регламенты на дополнительно утвержденные муниципальные услуги и внести изменения в действующие.</w:t>
            </w:r>
          </w:p>
          <w:p w:rsidR="00CD29B5" w:rsidRPr="006F6E22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6E22">
              <w:rPr>
                <w:sz w:val="28"/>
                <w:szCs w:val="28"/>
              </w:rPr>
              <w:t>3. Разместить настоящее постановление на Интернет - сайте администрации Тужинского муниципального района.</w:t>
            </w:r>
          </w:p>
          <w:p w:rsidR="00CD29B5" w:rsidRPr="006F6E22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6E22">
              <w:rPr>
                <w:sz w:val="28"/>
                <w:szCs w:val="28"/>
              </w:rPr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D29B5" w:rsidRPr="006F6E22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6E22">
              <w:rPr>
                <w:sz w:val="28"/>
                <w:szCs w:val="28"/>
              </w:rPr>
              <w:t>5. Контроль за исполнением настоящего постановления оставляю за собой.</w:t>
            </w:r>
          </w:p>
        </w:tc>
      </w:tr>
      <w:tr w:rsidR="00CD29B5" w:rsidTr="001A6356">
        <w:tc>
          <w:tcPr>
            <w:tcW w:w="9497" w:type="dxa"/>
            <w:gridSpan w:val="3"/>
          </w:tcPr>
          <w:p w:rsidR="001A6356" w:rsidRDefault="001A6356" w:rsidP="001A6356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1A6356" w:rsidRDefault="001A6356" w:rsidP="001A6356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1A6356" w:rsidRDefault="001A6356" w:rsidP="001A6356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1A6356" w:rsidRDefault="001A6356" w:rsidP="001A635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администрации </w:t>
            </w:r>
          </w:p>
          <w:p w:rsidR="00CD29B5" w:rsidRDefault="001A6356" w:rsidP="001A6356">
            <w:pPr>
              <w:autoSpaceDE w:val="0"/>
              <w:snapToGrid w:val="0"/>
              <w:rPr>
                <w:sz w:val="72"/>
                <w:szCs w:val="72"/>
              </w:rPr>
            </w:pPr>
            <w:r>
              <w:rPr>
                <w:sz w:val="28"/>
                <w:szCs w:val="28"/>
              </w:rPr>
              <w:t>Тужинского муниципального района   Н.А. Бушманов</w:t>
            </w:r>
          </w:p>
        </w:tc>
      </w:tr>
    </w:tbl>
    <w:p w:rsidR="00CD29B5" w:rsidRDefault="00CD29B5" w:rsidP="001A6356">
      <w:pPr>
        <w:tabs>
          <w:tab w:val="left" w:pos="9495"/>
        </w:tabs>
        <w:autoSpaceDE w:val="0"/>
      </w:pPr>
    </w:p>
    <w:p w:rsidR="001A6356" w:rsidRDefault="00EB07CB" w:rsidP="00EB07CB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A6356" w:rsidRDefault="001A6356" w:rsidP="00EB07CB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6356" w:rsidRDefault="001A6356" w:rsidP="00EB07CB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6356" w:rsidRDefault="001A6356" w:rsidP="00EB07CB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6356" w:rsidRDefault="001A6356" w:rsidP="00EB07CB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6356" w:rsidRDefault="001A6356" w:rsidP="00EB07CB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6356" w:rsidRDefault="001A6356" w:rsidP="00EB07CB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  <w:sectPr w:rsidR="001A6356" w:rsidSect="001A6356"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418" w:right="851" w:bottom="1741" w:left="1559" w:header="425" w:footer="992" w:gutter="0"/>
          <w:cols w:space="720"/>
          <w:titlePg/>
          <w:docGrid w:linePitch="360"/>
        </w:sectPr>
      </w:pPr>
    </w:p>
    <w:p w:rsidR="001A6356" w:rsidRDefault="001A6356" w:rsidP="001A6356">
      <w:pPr>
        <w:pStyle w:val="FR1"/>
        <w:tabs>
          <w:tab w:val="left" w:pos="9930"/>
          <w:tab w:val="left" w:pos="11445"/>
        </w:tabs>
        <w:spacing w:before="0" w:line="100" w:lineRule="atLeast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B07CB" w:rsidRDefault="001A6356" w:rsidP="00EB07CB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B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7CB">
        <w:rPr>
          <w:rFonts w:ascii="Times New Roman" w:hAnsi="Times New Roman" w:cs="Times New Roman"/>
        </w:rPr>
        <w:t>ПРИЛОЖЕНИЕ</w:t>
      </w:r>
    </w:p>
    <w:p w:rsidR="00EB07CB" w:rsidRDefault="00EB07CB" w:rsidP="00EB07CB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EB07CB" w:rsidRDefault="00EB07CB" w:rsidP="00EB07CB">
      <w:pPr>
        <w:pStyle w:val="FR1"/>
        <w:spacing w:before="0" w:line="100" w:lineRule="atLeast"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Тужинского муниципального района</w:t>
      </w:r>
    </w:p>
    <w:p w:rsidR="00EB07CB" w:rsidRDefault="00EB07CB" w:rsidP="00EB07CB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от 16.07.2014 № 316</w:t>
      </w:r>
    </w:p>
    <w:p w:rsidR="00EB07CB" w:rsidRDefault="00EB07CB" w:rsidP="00EB07CB">
      <w:pPr>
        <w:pStyle w:val="FR1"/>
        <w:spacing w:before="0" w:line="100" w:lineRule="atLeast"/>
        <w:ind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B07CB" w:rsidRDefault="00EB07CB" w:rsidP="00EB07CB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</w:t>
      </w:r>
    </w:p>
    <w:p w:rsidR="00EB07CB" w:rsidRDefault="00EB07CB" w:rsidP="00EB07CB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EB07CB" w:rsidRDefault="00EB07CB" w:rsidP="00EB07CB">
      <w:pPr>
        <w:pStyle w:val="FR1"/>
        <w:spacing w:before="0" w:line="100" w:lineRule="atLeast"/>
        <w:ind w:right="0"/>
        <w:rPr>
          <w:rFonts w:ascii="Times New Roman" w:hAnsi="Times New Roman" w:cs="Times New Roman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4958"/>
        <w:gridCol w:w="3751"/>
        <w:gridCol w:w="3244"/>
        <w:gridCol w:w="2290"/>
      </w:tblGrid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07CB" w:rsidRDefault="00EB07CB" w:rsidP="00B902D3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290" w:type="dxa"/>
          </w:tcPr>
          <w:p w:rsidR="00EB07CB" w:rsidRDefault="00EB07CB" w:rsidP="006F6E22">
            <w:pPr>
              <w:pStyle w:val="FR1"/>
              <w:tabs>
                <w:tab w:val="left" w:pos="1771"/>
              </w:tabs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EB07CB" w:rsidTr="006F6E22">
        <w:tc>
          <w:tcPr>
            <w:tcW w:w="14815" w:type="dxa"/>
            <w:gridSpan w:val="5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left="720" w:right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EB07CB" w:rsidRDefault="00EB07CB" w:rsidP="00B902D3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EB07CB" w:rsidRDefault="00EB07CB" w:rsidP="00B902D3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43" w:type="dxa"/>
            <w:gridSpan w:val="4"/>
          </w:tcPr>
          <w:p w:rsidR="00EB07CB" w:rsidRDefault="00EB07CB" w:rsidP="00EB07CB">
            <w:pPr>
              <w:pStyle w:val="FR1"/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napToGrid w:val="0"/>
              <w:spacing w:before="0"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Услуги в сфере образования и науки</w:t>
            </w:r>
          </w:p>
          <w:p w:rsidR="00EB07CB" w:rsidRDefault="00EB07CB" w:rsidP="00B902D3">
            <w:pPr>
              <w:pStyle w:val="FR1"/>
              <w:spacing w:before="0" w:line="100" w:lineRule="atLeast"/>
              <w:ind w:left="1080" w:right="0"/>
              <w:rPr>
                <w:rFonts w:ascii="Times New Roman" w:hAnsi="Times New Roman" w:cs="Times New Roman"/>
                <w:b/>
                <w:bCs/>
              </w:rPr>
            </w:pPr>
          </w:p>
          <w:p w:rsidR="00EB07CB" w:rsidRDefault="00EB07CB" w:rsidP="00B902D3">
            <w:pPr>
              <w:pStyle w:val="FR1"/>
              <w:spacing w:before="0" w:line="100" w:lineRule="atLeast"/>
              <w:ind w:left="1080"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 (детские сады) в Тужинском муниципальном районе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муниципальных образовательных учреждениях  Тужинского муниципального района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Управление образования администрации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7CB" w:rsidTr="006F6E22">
        <w:tc>
          <w:tcPr>
            <w:tcW w:w="14815" w:type="dxa"/>
            <w:gridSpan w:val="5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2. Услуги в сфере жилищно- коммунального хозяйства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информации о порядке предоставления жилищно-коммунальных услуг населению в муниципальном образовании Тужинский муниципальный район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 переводе жилого помещения в нежилое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14815" w:type="dxa"/>
            <w:gridSpan w:val="5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3.Услуги в сфере имущественно-земельных отношений и строительства </w:t>
            </w:r>
          </w:p>
          <w:p w:rsidR="001A6356" w:rsidRDefault="001A6356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Тужинского муниципального района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находящихся в муниципальной собственности, для индивидуального жилищного строительства  в Тужинском муниципальном районе 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Тужинского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Выдача разрешений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для целей, не связанных со строительством  объектов, для строительства которых требуется получение разрешения на строительство в Тужинском муниципальном районе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в аренду для ведения огородничества, сенокошения и выпаса скота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на  которых расположены здания, строения, сооружения  в Тужинском муниципальном районе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гражданам, имеющим трех и более детей, земельных участков, находящихся в муниципальной собственности, на территории муниципального образования Тужинский муниципальный район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 на 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объектов в эксплуатацию на территории муниципального образования Тужинский муниципальный район</w:t>
            </w:r>
          </w:p>
          <w:p w:rsidR="00EB07CB" w:rsidRDefault="00EB07CB" w:rsidP="00B902D3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ордера на производство земляных работ на территории муниципального образования Тужинский муниципальный район</w:t>
            </w:r>
          </w:p>
          <w:p w:rsidR="00EB07CB" w:rsidRDefault="00EB07CB" w:rsidP="00B902D3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градостроительного плана земельного участка на территории муниципального образования Тужинский муниципальный район</w:t>
            </w:r>
          </w:p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7CB" w:rsidTr="006F6E22">
        <w:tc>
          <w:tcPr>
            <w:tcW w:w="572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958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3751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7CB" w:rsidRDefault="00EB07CB" w:rsidP="00EB07CB"/>
    <w:tbl>
      <w:tblPr>
        <w:tblW w:w="14815" w:type="dxa"/>
        <w:tblInd w:w="-106" w:type="dxa"/>
        <w:tblLayout w:type="fixed"/>
        <w:tblLook w:val="0000"/>
      </w:tblPr>
      <w:tblGrid>
        <w:gridCol w:w="572"/>
        <w:gridCol w:w="4958"/>
        <w:gridCol w:w="3751"/>
        <w:gridCol w:w="3244"/>
        <w:gridCol w:w="2290"/>
      </w:tblGrid>
      <w:tr w:rsidR="00EB07CB" w:rsidTr="006F6E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водных объектов, находящихся в собственности муниципального образования Тужинский муниципальный район,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B" w:rsidRDefault="00EB07CB" w:rsidP="00B902D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7CB" w:rsidRDefault="00EB07CB" w:rsidP="00EB07CB"/>
    <w:p w:rsidR="00CD29B5" w:rsidRDefault="00CD29B5">
      <w:pPr>
        <w:autoSpaceDE w:val="0"/>
        <w:jc w:val="center"/>
      </w:pPr>
    </w:p>
    <w:p w:rsidR="00CD29B5" w:rsidRDefault="001215B6">
      <w:pPr>
        <w:autoSpaceDE w:val="0"/>
        <w:jc w:val="center"/>
      </w:pPr>
      <w:r>
        <w:t>__________________</w:t>
      </w: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sectPr w:rsidR="00CD29B5" w:rsidSect="001A6356">
      <w:footnotePr>
        <w:pos w:val="beneathText"/>
      </w:footnotePr>
      <w:pgSz w:w="16837" w:h="11905" w:orient="landscape"/>
      <w:pgMar w:top="1134" w:right="1418" w:bottom="851" w:left="174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07" w:rsidRDefault="001E4707">
      <w:r>
        <w:separator/>
      </w:r>
    </w:p>
  </w:endnote>
  <w:endnote w:type="continuationSeparator" w:id="0">
    <w:p w:rsidR="001E4707" w:rsidRDefault="001E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E2" w:rsidRPr="00EB07CB" w:rsidRDefault="00A42BE2" w:rsidP="00EB07CB">
    <w:pPr>
      <w:pStyle w:val="ad"/>
      <w:rPr>
        <w:szCs w:val="20"/>
      </w:rPr>
    </w:pPr>
    <w:r w:rsidRPr="00EB07CB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07" w:rsidRDefault="001E4707">
      <w:r>
        <w:separator/>
      </w:r>
    </w:p>
  </w:footnote>
  <w:footnote w:type="continuationSeparator" w:id="0">
    <w:p w:rsidR="001E4707" w:rsidRDefault="001E4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E2" w:rsidRDefault="00A42BE2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29B5"/>
    <w:rsid w:val="001215B6"/>
    <w:rsid w:val="001A6356"/>
    <w:rsid w:val="001E4707"/>
    <w:rsid w:val="00363F61"/>
    <w:rsid w:val="003952E3"/>
    <w:rsid w:val="004232E2"/>
    <w:rsid w:val="005852AD"/>
    <w:rsid w:val="006F6E22"/>
    <w:rsid w:val="00730E93"/>
    <w:rsid w:val="009A56AE"/>
    <w:rsid w:val="00A42BE2"/>
    <w:rsid w:val="00B70E0E"/>
    <w:rsid w:val="00B902D3"/>
    <w:rsid w:val="00C46510"/>
    <w:rsid w:val="00CD29B5"/>
    <w:rsid w:val="00CF4300"/>
    <w:rsid w:val="00D9215A"/>
    <w:rsid w:val="00DD6544"/>
    <w:rsid w:val="00EA2BA0"/>
    <w:rsid w:val="00EB07CB"/>
    <w:rsid w:val="00F3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FR1">
    <w:name w:val="FR1"/>
    <w:rsid w:val="00EB07CB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80BE-3989-4CC4-9A9C-48539CBF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9652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2014-07-16T06:30:00Z</cp:lastPrinted>
  <dcterms:created xsi:type="dcterms:W3CDTF">2016-03-09T10:12:00Z</dcterms:created>
  <dcterms:modified xsi:type="dcterms:W3CDTF">2016-03-09T10:12:00Z</dcterms:modified>
</cp:coreProperties>
</file>