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D" w:rsidRDefault="001D2C76" w:rsidP="007E7E0D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E0D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E7E0D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A82A4C" w:rsidRDefault="00A82A4C" w:rsidP="001E0E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0D" w:rsidRPr="00EB130C" w:rsidRDefault="007E7E0D" w:rsidP="001E0E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7E7E0D" w:rsidRPr="00EB130C" w:rsidRDefault="007E7E0D" w:rsidP="001E0E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7E7E0D" w:rsidRPr="00EB130C" w:rsidRDefault="007E7E0D" w:rsidP="001E0E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7E7E0D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E7E0D" w:rsidRPr="009D0283" w:rsidRDefault="00056ED8" w:rsidP="001E0ED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</w:t>
            </w:r>
          </w:p>
        </w:tc>
        <w:tc>
          <w:tcPr>
            <w:tcW w:w="2873" w:type="dxa"/>
          </w:tcPr>
          <w:p w:rsidR="007E7E0D" w:rsidRPr="009D0283" w:rsidRDefault="007E7E0D" w:rsidP="001E0ED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7E7E0D" w:rsidRPr="00EB130C" w:rsidRDefault="007E7E0D" w:rsidP="001E0EDE">
            <w:pPr>
              <w:jc w:val="right"/>
              <w:rPr>
                <w:sz w:val="28"/>
                <w:szCs w:val="28"/>
              </w:rPr>
            </w:pPr>
            <w:r w:rsidRPr="00EB130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E7E0D" w:rsidRPr="00EB130C" w:rsidRDefault="00056ED8" w:rsidP="001E0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7E7E0D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7E7E0D" w:rsidRPr="00EB130C" w:rsidRDefault="007E7E0D" w:rsidP="001E0ED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EB130C">
              <w:rPr>
                <w:sz w:val="28"/>
                <w:szCs w:val="28"/>
              </w:rPr>
              <w:t>пгт Тужа</w:t>
            </w:r>
          </w:p>
        </w:tc>
      </w:tr>
    </w:tbl>
    <w:p w:rsidR="00BC4DDF" w:rsidRPr="00F62C95" w:rsidRDefault="00BC4DDF" w:rsidP="00BC4DDF">
      <w:pPr>
        <w:jc w:val="center"/>
        <w:rPr>
          <w:b/>
          <w:color w:val="000000"/>
          <w:sz w:val="28"/>
          <w:szCs w:val="28"/>
        </w:rPr>
      </w:pPr>
      <w:r w:rsidRPr="00F62C95">
        <w:rPr>
          <w:b/>
          <w:color w:val="000000"/>
          <w:sz w:val="28"/>
          <w:szCs w:val="28"/>
        </w:rPr>
        <w:t>Об утверждении Плана мероприятий («дорожной карты») «Повышение доступности приоритетных объектов и услуг в приоритетных сферах жи</w:t>
      </w:r>
      <w:r w:rsidRPr="00F62C95">
        <w:rPr>
          <w:b/>
          <w:color w:val="000000"/>
          <w:sz w:val="28"/>
          <w:szCs w:val="28"/>
        </w:rPr>
        <w:t>з</w:t>
      </w:r>
      <w:r w:rsidRPr="00F62C95">
        <w:rPr>
          <w:b/>
          <w:color w:val="000000"/>
          <w:sz w:val="28"/>
          <w:szCs w:val="28"/>
        </w:rPr>
        <w:t xml:space="preserve">недеятельности инвалидов и других маломобильных групп населения на территории </w:t>
      </w:r>
      <w:r w:rsidRPr="00B41489">
        <w:rPr>
          <w:b/>
          <w:sz w:val="28"/>
          <w:szCs w:val="28"/>
        </w:rPr>
        <w:t xml:space="preserve">Тужинского </w:t>
      </w:r>
      <w:r w:rsidR="00D02FEF" w:rsidRPr="00D02FEF">
        <w:rPr>
          <w:b/>
          <w:sz w:val="28"/>
          <w:szCs w:val="28"/>
        </w:rPr>
        <w:t xml:space="preserve">муниципального </w:t>
      </w:r>
      <w:r w:rsidRPr="00B41489">
        <w:rPr>
          <w:b/>
          <w:sz w:val="28"/>
          <w:szCs w:val="28"/>
        </w:rPr>
        <w:t>района</w:t>
      </w:r>
      <w:r w:rsidRPr="00F62C95">
        <w:rPr>
          <w:b/>
          <w:color w:val="000000"/>
          <w:sz w:val="28"/>
          <w:szCs w:val="28"/>
        </w:rPr>
        <w:t xml:space="preserve"> (201</w:t>
      </w:r>
      <w:r w:rsidR="00BC5ADB">
        <w:rPr>
          <w:b/>
          <w:color w:val="000000"/>
          <w:sz w:val="28"/>
          <w:szCs w:val="28"/>
        </w:rPr>
        <w:t>6</w:t>
      </w:r>
      <w:r w:rsidRPr="00F62C95">
        <w:rPr>
          <w:b/>
          <w:color w:val="000000"/>
          <w:sz w:val="28"/>
          <w:szCs w:val="28"/>
        </w:rPr>
        <w:t>-202</w:t>
      </w:r>
      <w:r w:rsidR="00BC5ADB">
        <w:rPr>
          <w:b/>
          <w:color w:val="000000"/>
          <w:sz w:val="28"/>
          <w:szCs w:val="28"/>
        </w:rPr>
        <w:t>0</w:t>
      </w:r>
      <w:r w:rsidRPr="00F62C95">
        <w:rPr>
          <w:b/>
          <w:color w:val="000000"/>
          <w:sz w:val="28"/>
          <w:szCs w:val="28"/>
        </w:rPr>
        <w:t xml:space="preserve"> годы)»</w:t>
      </w:r>
    </w:p>
    <w:p w:rsidR="0031327A" w:rsidRDefault="00D02FEF" w:rsidP="005F6539">
      <w:pPr>
        <w:spacing w:line="360" w:lineRule="exact"/>
        <w:ind w:firstLine="720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Во исполнение </w:t>
      </w:r>
      <w:r w:rsidR="00C4038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</w:t>
      </w:r>
      <w:r w:rsidRPr="00F62C95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рабочего совещания в режиме видеоконференцсвязи по вопросу реализации </w:t>
      </w:r>
      <w:r w:rsidR="00366488">
        <w:rPr>
          <w:sz w:val="28"/>
          <w:szCs w:val="28"/>
        </w:rPr>
        <w:t xml:space="preserve">в Кировской области </w:t>
      </w:r>
      <w:r>
        <w:rPr>
          <w:sz w:val="28"/>
          <w:szCs w:val="28"/>
        </w:rPr>
        <w:t>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21.08.2015 и</w:t>
      </w:r>
      <w:r w:rsidRPr="00D02FEF">
        <w:rPr>
          <w:sz w:val="28"/>
          <w:szCs w:val="28"/>
        </w:rPr>
        <w:t xml:space="preserve"> </w:t>
      </w:r>
      <w:r w:rsidRPr="00F62C95">
        <w:rPr>
          <w:sz w:val="28"/>
          <w:szCs w:val="28"/>
        </w:rPr>
        <w:t xml:space="preserve">в целях </w:t>
      </w:r>
      <w:r w:rsidRPr="00F62C95">
        <w:rPr>
          <w:sz w:val="28"/>
          <w:szCs w:val="28"/>
          <w:lang w:eastAsia="en-US"/>
        </w:rPr>
        <w:t xml:space="preserve">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</w:t>
      </w:r>
      <w:r w:rsidR="00ED459D">
        <w:rPr>
          <w:sz w:val="28"/>
          <w:szCs w:val="28"/>
          <w:lang w:eastAsia="en-US"/>
        </w:rPr>
        <w:t xml:space="preserve">населения </w:t>
      </w:r>
      <w:r w:rsidRPr="00F62C95">
        <w:rPr>
          <w:sz w:val="28"/>
          <w:szCs w:val="28"/>
          <w:lang w:eastAsia="en-US"/>
        </w:rPr>
        <w:t>на территории</w:t>
      </w:r>
      <w:r>
        <w:rPr>
          <w:sz w:val="28"/>
          <w:szCs w:val="28"/>
          <w:lang w:eastAsia="en-US"/>
        </w:rPr>
        <w:t xml:space="preserve"> Тужинского муниципального района</w:t>
      </w:r>
      <w:r w:rsidR="005748F9">
        <w:rPr>
          <w:sz w:val="28"/>
          <w:szCs w:val="28"/>
        </w:rPr>
        <w:t>,</w:t>
      </w:r>
      <w:r w:rsidR="00B41489">
        <w:rPr>
          <w:sz w:val="28"/>
          <w:szCs w:val="28"/>
        </w:rPr>
        <w:t xml:space="preserve"> </w:t>
      </w:r>
      <w:r w:rsidR="0031327A">
        <w:rPr>
          <w:sz w:val="28"/>
          <w:szCs w:val="28"/>
        </w:rPr>
        <w:t>администрация</w:t>
      </w:r>
      <w:r w:rsidR="00291914">
        <w:rPr>
          <w:sz w:val="28"/>
          <w:szCs w:val="28"/>
        </w:rPr>
        <w:t xml:space="preserve"> Тужинского муниципального</w:t>
      </w:r>
      <w:r w:rsidR="0031327A">
        <w:rPr>
          <w:sz w:val="28"/>
          <w:szCs w:val="28"/>
        </w:rPr>
        <w:t xml:space="preserve"> района ПОСТАНОВЛЯЕТ:</w:t>
      </w:r>
    </w:p>
    <w:p w:rsidR="0031327A" w:rsidRDefault="0031327A" w:rsidP="00C40384">
      <w:pPr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3E2B24">
        <w:rPr>
          <w:sz w:val="28"/>
          <w:szCs w:val="28"/>
        </w:rPr>
        <w:t xml:space="preserve">вердить </w:t>
      </w:r>
      <w:r w:rsidR="00D02FEF" w:rsidRPr="00D02FEF">
        <w:rPr>
          <w:sz w:val="28"/>
          <w:szCs w:val="28"/>
        </w:rPr>
        <w:t>План мероприятий («дорожн</w:t>
      </w:r>
      <w:r w:rsidR="00D02FEF">
        <w:rPr>
          <w:sz w:val="28"/>
          <w:szCs w:val="28"/>
        </w:rPr>
        <w:t>ую</w:t>
      </w:r>
      <w:r w:rsidR="00D02FEF" w:rsidRPr="00D02FEF">
        <w:rPr>
          <w:sz w:val="28"/>
          <w:szCs w:val="28"/>
        </w:rPr>
        <w:t xml:space="preserve"> карт</w:t>
      </w:r>
      <w:r w:rsidR="00D02FEF">
        <w:rPr>
          <w:sz w:val="28"/>
          <w:szCs w:val="28"/>
        </w:rPr>
        <w:t>у</w:t>
      </w:r>
      <w:r w:rsidR="00D02FEF" w:rsidRPr="00D02FEF">
        <w:rPr>
          <w:sz w:val="28"/>
          <w:szCs w:val="28"/>
        </w:rPr>
        <w:t>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</w:t>
      </w:r>
      <w:r w:rsidR="00C40384">
        <w:rPr>
          <w:sz w:val="28"/>
          <w:szCs w:val="28"/>
        </w:rPr>
        <w:t>6</w:t>
      </w:r>
      <w:r w:rsidR="00D02FEF" w:rsidRPr="00D02FEF">
        <w:rPr>
          <w:sz w:val="28"/>
          <w:szCs w:val="28"/>
        </w:rPr>
        <w:t xml:space="preserve">-2020 годы)» </w:t>
      </w:r>
      <w:r w:rsidR="00EF092B">
        <w:rPr>
          <w:sz w:val="28"/>
          <w:szCs w:val="28"/>
        </w:rPr>
        <w:t>(далее – План) согласно приложению</w:t>
      </w:r>
      <w:r w:rsidR="00BC5ADB">
        <w:rPr>
          <w:sz w:val="28"/>
          <w:szCs w:val="28"/>
        </w:rPr>
        <w:t xml:space="preserve"> </w:t>
      </w:r>
      <w:r w:rsidR="00C40384">
        <w:rPr>
          <w:sz w:val="28"/>
          <w:szCs w:val="28"/>
        </w:rPr>
        <w:t>№</w:t>
      </w:r>
      <w:r w:rsidR="00BC5ADB">
        <w:rPr>
          <w:sz w:val="28"/>
          <w:szCs w:val="28"/>
        </w:rPr>
        <w:t>1</w:t>
      </w:r>
      <w:r w:rsidR="00EF092B">
        <w:rPr>
          <w:sz w:val="28"/>
          <w:szCs w:val="28"/>
        </w:rPr>
        <w:t>.</w:t>
      </w:r>
    </w:p>
    <w:p w:rsidR="00ED459D" w:rsidRDefault="00ED459D" w:rsidP="00C40384">
      <w:pPr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510B4">
        <w:rPr>
          <w:sz w:val="28"/>
          <w:szCs w:val="28"/>
        </w:rPr>
        <w:t>состав рабочей группы</w:t>
      </w:r>
      <w:r w:rsidR="00DA2259" w:rsidRPr="00F510B4">
        <w:rPr>
          <w:sz w:val="28"/>
          <w:szCs w:val="28"/>
        </w:rPr>
        <w:t>,</w:t>
      </w:r>
      <w:r w:rsidRPr="00F510B4">
        <w:rPr>
          <w:sz w:val="28"/>
          <w:szCs w:val="28"/>
        </w:rPr>
        <w:t xml:space="preserve"> координирующей </w:t>
      </w:r>
      <w:r w:rsidR="00BC5ADB" w:rsidRPr="00F510B4">
        <w:rPr>
          <w:sz w:val="28"/>
          <w:szCs w:val="28"/>
        </w:rPr>
        <w:t>выполнение Федерального закона №419-ФЗ «О внесении изменений в отдельные законодательные акты Российской Федерации в связи с ратификацией Конвенции о правах инвалидов»</w:t>
      </w:r>
      <w:r w:rsidR="009B168A" w:rsidRPr="009B168A">
        <w:rPr>
          <w:sz w:val="28"/>
          <w:szCs w:val="28"/>
        </w:rPr>
        <w:t xml:space="preserve"> </w:t>
      </w:r>
      <w:r w:rsidR="009B168A">
        <w:rPr>
          <w:sz w:val="28"/>
          <w:szCs w:val="28"/>
        </w:rPr>
        <w:t xml:space="preserve">согласно приложению </w:t>
      </w:r>
      <w:r w:rsidR="00C40384">
        <w:rPr>
          <w:sz w:val="28"/>
          <w:szCs w:val="28"/>
        </w:rPr>
        <w:t>№</w:t>
      </w:r>
      <w:r w:rsidR="009B168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40384" w:rsidRDefault="00C40384" w:rsidP="00C40384">
      <w:pPr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Тужинского муниципального района Кировской области от 29.12.2012 №763 «Об организации деятельности по формированию доступной среды жизнедеятельности для инвалидов и </w:t>
      </w:r>
      <w:r w:rsidR="005D7CDB">
        <w:rPr>
          <w:sz w:val="28"/>
          <w:szCs w:val="28"/>
        </w:rPr>
        <w:t>других маломобильных групп населения в Тужинском районе на 2013-2015 год» признать утратившим силу.</w:t>
      </w:r>
    </w:p>
    <w:p w:rsidR="0031327A" w:rsidRDefault="0031327A" w:rsidP="00C40384">
      <w:pPr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администрациям городского и сельских поселений Тужинского района принять меры по выполнению Плана.</w:t>
      </w:r>
    </w:p>
    <w:p w:rsidR="00BC5ADB" w:rsidRDefault="00BC5ADB" w:rsidP="00C40384">
      <w:pPr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Бюллетене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нормативных правовых актов органов местного самоуправления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жинского </w:t>
      </w:r>
      <w:r>
        <w:rPr>
          <w:sz w:val="28"/>
          <w:szCs w:val="28"/>
        </w:rPr>
        <w:lastRenderedPageBreak/>
        <w:t>муниципального района Кировской области и разместить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FE3C38" w:rsidRPr="00BC5ADB" w:rsidRDefault="0084617C" w:rsidP="00C4038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360" w:line="360" w:lineRule="exact"/>
        <w:ind w:left="0" w:firstLine="709"/>
        <w:jc w:val="both"/>
        <w:rPr>
          <w:sz w:val="28"/>
          <w:szCs w:val="28"/>
        </w:rPr>
      </w:pPr>
      <w:r w:rsidRPr="00BC5ADB">
        <w:rPr>
          <w:sz w:val="28"/>
          <w:szCs w:val="28"/>
        </w:rPr>
        <w:t xml:space="preserve">Контроль за выполнением настоящего постановления </w:t>
      </w:r>
      <w:r w:rsidR="00B41489" w:rsidRPr="00BC5ADB">
        <w:rPr>
          <w:sz w:val="28"/>
          <w:szCs w:val="28"/>
        </w:rPr>
        <w:t>возложить на заместителя главы администрации по социальным вопросам.</w:t>
      </w:r>
    </w:p>
    <w:p w:rsidR="003C1CB7" w:rsidRPr="003C1CB7" w:rsidRDefault="003C1CB7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CB7">
        <w:rPr>
          <w:sz w:val="28"/>
          <w:szCs w:val="28"/>
        </w:rPr>
        <w:t xml:space="preserve">Глава администрации </w:t>
      </w:r>
      <w:r w:rsidRPr="003C1CB7">
        <w:rPr>
          <w:sz w:val="28"/>
          <w:szCs w:val="28"/>
        </w:rPr>
        <w:tab/>
      </w:r>
    </w:p>
    <w:p w:rsidR="003C1CB7" w:rsidRDefault="003C1CB7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CB7">
        <w:rPr>
          <w:sz w:val="28"/>
          <w:szCs w:val="28"/>
        </w:rPr>
        <w:t xml:space="preserve">Тужинского муниципального района  </w:t>
      </w:r>
      <w:r w:rsidR="00BC5ADB">
        <w:rPr>
          <w:sz w:val="28"/>
          <w:szCs w:val="28"/>
        </w:rPr>
        <w:t xml:space="preserve"> </w:t>
      </w:r>
      <w:r w:rsidR="008831F5">
        <w:rPr>
          <w:sz w:val="28"/>
          <w:szCs w:val="28"/>
        </w:rPr>
        <w:t xml:space="preserve"> </w:t>
      </w:r>
      <w:r w:rsidRPr="003C1CB7">
        <w:rPr>
          <w:sz w:val="28"/>
          <w:szCs w:val="28"/>
        </w:rPr>
        <w:t>Е.В. Видякина</w:t>
      </w: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F5" w:rsidRDefault="008831F5" w:rsidP="008831F5">
      <w:pPr>
        <w:pStyle w:val="1"/>
        <w:jc w:val="center"/>
      </w:pPr>
      <w:r>
        <w:lastRenderedPageBreak/>
        <w:t xml:space="preserve">                            Приложение №1</w:t>
      </w:r>
      <w:r>
        <w:tab/>
      </w:r>
    </w:p>
    <w:p w:rsidR="008831F5" w:rsidRDefault="008831F5" w:rsidP="008831F5">
      <w:pPr>
        <w:pStyle w:val="1"/>
      </w:pPr>
      <w:r>
        <w:t xml:space="preserve">                                                                   УТВЕРЖДЕН</w:t>
      </w:r>
    </w:p>
    <w:p w:rsidR="008831F5" w:rsidRDefault="008831F5" w:rsidP="008831F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831F5" w:rsidRDefault="008831F5" w:rsidP="008831F5">
      <w:pPr>
        <w:pStyle w:val="1"/>
        <w:ind w:left="4248" w:firstLine="708"/>
      </w:pPr>
      <w:r>
        <w:t>Тужинского муниципального района</w:t>
      </w:r>
      <w:r>
        <w:tab/>
      </w:r>
    </w:p>
    <w:p w:rsidR="008831F5" w:rsidRDefault="008831F5" w:rsidP="008831F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от___________________ №_______</w:t>
      </w:r>
      <w:r>
        <w:rPr>
          <w:sz w:val="28"/>
        </w:rPr>
        <w:tab/>
      </w:r>
    </w:p>
    <w:p w:rsidR="008831F5" w:rsidRDefault="008831F5" w:rsidP="008831F5">
      <w:pPr>
        <w:jc w:val="both"/>
        <w:rPr>
          <w:sz w:val="28"/>
        </w:rPr>
      </w:pPr>
    </w:p>
    <w:p w:rsidR="008831F5" w:rsidRPr="008831F5" w:rsidRDefault="008831F5" w:rsidP="008831F5">
      <w:pPr>
        <w:jc w:val="center"/>
        <w:rPr>
          <w:b/>
          <w:color w:val="000000"/>
        </w:rPr>
      </w:pPr>
      <w:r w:rsidRPr="008831F5">
        <w:rPr>
          <w:b/>
          <w:color w:val="000000"/>
        </w:rPr>
        <w:t xml:space="preserve">Плана мероприятий («дорожной карты») </w:t>
      </w:r>
    </w:p>
    <w:p w:rsidR="008831F5" w:rsidRPr="008831F5" w:rsidRDefault="008831F5" w:rsidP="008831F5">
      <w:pPr>
        <w:jc w:val="center"/>
        <w:rPr>
          <w:b/>
        </w:rPr>
      </w:pPr>
      <w:r w:rsidRPr="008831F5">
        <w:rPr>
          <w:b/>
          <w:color w:val="000000"/>
        </w:rPr>
        <w:t xml:space="preserve"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 w:rsidRPr="008831F5">
        <w:rPr>
          <w:b/>
        </w:rPr>
        <w:t>Тужинского муниципального района</w:t>
      </w:r>
    </w:p>
    <w:p w:rsidR="008831F5" w:rsidRPr="008831F5" w:rsidRDefault="008831F5" w:rsidP="008831F5">
      <w:pPr>
        <w:jc w:val="center"/>
        <w:rPr>
          <w:b/>
          <w:color w:val="000000"/>
        </w:rPr>
      </w:pPr>
      <w:r w:rsidRPr="008831F5">
        <w:rPr>
          <w:b/>
          <w:color w:val="000000"/>
        </w:rPr>
        <w:t xml:space="preserve"> (2016-2020 годы)».</w:t>
      </w:r>
    </w:p>
    <w:p w:rsidR="008831F5" w:rsidRPr="008831F5" w:rsidRDefault="008831F5" w:rsidP="008831F5">
      <w:pPr>
        <w:jc w:val="both"/>
      </w:pPr>
    </w:p>
    <w:p w:rsidR="008831F5" w:rsidRPr="008831F5" w:rsidRDefault="008831F5" w:rsidP="008831F5">
      <w:pPr>
        <w:jc w:val="center"/>
        <w:rPr>
          <w:b/>
        </w:rPr>
      </w:pPr>
      <w:r w:rsidRPr="008831F5">
        <w:rPr>
          <w:b/>
        </w:rPr>
        <w:t xml:space="preserve">Раздел </w:t>
      </w:r>
      <w:r w:rsidRPr="008831F5">
        <w:rPr>
          <w:b/>
          <w:lang w:val="en-US"/>
        </w:rPr>
        <w:t>I</w:t>
      </w:r>
      <w:r w:rsidRPr="008831F5">
        <w:rPr>
          <w:b/>
        </w:rPr>
        <w:t>. Общее описание «Дорожной карты».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bookmarkStart w:id="0" w:name="Par365"/>
      <w:bookmarkEnd w:id="0"/>
      <w:r w:rsidRPr="008831F5">
        <w:t>План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(2016-2020 годы)»</w:t>
      </w:r>
      <w:r w:rsidRPr="008831F5">
        <w:rPr>
          <w:rFonts w:eastAsia="Calibri"/>
        </w:rPr>
        <w:t xml:space="preserve"> (далее – «дорожная карта») разработан во исполнение: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Конвенции о правах инвалидов;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Конституции Российской Федерации;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Постановления Правительства Российской Федерации от 01.01.2016 №1297 «Об утверждении государственной программы Российской Федерации «Доступная среда» на 2011-2020 годы»;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 xml:space="preserve">- 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8831F5">
          <w:rPr>
            <w:lang w:eastAsia="en-US"/>
          </w:rPr>
          <w:t>Концепции</w:t>
        </w:r>
      </w:hyperlink>
      <w:r w:rsidRPr="008831F5">
        <w:rPr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Пункт 2 протокола рабочего совещания в режиме видеоконференцсвязи по вопросу реализации в Кировской области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21.08.2015 г.</w:t>
      </w:r>
    </w:p>
    <w:p w:rsidR="008831F5" w:rsidRPr="008831F5" w:rsidRDefault="008831F5" w:rsidP="008831F5">
      <w:pPr>
        <w:ind w:firstLine="709"/>
        <w:jc w:val="both"/>
        <w:rPr>
          <w:lang w:eastAsia="en-US"/>
        </w:rPr>
      </w:pPr>
      <w:r w:rsidRPr="008831F5">
        <w:rPr>
          <w:rFonts w:eastAsia="Calibri"/>
        </w:rPr>
        <w:t xml:space="preserve">Целью разработки «дорожной карты» является </w:t>
      </w:r>
      <w:r w:rsidRPr="008831F5">
        <w:rPr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 услуг, необходимой  информации) (далее   -   МГН) на территории </w:t>
      </w:r>
      <w:r w:rsidRPr="008831F5">
        <w:t>Тужинского муниципального района</w:t>
      </w:r>
      <w:r w:rsidRPr="008831F5">
        <w:rPr>
          <w:lang w:eastAsia="en-US"/>
        </w:rPr>
        <w:t xml:space="preserve">. </w:t>
      </w:r>
      <w:bookmarkStart w:id="1" w:name="Par271"/>
      <w:bookmarkEnd w:id="1"/>
    </w:p>
    <w:p w:rsidR="008831F5" w:rsidRPr="008831F5" w:rsidRDefault="008831F5" w:rsidP="008831F5">
      <w:pPr>
        <w:ind w:firstLine="709"/>
        <w:jc w:val="center"/>
        <w:rPr>
          <w:rFonts w:eastAsia="Calibri"/>
          <w:b/>
        </w:rPr>
      </w:pPr>
    </w:p>
    <w:p w:rsidR="008831F5" w:rsidRPr="008831F5" w:rsidRDefault="008831F5" w:rsidP="008831F5">
      <w:pPr>
        <w:ind w:firstLine="709"/>
        <w:jc w:val="center"/>
        <w:rPr>
          <w:rFonts w:eastAsia="Calibri"/>
          <w:b/>
        </w:rPr>
      </w:pPr>
      <w:r w:rsidRPr="008831F5">
        <w:rPr>
          <w:rFonts w:eastAsia="Calibri"/>
          <w:b/>
        </w:rPr>
        <w:t xml:space="preserve">Раздел </w:t>
      </w:r>
      <w:r w:rsidRPr="008831F5">
        <w:rPr>
          <w:rFonts w:eastAsia="Calibri"/>
          <w:b/>
          <w:lang w:val="en-US"/>
        </w:rPr>
        <w:t>II</w:t>
      </w:r>
      <w:r w:rsidRPr="008831F5">
        <w:rPr>
          <w:rFonts w:eastAsia="Calibri"/>
          <w:b/>
        </w:rPr>
        <w:t>. Характеристика проблемы</w:t>
      </w:r>
    </w:p>
    <w:p w:rsidR="008831F5" w:rsidRPr="008831F5" w:rsidRDefault="008831F5" w:rsidP="008831F5">
      <w:pPr>
        <w:ind w:firstLine="709"/>
        <w:jc w:val="center"/>
        <w:rPr>
          <w:rFonts w:eastAsia="Calibri"/>
          <w:b/>
        </w:rPr>
      </w:pPr>
      <w:r w:rsidRPr="008831F5">
        <w:rPr>
          <w:rFonts w:eastAsia="Calibri"/>
          <w:b/>
        </w:rPr>
        <w:t>и обоснование необходимости ее решения.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Тужинского муниципального района.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Отсутствие условий доступности является главным препятствием для всесторонней интеграции инвалидов в общество,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На  1 января 2015 года на территории района проживает 6815 человек. Из них 1232 инвалида, что составляет 18 % от общей численности населения, в том числе 16 детей-инвалидов, что составляет 0,23 % от общей численности населения. </w:t>
      </w:r>
      <w:r w:rsidRPr="008831F5">
        <w:rPr>
          <w:kern w:val="24"/>
          <w:lang w:eastAsia="en-US"/>
        </w:rPr>
        <w:t xml:space="preserve">В районе за последний год наблюдается тенденция увеличения количества детей-инвалидов на 6,6 % (2014 год – 15 </w:t>
      </w:r>
      <w:r w:rsidRPr="008831F5">
        <w:rPr>
          <w:kern w:val="24"/>
          <w:lang w:eastAsia="en-US"/>
        </w:rPr>
        <w:lastRenderedPageBreak/>
        <w:t xml:space="preserve">детей , 2013 год – 11 детей, 2012 год – 15 детей) и инвалидов старше 18 лет на 6,3 % (2014 год – 1158 инвалидов, 2013 год – 1199 инвалидов, 2012 год – 1209 инвалидов).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На территории Тужинского района проводится работа по социальной поддержке и созданию условий для полноценной интеграции инвалидов в общество. В этих целях принято</w:t>
      </w:r>
      <w:r w:rsidRPr="008831F5">
        <w:rPr>
          <w:lang w:eastAsia="en-US"/>
        </w:rPr>
        <w:t xml:space="preserve"> постановление администрации Тужинского муниципального района Кировской области от 29.12.2012 № 763 «</w:t>
      </w:r>
      <w:r w:rsidRPr="008831F5">
        <w:rPr>
          <w:rFonts w:eastAsia="Calibri"/>
        </w:rPr>
        <w:t>Об организации деятельности по формированию доступной среды жизнедеятельности для инвалидов и других маломобильных групп населения в Тужинском районе на 2013-2015 год»;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В целях оптимизации деятельности и межведомственного взаимодействия по вопросам реабилитации инвалидов с 2012 года на территории района функционирует рабочая группа по формированию доступной среды жизнедеятельности для инвалидов и других маломобильных групп населения. 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В решении вопросов создания доступной среды для инвалидов на территории района существует ряд проблем, требующих комплексного подхода:</w:t>
      </w:r>
    </w:p>
    <w:p w:rsidR="008831F5" w:rsidRPr="008831F5" w:rsidRDefault="008831F5" w:rsidP="008831F5">
      <w:pPr>
        <w:ind w:firstLine="709"/>
        <w:jc w:val="both"/>
        <w:rPr>
          <w:lang w:eastAsia="en-US"/>
        </w:rPr>
      </w:pPr>
      <w:r w:rsidRPr="008831F5">
        <w:rPr>
          <w:rFonts w:eastAsia="Calibri"/>
        </w:rPr>
        <w:t>- н</w:t>
      </w:r>
      <w:r w:rsidRPr="008831F5">
        <w:rPr>
          <w:lang w:eastAsia="en-US"/>
        </w:rPr>
        <w:t>е систематизирована, следовательно,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- приоритетные объекты социальной инфраструктуры остаются для инвалидов труднодоступными из-за отсутствия элементарных приспособлений. 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По поручению Правительства Кировской области органы местного самоуправления с 2013 года начали работу по обследованию и паспортизации объектов социальной инфраструктуры с целью объективной оценки состояния их доступности.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Мониторинг состояния доступности объектов показывает, что большинство зданий социальной инфраструктуры не отвечает всем требованиям доступности для инвалидов. Наиболее уязвимыми при взаимодействии со средой жизнедеятельности являются четыре основные категории инвалидов: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</w:t>
      </w:r>
      <w:r w:rsidRPr="008831F5">
        <w:rPr>
          <w:u w:val="single"/>
        </w:rPr>
        <w:t>инвалиды с нарушением опорно-двигательного аппарата</w:t>
      </w:r>
      <w:r w:rsidRPr="008831F5">
        <w:t xml:space="preserve"> из них 29 инвалидов, передвигающихся на креслах – колясках, в том числе 2 ребенка-инвалида;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</w:t>
      </w:r>
      <w:r w:rsidRPr="008831F5">
        <w:rPr>
          <w:u w:val="single"/>
        </w:rPr>
        <w:t>инвалиды с нарушением слуха</w:t>
      </w:r>
      <w:r w:rsidRPr="008831F5">
        <w:t>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</w:t>
      </w:r>
      <w:r w:rsidRPr="008831F5">
        <w:rPr>
          <w:u w:val="single"/>
        </w:rPr>
        <w:t>инвалиды с нарушением зрения</w:t>
      </w:r>
      <w:r w:rsidRPr="008831F5">
        <w:t>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</w:t>
      </w:r>
      <w:r w:rsidRPr="008831F5">
        <w:rPr>
          <w:u w:val="single"/>
        </w:rPr>
        <w:t>инвалиды с детства</w:t>
      </w:r>
      <w:r w:rsidRPr="008831F5">
        <w:t xml:space="preserve"> (инвалиды с рождения).  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Наряду с инвалидами к маломобильным группам населения 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30 % жителей района относится к маломобильным категориям населения, которым так же, как и инвалидам, необходима доступная, «безбарьерная» среда на объектах социальной инфраструктуры района.</w:t>
      </w:r>
    </w:p>
    <w:p w:rsidR="008831F5" w:rsidRPr="008831F5" w:rsidRDefault="008831F5" w:rsidP="008831F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831F5" w:rsidRPr="008831F5" w:rsidRDefault="008831F5" w:rsidP="008831F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831F5">
        <w:rPr>
          <w:b/>
          <w:lang w:eastAsia="en-US"/>
        </w:rPr>
        <w:t xml:space="preserve">Раздел </w:t>
      </w:r>
      <w:r w:rsidRPr="008831F5">
        <w:rPr>
          <w:b/>
          <w:lang w:val="en-US" w:eastAsia="en-US"/>
        </w:rPr>
        <w:t>III</w:t>
      </w:r>
      <w:r w:rsidRPr="008831F5">
        <w:rPr>
          <w:b/>
          <w:lang w:eastAsia="en-US"/>
        </w:rPr>
        <w:t>. Цели и задачи мероприятий «дорожной карты»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Целью мероприятий «дорожной карты» является обеспечение к началу 2021 года на территории Тужинского района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Достижение указанной цели предусматривает решение следующих задач: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u w:val="single"/>
          <w:lang w:eastAsia="en-US"/>
        </w:rPr>
        <w:t>Задача 1</w:t>
      </w:r>
      <w:r w:rsidRPr="008831F5">
        <w:rPr>
          <w:lang w:eastAsia="en-US"/>
        </w:rPr>
        <w:t>. Совершенствование нормативно-правовой и организационной основы формирования доступной среды жизнедеятельности инвалидов и других  МГН.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lastRenderedPageBreak/>
        <w:t xml:space="preserve">Реализация данной задачи позволит оптимизировать межведомственное взаимодействие органов власти,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u w:val="single"/>
          <w:lang w:eastAsia="en-US"/>
        </w:rPr>
        <w:t xml:space="preserve">Задача 2. </w:t>
      </w:r>
      <w:r w:rsidRPr="008831F5">
        <w:rPr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МГН </w:t>
      </w:r>
      <w:r w:rsidRPr="008831F5">
        <w:rPr>
          <w:rFonts w:eastAsia="Calibri"/>
        </w:rPr>
        <w:t>Тужинского района</w:t>
      </w:r>
      <w:r w:rsidRPr="008831F5">
        <w:rPr>
          <w:lang w:eastAsia="en-US"/>
        </w:rPr>
        <w:t>.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u w:val="single"/>
          <w:lang w:eastAsia="en-US"/>
        </w:rPr>
        <w:t>Задача 3.</w:t>
      </w:r>
      <w:r w:rsidRPr="008831F5">
        <w:rPr>
          <w:lang w:eastAsia="en-US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8831F5" w:rsidRPr="008831F5" w:rsidRDefault="008831F5" w:rsidP="008831F5">
      <w:pPr>
        <w:ind w:firstLine="709"/>
        <w:jc w:val="both"/>
        <w:rPr>
          <w:lang w:eastAsia="en-US"/>
        </w:rPr>
      </w:pPr>
      <w:r w:rsidRPr="008831F5">
        <w:rPr>
          <w:lang w:eastAsia="en-US"/>
        </w:rPr>
        <w:t xml:space="preserve"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«отношенческие» барьеры в обществе. 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r w:rsidRPr="008831F5">
        <w:rPr>
          <w:rFonts w:eastAsia="Calibri"/>
          <w:u w:val="single"/>
        </w:rPr>
        <w:t>Задача 4.</w:t>
      </w:r>
      <w:r w:rsidRPr="008831F5">
        <w:rPr>
          <w:rFonts w:eastAsia="Calibri"/>
        </w:rPr>
        <w:t xml:space="preserve"> Поддержка общественных организаций инвалидов. 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Реализация данной задачи позволит поддержать общественные организации инвалидов при проведении различных мероприятий.   </w:t>
      </w:r>
    </w:p>
    <w:p w:rsidR="008831F5" w:rsidRPr="008831F5" w:rsidRDefault="008831F5" w:rsidP="008831F5">
      <w:pPr>
        <w:ind w:firstLine="709"/>
        <w:jc w:val="both"/>
        <w:rPr>
          <w:rFonts w:eastAsia="Calibri"/>
        </w:rPr>
      </w:pPr>
      <w:r w:rsidRPr="008831F5">
        <w:rPr>
          <w:rFonts w:eastAsia="Calibri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8831F5" w:rsidRPr="008831F5" w:rsidRDefault="008831F5" w:rsidP="008831F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831F5" w:rsidRPr="008831F5" w:rsidRDefault="008831F5" w:rsidP="008831F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831F5">
        <w:rPr>
          <w:b/>
          <w:lang w:eastAsia="en-US"/>
        </w:rPr>
        <w:t xml:space="preserve">Раздел </w:t>
      </w:r>
      <w:r w:rsidRPr="008831F5">
        <w:rPr>
          <w:b/>
          <w:lang w:val="en-US" w:eastAsia="en-US"/>
        </w:rPr>
        <w:t>IV</w:t>
      </w:r>
      <w:r w:rsidRPr="008831F5">
        <w:rPr>
          <w:b/>
          <w:lang w:eastAsia="en-US"/>
        </w:rPr>
        <w:t>.Сроки и этапы реализации мероприятий «дорожной карты»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8831F5">
        <w:rPr>
          <w:rFonts w:eastAsia="Calibri"/>
        </w:rPr>
        <w:t>Реализация мероприятий «дорожной карты» рассчитана на 5 лет с 2016 по 2020 годы и включает три этапа: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первый этап – 2016 год;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второй этап – 2017-2019 годы;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третий этап – 2020 год.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  <w:b/>
          <w:u w:val="single"/>
        </w:rPr>
        <w:t>Первый этап</w:t>
      </w:r>
      <w:r w:rsidRPr="008831F5">
        <w:rPr>
          <w:rFonts w:eastAsia="Calibri"/>
        </w:rPr>
        <w:t xml:space="preserve">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 проведение мероприятий по созданию безбарьерной среды жизнедеятельности для инвалидов.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В 2016 году на первом этапе реализации мероприятий планируется провести следующую работу: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проводить мониторинг предоставления паспортов доступности объектов социальной инфраструктуры и информировать руководителей структурных подразделений Администрации района об учреждениях, не сдавших паспорта доступности, для принятия соответствующих мер;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8831F5">
        <w:rPr>
          <w:lang w:eastAsia="en-US"/>
        </w:rPr>
        <w:t xml:space="preserve">- обеспечить до конца 2016 года 100% паспортизацию приоритетных объектов социальной инфраструктуры.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  <w:b/>
          <w:u w:val="single"/>
        </w:rPr>
        <w:t>Второй этап</w:t>
      </w:r>
      <w:r w:rsidRPr="008831F5">
        <w:rPr>
          <w:rFonts w:eastAsia="Calibri"/>
        </w:rPr>
        <w:t xml:space="preserve">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lang w:eastAsia="en-US"/>
        </w:rPr>
        <w:t xml:space="preserve">С 2017 по 2019 год на втором этапе реализации плана мероприятий планируется провести </w:t>
      </w:r>
      <w:r w:rsidRPr="008831F5">
        <w:rPr>
          <w:rFonts w:eastAsia="Calibri"/>
        </w:rPr>
        <w:t xml:space="preserve">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  <w:b/>
          <w:u w:val="single"/>
        </w:rPr>
        <w:t>Третий этап</w:t>
      </w:r>
      <w:r w:rsidRPr="008831F5">
        <w:rPr>
          <w:rFonts w:eastAsia="Calibri"/>
        </w:rPr>
        <w:t xml:space="preserve"> – анализ результатов состояния доступности среды жизнедеятельности </w:t>
      </w:r>
      <w:r w:rsidRPr="008831F5">
        <w:rPr>
          <w:rFonts w:eastAsia="Calibri"/>
        </w:rPr>
        <w:lastRenderedPageBreak/>
        <w:t xml:space="preserve">для инвалидов и других маломобильных групп населения на территории Тужинского района, и разработка, в случае необходимости, плана мероприятий «дорожной карты» на следующий период.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В 2020 году на третьем этапе</w:t>
      </w:r>
      <w:r w:rsidRPr="008831F5">
        <w:rPr>
          <w:rFonts w:eastAsia="Calibri"/>
        </w:rPr>
        <w:t xml:space="preserve"> реализации плана мероприятий будет проведен мониторинг результатов состояния доступности среды жизнедеятельности для инвалидов и других маломобильных групп населения.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8831F5">
        <w:rPr>
          <w:rFonts w:eastAsia="Calibri"/>
          <w:b/>
        </w:rPr>
        <w:t xml:space="preserve">Раздел </w:t>
      </w:r>
      <w:r w:rsidRPr="008831F5">
        <w:rPr>
          <w:rFonts w:eastAsia="Calibri"/>
          <w:b/>
          <w:lang w:val="en-US"/>
        </w:rPr>
        <w:t>V</w:t>
      </w:r>
      <w:r w:rsidRPr="008831F5">
        <w:rPr>
          <w:rFonts w:eastAsia="Calibri"/>
          <w:b/>
        </w:rPr>
        <w:t xml:space="preserve">. Управление и контроль реализации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831F5">
        <w:rPr>
          <w:rFonts w:eastAsia="Calibri"/>
          <w:b/>
        </w:rPr>
        <w:t>мероприятий «дорожной карты»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Par299"/>
      <w:bookmarkEnd w:id="2"/>
      <w:r w:rsidRPr="008831F5">
        <w:rPr>
          <w:lang w:eastAsia="en-US"/>
        </w:rPr>
        <w:t xml:space="preserve">Реализация мероприятий осуществляется исполнителями в соответствии с законодательством Российской Федерации и муниципальными правовыми актами Тужинского района. 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 xml:space="preserve">Основным коллегиальным совещательным органом является рабочая группа, координирующая выполнение Федерального закона №419-ФЗ «О внесении изменений в отдельные законодательные акты Российской Федерации в связи с ратификацией Конвенции о правах инвалидов» (далее – Рабочая группа). В состав входят представители структурных подразделений Администрации района, федеральных и областных структур, реализующих государственные полномочия для инвалидов, председатель общественной организации инвалидов. 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lang w:eastAsia="en-US"/>
        </w:rPr>
        <w:t xml:space="preserve"> </w:t>
      </w:r>
      <w:r w:rsidRPr="008831F5">
        <w:rPr>
          <w:rFonts w:eastAsia="Calibri"/>
        </w:rPr>
        <w:t>Организацию исполнения мероприятий, текущее управление, координацию и контроль реализации «дорожной карты» осуществляет отдел социальных отношений администрации Тужинского муниципального района.</w:t>
      </w:r>
    </w:p>
    <w:p w:rsidR="008831F5" w:rsidRPr="008831F5" w:rsidRDefault="008831F5" w:rsidP="008831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1F5">
        <w:rPr>
          <w:rFonts w:eastAsia="Calibri"/>
        </w:rPr>
        <w:t>Соисполнителями мероприятий «дорожной карты» являются: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отдел культуры;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ведущий специалист по физической культуре и спорту, молодёжной политике;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управление образования;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отдел экономики и прогнозирования;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отдел жизнеобеспечения;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831F5">
        <w:rPr>
          <w:lang w:eastAsia="en-US"/>
        </w:rPr>
        <w:t>- управление делами;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31F5">
        <w:rPr>
          <w:rFonts w:eastAsia="Calibri"/>
          <w:lang w:eastAsia="en-US"/>
        </w:rPr>
        <w:t>- отдел соцзащиты в пгт Тужа*;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31F5">
        <w:rPr>
          <w:rFonts w:eastAsia="Calibri"/>
          <w:lang w:eastAsia="en-US"/>
        </w:rPr>
        <w:t>-КОГАУСО «Тужинский комплексный центр социального обслуживания населения»*;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31F5">
        <w:rPr>
          <w:rFonts w:eastAsia="Calibri"/>
          <w:lang w:eastAsia="en-US"/>
        </w:rPr>
        <w:t xml:space="preserve">- учреждения и организации всех форм собственности*.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Соисполнители мероприятий «дорожной карты» представляют в отдел социальных отношений ежегодно: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- в срок до 15 февраля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безбарьерной среды жизнедеятельности инвалидов за прошедший период с указанием объема и источника финансирования;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831F5">
        <w:t xml:space="preserve">Отдел социальных отношений ежегодно (по итогам года) до 15 марта формирует сводный отчет о реализации мероприятий «дорожной карты» и ее результатах.  </w:t>
      </w:r>
      <w:bookmarkStart w:id="3" w:name="Par350"/>
      <w:bookmarkEnd w:id="3"/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31F5">
        <w:rPr>
          <w:b/>
        </w:rPr>
        <w:t xml:space="preserve">Раздел </w:t>
      </w:r>
      <w:r w:rsidRPr="008831F5">
        <w:rPr>
          <w:b/>
          <w:lang w:val="en-US"/>
        </w:rPr>
        <w:t>VI</w:t>
      </w:r>
      <w:r w:rsidRPr="008831F5">
        <w:rPr>
          <w:b/>
        </w:rPr>
        <w:t xml:space="preserve">. Оценка эффективности реализации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jc w:val="center"/>
      </w:pPr>
      <w:r w:rsidRPr="008831F5">
        <w:rPr>
          <w:b/>
        </w:rPr>
        <w:t>мероприятий «дорожной карты»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В результате реализации мероприятий ожидаются позитивные изменения значений показателей социально-экономического развития,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lastRenderedPageBreak/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- информационных кампаний и акций средств массовой информации, освещающих проблемы инвалидов;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>- повышения уровня и качества услуг, предоставляемых для инвалидов и других маломобильных групп населения;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доступности объектов социальной инфраструктуры. 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Инструментами по определению </w:t>
      </w:r>
      <w:r w:rsidRPr="008831F5">
        <w:rPr>
          <w:lang w:eastAsia="en-US"/>
        </w:rPr>
        <w:t xml:space="preserve">степени удовлетворенности условиями, созданными для безбарьерной среды жизнедеятельности инвалидов, </w:t>
      </w:r>
      <w:r w:rsidRPr="008831F5">
        <w:t>будут являться:</w:t>
      </w:r>
    </w:p>
    <w:p w:rsidR="008831F5" w:rsidRP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</w:pPr>
      <w:r w:rsidRPr="008831F5">
        <w:t xml:space="preserve">- результаты социологических опросов, которые отдел социальных отношений будет проводить ежегодно (сентябрь-октябрь). </w:t>
      </w:r>
    </w:p>
    <w:p w:rsidR="008831F5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1F5" w:rsidRPr="00F06B4D" w:rsidRDefault="008831F5" w:rsidP="008831F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  <w:sectPr w:rsidR="008831F5" w:rsidRPr="00F06B4D" w:rsidSect="00BA016C">
          <w:headerReference w:type="default" r:id="rId9"/>
          <w:footerReference w:type="default" r:id="rId10"/>
          <w:pgSz w:w="11906" w:h="16838"/>
          <w:pgMar w:top="1077" w:right="851" w:bottom="794" w:left="1418" w:header="454" w:footer="0" w:gutter="0"/>
          <w:cols w:space="720"/>
          <w:noEndnote/>
          <w:titlePg/>
          <w:docGrid w:linePitch="299"/>
        </w:sectPr>
      </w:pPr>
    </w:p>
    <w:p w:rsidR="008831F5" w:rsidRPr="00F06B4D" w:rsidRDefault="008831F5" w:rsidP="008831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0"/>
        </w:rPr>
      </w:pPr>
      <w:r w:rsidRPr="00F06B4D">
        <w:rPr>
          <w:rFonts w:eastAsia="Calibri"/>
          <w:b/>
          <w:sz w:val="28"/>
          <w:szCs w:val="20"/>
          <w:lang w:val="en-US"/>
        </w:rPr>
        <w:lastRenderedPageBreak/>
        <w:t>VII</w:t>
      </w:r>
      <w:r w:rsidRPr="00F06B4D">
        <w:rPr>
          <w:rFonts w:eastAsia="Calibri"/>
          <w:b/>
          <w:sz w:val="28"/>
          <w:szCs w:val="20"/>
        </w:rPr>
        <w:t>. Перечень мероприятий «дорожной карты»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3543"/>
        <w:gridCol w:w="1418"/>
        <w:gridCol w:w="3685"/>
      </w:tblGrid>
      <w:tr w:rsidR="008831F5" w:rsidRPr="00F06B4D" w:rsidTr="00BA016C">
        <w:trPr>
          <w:tblHeader/>
        </w:trPr>
        <w:tc>
          <w:tcPr>
            <w:tcW w:w="534" w:type="dxa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№</w:t>
            </w:r>
          </w:p>
        </w:tc>
        <w:tc>
          <w:tcPr>
            <w:tcW w:w="5670" w:type="dxa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Мероприятие</w:t>
            </w:r>
          </w:p>
        </w:tc>
        <w:tc>
          <w:tcPr>
            <w:tcW w:w="3543" w:type="dxa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Ответственный исполнитель</w:t>
            </w:r>
          </w:p>
        </w:tc>
        <w:tc>
          <w:tcPr>
            <w:tcW w:w="1418" w:type="dxa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Срок исполнения</w:t>
            </w:r>
          </w:p>
        </w:tc>
        <w:tc>
          <w:tcPr>
            <w:tcW w:w="3685" w:type="dxa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Результаты, достигаемые в ходе выполнения мероприятий</w:t>
            </w:r>
          </w:p>
        </w:tc>
      </w:tr>
      <w:tr w:rsidR="008831F5" w:rsidRPr="00F06B4D" w:rsidTr="00BA016C"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06B4D">
              <w:rPr>
                <w:b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МГН на территории </w:t>
            </w:r>
            <w:r>
              <w:rPr>
                <w:b/>
              </w:rPr>
              <w:t>Тужинского района.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 на территории</w:t>
            </w:r>
            <w:r>
              <w:t xml:space="preserve"> </w:t>
            </w:r>
            <w:r w:rsidRPr="007C00B9">
              <w:t>Тужинского района</w:t>
            </w:r>
          </w:p>
        </w:tc>
        <w:tc>
          <w:tcPr>
            <w:tcW w:w="3543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ЦСОН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Выяснение степени удовлетворенности условиями, созданными для безбарьерной среды жизнедеятельности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2.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Проведение  заседаний</w:t>
            </w:r>
            <w:r>
              <w:t xml:space="preserve"> </w:t>
            </w:r>
            <w:r w:rsidRPr="000802A5">
              <w:t>рабочей группы, координирующей выполнение Федерального закона №419-ФЗ «О внесении изменений в отдельные законодательные акты Российской Федерации в связи с ратификацией Конвенции о правах инвалидов»</w:t>
            </w:r>
          </w:p>
        </w:tc>
        <w:tc>
          <w:tcPr>
            <w:tcW w:w="3543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3.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Согласование проектов на строительство зданий и сооружений на предмет их доступности для маломобильных жителей</w:t>
            </w:r>
            <w:r>
              <w:t>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жизнеобеспечения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постоянно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доступности зданий и сооружений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4.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Проведение обследований объектов социальной инфраструктуры города по личному обращению собственников объектов при их вводе или реконструкции с составлением актов обследования на наличие элементов доступности для инвалидов </w:t>
            </w:r>
            <w:r w:rsidRPr="00F06B4D">
              <w:rPr>
                <w:rFonts w:eastAsia="Calibri"/>
              </w:rPr>
              <w:t>в соответствии со статьей 15 Федерального закона от 24.11.1995 № 181-ФЗ «О социальной защите инвалидов в РФ».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жизнеобеспечения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постоянно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Выявление объектов социальной инфраструктуры, нуждающихся в оборудовании элементами доступности для инвалидов</w:t>
            </w:r>
          </w:p>
        </w:tc>
      </w:tr>
      <w:tr w:rsidR="008831F5" w:rsidRPr="00F06B4D" w:rsidTr="00BA016C">
        <w:trPr>
          <w:trHeight w:val="743"/>
        </w:trPr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rPr>
                <w:b/>
                <w:u w:val="single"/>
              </w:rPr>
              <w:t>Результат выполнения задачи</w:t>
            </w:r>
            <w:r w:rsidRPr="00F06B4D">
              <w:rPr>
                <w:b/>
              </w:rPr>
              <w:t>:</w:t>
            </w:r>
            <w:r w:rsidRPr="00F06B4D">
              <w:t xml:space="preserve"> оптимизация межведомственного взаимодействия органов власти,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      </w:r>
          </w:p>
        </w:tc>
      </w:tr>
      <w:tr w:rsidR="008831F5" w:rsidRPr="00F06B4D" w:rsidTr="00BA016C">
        <w:trPr>
          <w:trHeight w:val="613"/>
        </w:trPr>
        <w:tc>
          <w:tcPr>
            <w:tcW w:w="14850" w:type="dxa"/>
            <w:gridSpan w:val="5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Задача 2. Повышение уровня доступности объектов социальной инфраструктуры и услуг в приоритетных сферах жизнедеятельности инвалидов на территории</w:t>
            </w:r>
            <w:r>
              <w:rPr>
                <w:b/>
              </w:rPr>
              <w:t xml:space="preserve"> Тужинского района</w:t>
            </w:r>
            <w:r w:rsidRPr="00F06B4D">
              <w:rPr>
                <w:b/>
              </w:rPr>
              <w:t>.</w:t>
            </w:r>
          </w:p>
        </w:tc>
      </w:tr>
      <w:tr w:rsidR="008831F5" w:rsidRPr="00F06B4D" w:rsidTr="00BA016C">
        <w:trPr>
          <w:trHeight w:val="431"/>
        </w:trPr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Определение уровня доступности приоритетных объектов и услуг в приоритетных сферах жизнедеятельности инвалидов и адаптация  (обустройство и приспособление) объектов социальной инфраструктуры и услуг (путем ремонта, дооборудования техническими средствами </w:t>
            </w:r>
            <w:r w:rsidRPr="00F06B4D">
              <w:lastRenderedPageBreak/>
              <w:t>адаптации, и путем альтернативного формата предоставления услуг).</w:t>
            </w:r>
          </w:p>
        </w:tc>
      </w:tr>
      <w:tr w:rsidR="008831F5" w:rsidRPr="00F06B4D" w:rsidTr="00BA016C">
        <w:trPr>
          <w:trHeight w:val="436"/>
        </w:trPr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зданий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Паспортизация объектов социальной инфраструктуры города.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Учреждения и организации всех форм собственности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Оценка состояния доступности объектов социальной инфраструктуры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2.</w:t>
            </w:r>
          </w:p>
        </w:tc>
        <w:tc>
          <w:tcPr>
            <w:tcW w:w="5670" w:type="dxa"/>
          </w:tcPr>
          <w:p w:rsidR="008831F5" w:rsidRPr="00F06B4D" w:rsidRDefault="008831F5" w:rsidP="00BA016C">
            <w:r w:rsidRPr="00F06B4D">
              <w:t>Внесение данных паспортов доступности социальных объектов в  автоматизированную</w:t>
            </w:r>
            <w:r>
              <w:t xml:space="preserve"> систему учета «Доступная среда</w:t>
            </w:r>
            <w:r w:rsidRPr="00F06B4D">
              <w:t>».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</w:t>
            </w:r>
            <w:r w:rsidRPr="00F06B4D">
              <w:t xml:space="preserve"> 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Систематизация сведений об объектах </w:t>
            </w:r>
            <w:r>
              <w:t>Тужинского района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3.</w:t>
            </w:r>
          </w:p>
        </w:tc>
        <w:tc>
          <w:tcPr>
            <w:tcW w:w="5670" w:type="dxa"/>
          </w:tcPr>
          <w:p w:rsidR="008831F5" w:rsidRPr="00F06B4D" w:rsidRDefault="008831F5" w:rsidP="00BA016C">
            <w:r w:rsidRPr="00F06B4D">
              <w:rPr>
                <w:rFonts w:eastAsia="Calibri"/>
              </w:rPr>
              <w:t>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  <w:r>
              <w:rPr>
                <w:rFonts w:eastAsia="Calibri"/>
              </w:rPr>
              <w:t>.</w:t>
            </w:r>
          </w:p>
        </w:tc>
        <w:tc>
          <w:tcPr>
            <w:tcW w:w="3543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ЦСОН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Осуществление контроля за созданием условий для безбарьерной среды жизнедеятельности инвалидов и принятие соответствующих мер по улучшению ситуации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жилья</w:t>
            </w:r>
          </w:p>
        </w:tc>
      </w:tr>
      <w:tr w:rsidR="008831F5" w:rsidRPr="00F06B4D" w:rsidTr="00BA016C">
        <w:trPr>
          <w:trHeight w:val="1179"/>
        </w:trPr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Оборудование элементов доступности на объектах </w:t>
            </w:r>
            <w:r>
              <w:t>жилищно-коммунального хозяйства в многоквартирных домах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МУП «Коммунальщик»*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-201</w:t>
            </w:r>
            <w:r>
              <w:t>7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безбарьерной среды жизнедеятельности на объектах жилищно-коммунального хозяйства</w:t>
            </w:r>
            <w:r>
              <w:t xml:space="preserve"> в многоквартирных домах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 транспортной инфраструктуры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маршрутов городских пассажирских перевозок транспортными средствами с пониженным уровнем пола.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жизнеобеспечения, МУП АТП*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2016-2020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доступности для инвалидов городского пассажирского транспорта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учреждений образования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Создание  доступной среды для инвалидов на базе  образовательн</w:t>
            </w:r>
            <w:r>
              <w:t>ых</w:t>
            </w:r>
            <w:r w:rsidRPr="00F06B4D">
              <w:t xml:space="preserve"> учреждени</w:t>
            </w:r>
            <w:r>
              <w:t>й</w:t>
            </w:r>
            <w:r w:rsidRPr="00F06B4D">
              <w:t xml:space="preserve"> города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образования,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ОО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доступности для инвалидов образовательн</w:t>
            </w:r>
            <w:r>
              <w:t>ых</w:t>
            </w:r>
            <w:r w:rsidRPr="00F06B4D">
              <w:t xml:space="preserve"> учреждени</w:t>
            </w:r>
            <w:r>
              <w:t xml:space="preserve">й, в том числе для занятий </w:t>
            </w:r>
            <w:r w:rsidRPr="00F06B4D">
              <w:t>физической культур</w:t>
            </w:r>
            <w:r>
              <w:t>ой</w:t>
            </w:r>
            <w:r w:rsidRPr="00F06B4D">
              <w:t xml:space="preserve"> и спорт</w:t>
            </w:r>
            <w:r>
              <w:t>ом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учреждений культуры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r w:rsidRPr="00F06B4D">
              <w:t xml:space="preserve">Создание  доступной среды для инвалидов на базе </w:t>
            </w:r>
            <w:r w:rsidRPr="00F06B4D">
              <w:lastRenderedPageBreak/>
              <w:t>учреждений культуры</w:t>
            </w:r>
          </w:p>
        </w:tc>
        <w:tc>
          <w:tcPr>
            <w:tcW w:w="3543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</w:t>
            </w:r>
            <w:r w:rsidRPr="00F06B4D">
              <w:t xml:space="preserve"> культуры</w:t>
            </w:r>
            <w:r>
              <w:t xml:space="preserve">, учреждения </w:t>
            </w:r>
            <w:r>
              <w:lastRenderedPageBreak/>
              <w:t>культуры</w:t>
            </w:r>
            <w:r w:rsidRPr="00F06B4D">
              <w:t xml:space="preserve"> 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lastRenderedPageBreak/>
              <w:t>201</w:t>
            </w:r>
            <w:r>
              <w:t>6-2020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Обеспечение доступности для </w:t>
            </w:r>
            <w:r w:rsidRPr="00F06B4D">
              <w:lastRenderedPageBreak/>
              <w:t>инвалидов учреждений культуры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 xml:space="preserve">Доступность </w:t>
            </w:r>
            <w:r>
              <w:rPr>
                <w:b/>
              </w:rPr>
              <w:t>МФЦ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Создание  доступной среды для инвалидов</w:t>
            </w:r>
            <w:r>
              <w:t xml:space="preserve"> в плане получения услуг по принципу «Одного окна»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территориальный отдел МФЦ по Тужинскому району*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 xml:space="preserve">Обеспечение доступности </w:t>
            </w:r>
            <w:r>
              <w:t>территориальногоотдела МФЦ по Тужинскому району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</w:t>
            </w:r>
            <w:r>
              <w:rPr>
                <w:b/>
              </w:rPr>
              <w:t xml:space="preserve"> учреждений здравоохранения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Создание  доступной среды для инвалидов</w:t>
            </w:r>
            <w:r>
              <w:t xml:space="preserve"> в учреждениях здравоохранения</w:t>
            </w:r>
          </w:p>
        </w:tc>
        <w:tc>
          <w:tcPr>
            <w:tcW w:w="3543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КОГБУЗ «Тужинская ЦРБ»</w:t>
            </w:r>
          </w:p>
        </w:tc>
        <w:tc>
          <w:tcPr>
            <w:tcW w:w="1418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доступности для инвалидов учреждений</w:t>
            </w:r>
            <w:r>
              <w:t xml:space="preserve"> здравоохранения</w:t>
            </w:r>
          </w:p>
        </w:tc>
      </w:tr>
      <w:tr w:rsidR="008831F5" w:rsidRPr="00F06B4D" w:rsidTr="00BA016C">
        <w:trPr>
          <w:trHeight w:val="740"/>
        </w:trPr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Повышение доступности и качества реабилитационных услуг для инвалидов и детей-инвалидов, содействие их социальной интеграции через развитие спектра реабилитационных услуг и организационных форм их предоставления, технологий и методов работы</w:t>
            </w:r>
          </w:p>
        </w:tc>
      </w:tr>
      <w:tr w:rsidR="008831F5" w:rsidRPr="00F06B4D" w:rsidTr="00BA016C">
        <w:trPr>
          <w:trHeight w:val="479"/>
        </w:trPr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образования для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Информационное обеспечение дистанционного образования детей-инвалидов.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Управление образования</w:t>
            </w:r>
            <w:r>
              <w:t>, ОО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Обеспечение доступности образования для детей-инвалидов</w:t>
            </w:r>
          </w:p>
        </w:tc>
      </w:tr>
      <w:tr w:rsidR="008831F5" w:rsidRPr="00F06B4D" w:rsidTr="00BA016C">
        <w:trPr>
          <w:trHeight w:val="460"/>
        </w:trPr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Доступность труда и занятости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</w:t>
            </w:r>
            <w:r>
              <w:t>1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r w:rsidRPr="00F06B4D">
              <w:rPr>
                <w:rFonts w:eastAsia="Calibri"/>
                <w:color w:val="000000"/>
              </w:rPr>
              <w:t>Обеспечение трудоустройства инвалидов.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ЦЗН по Тужинскому району*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Увеличение количества инвалидов, трудоустроенных на рабочие места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6" w:type="dxa"/>
            <w:gridSpan w:val="4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>Участие инвалидов в культурной и спортивной жизни</w:t>
            </w:r>
          </w:p>
        </w:tc>
      </w:tr>
      <w:tr w:rsidR="008831F5" w:rsidRPr="00F06B4D" w:rsidTr="00BA016C">
        <w:trPr>
          <w:trHeight w:val="1898"/>
        </w:trPr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</w:t>
            </w:r>
            <w:r>
              <w:t>2</w:t>
            </w:r>
            <w:r w:rsidRPr="00F06B4D">
              <w:t>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отношений, отдел культуры, поселения района*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</w:t>
            </w:r>
            <w:r>
              <w:t>ях</w:t>
            </w:r>
          </w:p>
        </w:tc>
      </w:tr>
      <w:tr w:rsidR="008831F5" w:rsidRPr="00F06B4D" w:rsidTr="00BA016C">
        <w:trPr>
          <w:trHeight w:val="693"/>
        </w:trPr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rPr>
                <w:b/>
                <w:u w:val="single"/>
              </w:rPr>
              <w:t>Результат выполнения задачи</w:t>
            </w:r>
            <w:r w:rsidRPr="00F06B4D">
              <w:rPr>
                <w:b/>
              </w:rPr>
              <w:t>:</w:t>
            </w:r>
            <w:r w:rsidRPr="00F06B4D">
              <w:t xml:space="preserve"> созданные условия для интеграции инвалидов в общество и повышения качества жизни инвалидов в современных условиях.</w:t>
            </w:r>
          </w:p>
        </w:tc>
      </w:tr>
      <w:tr w:rsidR="008831F5" w:rsidRPr="00F06B4D" w:rsidTr="00BA016C">
        <w:trPr>
          <w:trHeight w:val="531"/>
        </w:trPr>
        <w:tc>
          <w:tcPr>
            <w:tcW w:w="14850" w:type="dxa"/>
            <w:gridSpan w:val="5"/>
            <w:vAlign w:val="center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B4D">
              <w:rPr>
                <w:b/>
              </w:rPr>
              <w:lastRenderedPageBreak/>
              <w:t>Задача 3. Информационно-методическое обеспечение системы реабилитации и социальной интеграции инвалидов.</w:t>
            </w:r>
          </w:p>
        </w:tc>
      </w:tr>
      <w:tr w:rsidR="008831F5" w:rsidRPr="00F06B4D" w:rsidTr="00BA016C">
        <w:trPr>
          <w:trHeight w:val="521"/>
        </w:trPr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Информационно-методическое обеспечение деятельности специалистов, задействованных в формировании доступной среды для инвалидов.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06B4D">
              <w:t xml:space="preserve">Организация проведения обучающих семинаров, информационных встреч, круглых столов для представителей органов и учреждений социальной сферы </w:t>
            </w:r>
            <w:r>
              <w:t>район</w:t>
            </w:r>
            <w:r w:rsidRPr="00F06B4D">
              <w:t xml:space="preserve">а. 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Увеличение количества представителей органов и учреждений социальной сферы, прошедших обучение по вопросам формирования доступной среды жизнедеятельности инвалидов</w:t>
            </w:r>
          </w:p>
        </w:tc>
      </w:tr>
      <w:tr w:rsidR="008831F5" w:rsidRPr="00F06B4D" w:rsidTr="00BA016C"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2.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Размещение в СМИ  социальной рекламы о необходимости  создания доступной среды жизнедеятельности инвалидов в средствах массовой информации.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управление делами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3.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управление делами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4.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Организация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отношений, ЦСОН</w:t>
            </w:r>
          </w:p>
        </w:tc>
        <w:tc>
          <w:tcPr>
            <w:tcW w:w="1418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2016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Выявление проблем, связанных с созданием условий для безбарьерной среды жизнедеятельности инвалидов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5.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Организация проведения соцопроса граждан с ограниченными возможностями здоровья на выяснение степени удовлетворенности отношением населения к проблемам инвалидов.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отношений, ЦСОН</w:t>
            </w:r>
          </w:p>
        </w:tc>
        <w:tc>
          <w:tcPr>
            <w:tcW w:w="1418" w:type="dxa"/>
          </w:tcPr>
          <w:p w:rsidR="008831F5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2016</w:t>
            </w:r>
          </w:p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Выявление проблем, связанных с отсутствием толерантного отношения населения к проблемам инвалидов</w:t>
            </w:r>
          </w:p>
        </w:tc>
      </w:tr>
      <w:tr w:rsidR="008831F5" w:rsidRPr="00F06B4D" w:rsidTr="00BA016C">
        <w:tc>
          <w:tcPr>
            <w:tcW w:w="14850" w:type="dxa"/>
            <w:gridSpan w:val="5"/>
          </w:tcPr>
          <w:p w:rsidR="008831F5" w:rsidRPr="00F06B4D" w:rsidRDefault="008831F5" w:rsidP="00BA016C">
            <w:r w:rsidRPr="00F06B4D">
              <w:rPr>
                <w:b/>
                <w:u w:val="single"/>
              </w:rPr>
              <w:lastRenderedPageBreak/>
              <w:t>Результат выполнения задачи:</w:t>
            </w:r>
            <w:r w:rsidRPr="00F06B4D">
              <w:t xml:space="preserve"> повышение уровня профессиональной компетентности специалистов, работающих с инвалидами,  создание эффективно действующей системы информационного обеспечения инвалидов и устранение «отношенческих» барьеров в обществе. </w:t>
            </w:r>
          </w:p>
        </w:tc>
      </w:tr>
      <w:tr w:rsidR="008831F5" w:rsidRPr="00F06B4D" w:rsidTr="00BA016C">
        <w:tc>
          <w:tcPr>
            <w:tcW w:w="14850" w:type="dxa"/>
            <w:gridSpan w:val="5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rPr>
                <w:b/>
              </w:rPr>
              <w:t xml:space="preserve">Задача 4. Поддержка общественных организаций инвалидов </w:t>
            </w:r>
          </w:p>
        </w:tc>
      </w:tr>
      <w:tr w:rsidR="008831F5" w:rsidRPr="00F06B4D" w:rsidTr="00BA016C">
        <w:tc>
          <w:tcPr>
            <w:tcW w:w="534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1.</w:t>
            </w:r>
          </w:p>
        </w:tc>
        <w:tc>
          <w:tcPr>
            <w:tcW w:w="5670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Транспортная и организационная поддержка деятельности некоммерческих</w:t>
            </w:r>
            <w:r w:rsidRPr="00F06B4D">
              <w:t xml:space="preserve"> организаци</w:t>
            </w:r>
            <w:r>
              <w:t>й</w:t>
            </w:r>
            <w:r w:rsidRPr="00F06B4D">
              <w:t xml:space="preserve"> инвалидов.</w:t>
            </w:r>
          </w:p>
        </w:tc>
        <w:tc>
          <w:tcPr>
            <w:tcW w:w="3543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>
              <w:t>Отдел социальных отношений, управление делами</w:t>
            </w:r>
          </w:p>
        </w:tc>
        <w:tc>
          <w:tcPr>
            <w:tcW w:w="1418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B4D">
              <w:t>201</w:t>
            </w:r>
            <w:r>
              <w:t>6</w:t>
            </w:r>
            <w:r w:rsidRPr="00F06B4D">
              <w:t>-2020</w:t>
            </w:r>
          </w:p>
        </w:tc>
        <w:tc>
          <w:tcPr>
            <w:tcW w:w="3685" w:type="dxa"/>
          </w:tcPr>
          <w:p w:rsidR="008831F5" w:rsidRPr="00F06B4D" w:rsidRDefault="008831F5" w:rsidP="00BA016C">
            <w:pPr>
              <w:widowControl w:val="0"/>
              <w:autoSpaceDE w:val="0"/>
              <w:autoSpaceDN w:val="0"/>
              <w:adjustRightInd w:val="0"/>
            </w:pPr>
            <w:r w:rsidRPr="00F06B4D">
              <w:t>Оказание поддержки общественных организаций инвалидов за счет средств местного бюджета</w:t>
            </w:r>
          </w:p>
        </w:tc>
      </w:tr>
      <w:tr w:rsidR="008831F5" w:rsidRPr="00F06B4D" w:rsidTr="00BA016C">
        <w:tc>
          <w:tcPr>
            <w:tcW w:w="14850" w:type="dxa"/>
            <w:gridSpan w:val="5"/>
          </w:tcPr>
          <w:p w:rsidR="008831F5" w:rsidRPr="00F06B4D" w:rsidRDefault="008831F5" w:rsidP="00BA016C">
            <w:r w:rsidRPr="00F06B4D">
              <w:rPr>
                <w:b/>
                <w:u w:val="single"/>
              </w:rPr>
              <w:t>Результат выполнения задачи:</w:t>
            </w:r>
            <w:r w:rsidRPr="00F06B4D">
              <w:rPr>
                <w:rFonts w:eastAsia="Calibri"/>
              </w:rPr>
              <w:t xml:space="preserve"> оказание поддержки общественны</w:t>
            </w:r>
            <w:r>
              <w:rPr>
                <w:rFonts w:eastAsia="Calibri"/>
              </w:rPr>
              <w:t>м</w:t>
            </w:r>
            <w:r w:rsidRPr="00F06B4D">
              <w:rPr>
                <w:rFonts w:eastAsia="Calibri"/>
              </w:rPr>
              <w:t xml:space="preserve"> организаци</w:t>
            </w:r>
            <w:r>
              <w:rPr>
                <w:rFonts w:eastAsia="Calibri"/>
              </w:rPr>
              <w:t>ям</w:t>
            </w:r>
            <w:r w:rsidRPr="00F06B4D">
              <w:rPr>
                <w:rFonts w:eastAsia="Calibri"/>
              </w:rPr>
              <w:t xml:space="preserve"> инвалидов</w:t>
            </w:r>
            <w:r>
              <w:rPr>
                <w:rFonts w:eastAsia="Calibri"/>
              </w:rPr>
              <w:t>.</w:t>
            </w:r>
          </w:p>
        </w:tc>
      </w:tr>
    </w:tbl>
    <w:p w:rsidR="008831F5" w:rsidRPr="00F06B4D" w:rsidRDefault="008831F5" w:rsidP="008831F5">
      <w:pPr>
        <w:widowControl w:val="0"/>
        <w:autoSpaceDE w:val="0"/>
        <w:autoSpaceDN w:val="0"/>
        <w:adjustRightInd w:val="0"/>
      </w:pPr>
    </w:p>
    <w:p w:rsidR="008831F5" w:rsidRDefault="008831F5" w:rsidP="008831F5">
      <w:pPr>
        <w:ind w:firstLine="709"/>
        <w:jc w:val="both"/>
        <w:rPr>
          <w:rFonts w:eastAsia="Calibri"/>
          <w:sz w:val="28"/>
          <w:szCs w:val="28"/>
        </w:rPr>
        <w:sectPr w:rsidR="008831F5" w:rsidSect="00BA016C">
          <w:pgSz w:w="16838" w:h="11906" w:orient="landscape"/>
          <w:pgMar w:top="709" w:right="1134" w:bottom="850" w:left="1134" w:header="283" w:footer="283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*- участие по согласованию.</w:t>
      </w:r>
    </w:p>
    <w:p w:rsidR="008831F5" w:rsidRDefault="008831F5" w:rsidP="008831F5">
      <w:pPr>
        <w:tabs>
          <w:tab w:val="left" w:pos="5387"/>
        </w:tabs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№2</w:t>
      </w:r>
    </w:p>
    <w:p w:rsidR="008831F5" w:rsidRDefault="008831F5" w:rsidP="008831F5">
      <w:pPr>
        <w:tabs>
          <w:tab w:val="left" w:pos="5387"/>
        </w:tabs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8831F5" w:rsidRDefault="008831F5" w:rsidP="008831F5">
      <w:pPr>
        <w:tabs>
          <w:tab w:val="left" w:pos="5387"/>
        </w:tabs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</w:t>
      </w:r>
    </w:p>
    <w:p w:rsidR="008831F5" w:rsidRDefault="008831F5" w:rsidP="008831F5">
      <w:pPr>
        <w:tabs>
          <w:tab w:val="left" w:pos="5387"/>
        </w:tabs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Тужинского муниципального района </w:t>
      </w:r>
    </w:p>
    <w:p w:rsidR="008831F5" w:rsidRPr="00287366" w:rsidRDefault="008831F5" w:rsidP="008831F5">
      <w:pPr>
        <w:tabs>
          <w:tab w:val="left" w:pos="5387"/>
        </w:tabs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 № ___________</w:t>
      </w:r>
    </w:p>
    <w:p w:rsidR="008831F5" w:rsidRPr="007064EB" w:rsidRDefault="008831F5" w:rsidP="008831F5">
      <w:pPr>
        <w:ind w:firstLine="709"/>
        <w:jc w:val="both"/>
        <w:rPr>
          <w:sz w:val="28"/>
        </w:rPr>
      </w:pPr>
    </w:p>
    <w:p w:rsidR="008831F5" w:rsidRPr="007064EB" w:rsidRDefault="008831F5" w:rsidP="008831F5">
      <w:pPr>
        <w:ind w:firstLine="709"/>
        <w:jc w:val="both"/>
        <w:rPr>
          <w:sz w:val="28"/>
        </w:rPr>
      </w:pPr>
    </w:p>
    <w:p w:rsidR="008831F5" w:rsidRPr="007064EB" w:rsidRDefault="008831F5" w:rsidP="008831F5">
      <w:pPr>
        <w:ind w:firstLine="709"/>
        <w:jc w:val="both"/>
        <w:rPr>
          <w:sz w:val="28"/>
        </w:rPr>
      </w:pPr>
    </w:p>
    <w:p w:rsidR="008831F5" w:rsidRPr="007064EB" w:rsidRDefault="008831F5" w:rsidP="008831F5">
      <w:pPr>
        <w:ind w:firstLine="709"/>
        <w:jc w:val="center"/>
        <w:rPr>
          <w:b/>
          <w:sz w:val="28"/>
        </w:rPr>
      </w:pPr>
      <w:r w:rsidRPr="007064EB">
        <w:rPr>
          <w:b/>
          <w:sz w:val="28"/>
        </w:rPr>
        <w:t>Состав</w:t>
      </w:r>
    </w:p>
    <w:p w:rsidR="008831F5" w:rsidRDefault="008831F5" w:rsidP="008831F5">
      <w:pPr>
        <w:ind w:firstLine="709"/>
        <w:jc w:val="center"/>
        <w:rPr>
          <w:b/>
          <w:sz w:val="28"/>
        </w:rPr>
      </w:pPr>
      <w:r w:rsidRPr="007064EB">
        <w:rPr>
          <w:b/>
          <w:sz w:val="28"/>
        </w:rPr>
        <w:t xml:space="preserve">Рабочей группы, координирующей выполнение </w:t>
      </w:r>
    </w:p>
    <w:p w:rsidR="008831F5" w:rsidRDefault="008831F5" w:rsidP="008831F5">
      <w:pPr>
        <w:ind w:firstLine="709"/>
        <w:jc w:val="center"/>
        <w:rPr>
          <w:b/>
          <w:sz w:val="28"/>
        </w:rPr>
      </w:pPr>
      <w:r w:rsidRPr="007064EB">
        <w:rPr>
          <w:b/>
          <w:sz w:val="28"/>
        </w:rPr>
        <w:t xml:space="preserve">Федерального закона №419-ФЗ «О внесении изменений </w:t>
      </w:r>
    </w:p>
    <w:p w:rsidR="008831F5" w:rsidRPr="007064EB" w:rsidRDefault="008831F5" w:rsidP="008831F5">
      <w:pPr>
        <w:ind w:firstLine="709"/>
        <w:jc w:val="center"/>
        <w:rPr>
          <w:b/>
          <w:sz w:val="28"/>
        </w:rPr>
      </w:pPr>
      <w:r w:rsidRPr="007064EB">
        <w:rPr>
          <w:b/>
          <w:sz w:val="28"/>
        </w:rPr>
        <w:t>в отдельные законодательные акты Российской Федерации в связи с ратификацией Конвенции о правах инвалидов»</w:t>
      </w:r>
    </w:p>
    <w:p w:rsidR="008831F5" w:rsidRDefault="008831F5" w:rsidP="008831F5">
      <w:pPr>
        <w:ind w:firstLine="709"/>
        <w:rPr>
          <w:sz w:val="28"/>
        </w:rPr>
      </w:pPr>
    </w:p>
    <w:tbl>
      <w:tblPr>
        <w:tblW w:w="9639" w:type="dxa"/>
        <w:tblLook w:val="00BF"/>
      </w:tblPr>
      <w:tblGrid>
        <w:gridCol w:w="3402"/>
        <w:gridCol w:w="567"/>
        <w:gridCol w:w="5670"/>
      </w:tblGrid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РУДИНА </w:t>
            </w:r>
          </w:p>
          <w:p w:rsidR="008831F5" w:rsidRPr="008831F5" w:rsidRDefault="008831F5" w:rsidP="008831F5">
            <w:r w:rsidRPr="008831F5">
              <w:t>Наталья Анатольевна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заместитель главы администрации Тужинского муниципального района по социальным вопросам, председатель группы</w:t>
            </w:r>
          </w:p>
          <w:p w:rsidR="008831F5" w:rsidRPr="008831F5" w:rsidRDefault="008831F5" w:rsidP="008831F5">
            <w:pPr>
              <w:jc w:val="both"/>
            </w:pP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pPr>
              <w:rPr>
                <w:rStyle w:val="FontStyle13"/>
                <w:sz w:val="24"/>
                <w:szCs w:val="24"/>
              </w:rPr>
            </w:pPr>
            <w:r w:rsidRPr="008831F5">
              <w:rPr>
                <w:rStyle w:val="FontStyle13"/>
                <w:sz w:val="24"/>
                <w:szCs w:val="24"/>
              </w:rPr>
              <w:t xml:space="preserve">ШИШКИНА </w:t>
            </w:r>
          </w:p>
          <w:p w:rsidR="008831F5" w:rsidRPr="008831F5" w:rsidRDefault="008831F5" w:rsidP="008831F5">
            <w:r w:rsidRPr="008831F5">
              <w:rPr>
                <w:rStyle w:val="FontStyle13"/>
                <w:sz w:val="24"/>
                <w:szCs w:val="24"/>
              </w:rPr>
              <w:t>Светлана Ивановна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  <w:rPr>
                <w:rStyle w:val="FontStyle13"/>
                <w:sz w:val="24"/>
                <w:szCs w:val="24"/>
              </w:rPr>
            </w:pPr>
            <w:r w:rsidRPr="008831F5">
              <w:rPr>
                <w:rStyle w:val="FontStyle13"/>
                <w:sz w:val="24"/>
                <w:szCs w:val="24"/>
              </w:rPr>
              <w:t>заведующая сектором по опеке и и попечительству отдела социальных отношений, заместитель председателя группы</w:t>
            </w:r>
          </w:p>
          <w:p w:rsidR="008831F5" w:rsidRPr="008831F5" w:rsidRDefault="008831F5" w:rsidP="008831F5">
            <w:pPr>
              <w:jc w:val="both"/>
            </w:pP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>КАМИЛЕТДИНОВ</w:t>
            </w:r>
          </w:p>
          <w:p w:rsidR="008831F5" w:rsidRPr="008831F5" w:rsidRDefault="008831F5" w:rsidP="008831F5">
            <w:r w:rsidRPr="008831F5">
              <w:t>Гизар Элифович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 xml:space="preserve">председатель Тужинской районной организации Кировской областной организации Всероссийского общества инвалидов, заместитель председателя группы (по согласованию) </w:t>
            </w:r>
          </w:p>
          <w:p w:rsidR="008831F5" w:rsidRPr="008831F5" w:rsidRDefault="008831F5" w:rsidP="008831F5">
            <w:pPr>
              <w:jc w:val="both"/>
            </w:pP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НОСКОВА </w:t>
            </w:r>
          </w:p>
          <w:p w:rsidR="008831F5" w:rsidRPr="008831F5" w:rsidRDefault="008831F5" w:rsidP="008831F5">
            <w:r w:rsidRPr="008831F5">
              <w:t>Валентина Владимировна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  <w:rPr>
                <w:rStyle w:val="FontStyle13"/>
                <w:sz w:val="24"/>
                <w:szCs w:val="24"/>
              </w:rPr>
            </w:pPr>
            <w:r w:rsidRPr="008831F5">
              <w:t xml:space="preserve">специалист сектора по опеке и </w:t>
            </w:r>
            <w:r w:rsidRPr="008831F5">
              <w:rPr>
                <w:rStyle w:val="FontStyle13"/>
                <w:sz w:val="24"/>
                <w:szCs w:val="24"/>
              </w:rPr>
              <w:t>попечительству отдела социальных отношений, секретарь группы</w:t>
            </w:r>
          </w:p>
          <w:p w:rsidR="008831F5" w:rsidRPr="008831F5" w:rsidRDefault="008831F5" w:rsidP="008831F5">
            <w:pPr>
              <w:jc w:val="both"/>
            </w:pPr>
            <w:r w:rsidRPr="008831F5">
              <w:t xml:space="preserve"> 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>АНДРЕЕВА</w:t>
            </w:r>
          </w:p>
          <w:p w:rsidR="008831F5" w:rsidRPr="008831F5" w:rsidRDefault="008831F5" w:rsidP="008831F5">
            <w:r w:rsidRPr="008831F5">
              <w:t>Зинаида Анатольевна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 xml:space="preserve">начальник МКУ «Управление образования администрации Тужинского муниципального района» </w:t>
            </w:r>
          </w:p>
          <w:p w:rsidR="008831F5" w:rsidRPr="008831F5" w:rsidRDefault="008831F5" w:rsidP="008831F5">
            <w:pPr>
              <w:jc w:val="both"/>
            </w:pP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>БАГАЕВ</w:t>
            </w:r>
          </w:p>
          <w:p w:rsidR="008831F5" w:rsidRPr="008831F5" w:rsidRDefault="008831F5" w:rsidP="008831F5">
            <w:r w:rsidRPr="008831F5">
              <w:t>Эдуард Николаевич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директор КОГАУСО «Тужинский комплексный центр социального обслуживания населения» (по согласованию)</w:t>
            </w:r>
          </w:p>
          <w:p w:rsidR="008831F5" w:rsidRPr="008831F5" w:rsidRDefault="008831F5" w:rsidP="008831F5">
            <w:pPr>
              <w:jc w:val="both"/>
            </w:pPr>
            <w:r w:rsidRPr="008831F5">
              <w:t xml:space="preserve"> 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КАСЬЯНОВ </w:t>
            </w:r>
          </w:p>
          <w:p w:rsidR="008831F5" w:rsidRPr="008831F5" w:rsidRDefault="008831F5" w:rsidP="008831F5">
            <w:r w:rsidRPr="008831F5">
              <w:t>Константин Анатольевич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начальник территориального отдела МФЦ по Тужинскому району (по согласованию)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КОЛОСОВ </w:t>
            </w:r>
          </w:p>
          <w:p w:rsidR="008831F5" w:rsidRPr="008831F5" w:rsidRDefault="008831F5" w:rsidP="008831F5">
            <w:r w:rsidRPr="008831F5">
              <w:t>Виталлий Васильевич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директор МУП «Коммунальщик» (по согласованию)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lastRenderedPageBreak/>
              <w:t xml:space="preserve">КУЗНЕЦОВ </w:t>
            </w:r>
          </w:p>
          <w:p w:rsidR="008831F5" w:rsidRPr="008831F5" w:rsidRDefault="008831F5" w:rsidP="008831F5">
            <w:r w:rsidRPr="008831F5">
              <w:t>Андрей Леонидович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главный врач КОГБУЗ «Тужинская ЦРБ» (по согласованию)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ЛОБАНАВ </w:t>
            </w:r>
          </w:p>
          <w:p w:rsidR="008831F5" w:rsidRPr="008831F5" w:rsidRDefault="008831F5" w:rsidP="008831F5">
            <w:r w:rsidRPr="008831F5">
              <w:t>Владимир Леонидович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начальник МУП АТП (по согласованию)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ЛОМАКИНА </w:t>
            </w:r>
          </w:p>
          <w:p w:rsidR="008831F5" w:rsidRPr="008831F5" w:rsidRDefault="008831F5" w:rsidP="008831F5">
            <w:r w:rsidRPr="008831F5">
              <w:t>Ксения Валерьевна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специалист по молодежной политике отдела социальных отношений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ЛЫСАНОВА </w:t>
            </w:r>
          </w:p>
          <w:p w:rsidR="008831F5" w:rsidRPr="008831F5" w:rsidRDefault="008831F5" w:rsidP="008831F5">
            <w:r w:rsidRPr="008831F5">
              <w:t>Светлана Николаевна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заведующая отделом культуры администрации Тужинского муниципального района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ОТЮГОВ </w:t>
            </w:r>
          </w:p>
          <w:p w:rsidR="008831F5" w:rsidRPr="008831F5" w:rsidRDefault="008831F5" w:rsidP="008831F5">
            <w:r w:rsidRPr="008831F5">
              <w:t>Антон Юрьевич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начальник отдела жизнеобеспечения администрации Тужинского муниципального района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СУСЛОВ </w:t>
            </w:r>
          </w:p>
          <w:p w:rsidR="008831F5" w:rsidRPr="008831F5" w:rsidRDefault="008831F5" w:rsidP="008831F5">
            <w:r w:rsidRPr="008831F5">
              <w:t>Александр Иванович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директор центра занятости населения Тужинского района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УСТЮГОВА </w:t>
            </w:r>
          </w:p>
          <w:p w:rsidR="008831F5" w:rsidRPr="008831F5" w:rsidRDefault="008831F5" w:rsidP="008831F5">
            <w:r w:rsidRPr="008831F5">
              <w:t>Светлана Борисовна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управляющая делами администрации Тужинского муниципального района</w:t>
            </w:r>
          </w:p>
        </w:tc>
      </w:tr>
      <w:tr w:rsidR="008831F5" w:rsidRPr="008831F5" w:rsidTr="008831F5">
        <w:trPr>
          <w:trHeight w:val="986"/>
        </w:trPr>
        <w:tc>
          <w:tcPr>
            <w:tcW w:w="3402" w:type="dxa"/>
          </w:tcPr>
          <w:p w:rsidR="008831F5" w:rsidRPr="008831F5" w:rsidRDefault="008831F5" w:rsidP="008831F5">
            <w:r w:rsidRPr="008831F5">
              <w:t xml:space="preserve">ЧЕСНОКОВ </w:t>
            </w:r>
          </w:p>
          <w:p w:rsidR="008831F5" w:rsidRPr="008831F5" w:rsidRDefault="008831F5" w:rsidP="008831F5">
            <w:r w:rsidRPr="008831F5">
              <w:t>Анатолий Николаевич</w:t>
            </w:r>
          </w:p>
        </w:tc>
        <w:tc>
          <w:tcPr>
            <w:tcW w:w="567" w:type="dxa"/>
          </w:tcPr>
          <w:p w:rsidR="008831F5" w:rsidRPr="008831F5" w:rsidRDefault="008831F5" w:rsidP="008831F5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831F5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831F5" w:rsidRPr="008831F5" w:rsidRDefault="008831F5" w:rsidP="008831F5">
            <w:pPr>
              <w:jc w:val="both"/>
            </w:pPr>
            <w:r w:rsidRPr="008831F5">
              <w:t>специалист по ФиС отдела социальных отношений</w:t>
            </w:r>
          </w:p>
        </w:tc>
      </w:tr>
    </w:tbl>
    <w:p w:rsidR="008831F5" w:rsidRPr="008831F5" w:rsidRDefault="008831F5" w:rsidP="008831F5"/>
    <w:p w:rsidR="008831F5" w:rsidRPr="008831F5" w:rsidRDefault="008831F5" w:rsidP="008831F5">
      <w:pPr>
        <w:tabs>
          <w:tab w:val="left" w:pos="4223"/>
        </w:tabs>
        <w:jc w:val="center"/>
      </w:pPr>
    </w:p>
    <w:p w:rsidR="008831F5" w:rsidRPr="008831F5" w:rsidRDefault="008831F5" w:rsidP="008831F5">
      <w:pPr>
        <w:tabs>
          <w:tab w:val="left" w:pos="4223"/>
        </w:tabs>
        <w:jc w:val="center"/>
      </w:pPr>
      <w:r w:rsidRPr="008831F5">
        <w:t>_________________</w:t>
      </w:r>
    </w:p>
    <w:p w:rsidR="008831F5" w:rsidRPr="007064EB" w:rsidRDefault="008831F5" w:rsidP="008831F5">
      <w:pPr>
        <w:ind w:firstLine="709"/>
        <w:rPr>
          <w:sz w:val="28"/>
        </w:rPr>
      </w:pPr>
    </w:p>
    <w:p w:rsidR="003C1CB7" w:rsidRPr="003C1CB7" w:rsidRDefault="003C1CB7" w:rsidP="003C1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1CB7" w:rsidRPr="003C1CB7" w:rsidSect="005D7CDB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D2C76">
      <w:r>
        <w:separator/>
      </w:r>
    </w:p>
  </w:endnote>
  <w:endnote w:type="continuationSeparator" w:id="0">
    <w:p w:rsidR="00000000" w:rsidRDefault="001D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6C" w:rsidRDefault="00BA016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D2C76">
      <w:r>
        <w:separator/>
      </w:r>
    </w:p>
  </w:footnote>
  <w:footnote w:type="continuationSeparator" w:id="0">
    <w:p w:rsidR="00000000" w:rsidRDefault="001D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6C" w:rsidRDefault="00BA016C">
    <w:pPr>
      <w:pStyle w:val="ac"/>
      <w:jc w:val="center"/>
    </w:pPr>
    <w:fldSimple w:instr="PAGE   \* MERGEFORMAT">
      <w:r w:rsidR="001D2C76">
        <w:rPr>
          <w:noProof/>
        </w:rPr>
        <w:t>14</w:t>
      </w:r>
    </w:fldSimple>
  </w:p>
  <w:p w:rsidR="00BA016C" w:rsidRDefault="00BA0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60E"/>
    <w:multiLevelType w:val="hybridMultilevel"/>
    <w:tmpl w:val="DE04F7DA"/>
    <w:lvl w:ilvl="0" w:tplc="B4AA9386">
      <w:start w:val="3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13211B58"/>
    <w:multiLevelType w:val="hybridMultilevel"/>
    <w:tmpl w:val="8DE2ACDC"/>
    <w:lvl w:ilvl="0" w:tplc="4CFE273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80F08"/>
    <w:multiLevelType w:val="hybridMultilevel"/>
    <w:tmpl w:val="5EB6D26E"/>
    <w:lvl w:ilvl="0" w:tplc="EFF4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E65077"/>
    <w:multiLevelType w:val="hybridMultilevel"/>
    <w:tmpl w:val="5076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54977"/>
    <w:multiLevelType w:val="hybridMultilevel"/>
    <w:tmpl w:val="1A5474B2"/>
    <w:lvl w:ilvl="0" w:tplc="83A4CF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AF"/>
    <w:rsid w:val="00056ED8"/>
    <w:rsid w:val="000D5C7C"/>
    <w:rsid w:val="00107D02"/>
    <w:rsid w:val="00111475"/>
    <w:rsid w:val="0019542D"/>
    <w:rsid w:val="001B4394"/>
    <w:rsid w:val="001D2C76"/>
    <w:rsid w:val="001E0EDE"/>
    <w:rsid w:val="00263BE5"/>
    <w:rsid w:val="00291914"/>
    <w:rsid w:val="002E0F81"/>
    <w:rsid w:val="00301A10"/>
    <w:rsid w:val="0031327A"/>
    <w:rsid w:val="0031643F"/>
    <w:rsid w:val="00366488"/>
    <w:rsid w:val="003A6348"/>
    <w:rsid w:val="003C1CB7"/>
    <w:rsid w:val="003E2B24"/>
    <w:rsid w:val="00495ED5"/>
    <w:rsid w:val="004B635B"/>
    <w:rsid w:val="004C69A2"/>
    <w:rsid w:val="0053721D"/>
    <w:rsid w:val="005414A7"/>
    <w:rsid w:val="005748F9"/>
    <w:rsid w:val="005819F9"/>
    <w:rsid w:val="005D7CDB"/>
    <w:rsid w:val="005F6539"/>
    <w:rsid w:val="00633DE1"/>
    <w:rsid w:val="0067573A"/>
    <w:rsid w:val="00684B6F"/>
    <w:rsid w:val="006B155B"/>
    <w:rsid w:val="006C2AC4"/>
    <w:rsid w:val="007916E7"/>
    <w:rsid w:val="007D686E"/>
    <w:rsid w:val="007E7E0D"/>
    <w:rsid w:val="0084617C"/>
    <w:rsid w:val="008500AF"/>
    <w:rsid w:val="0087735E"/>
    <w:rsid w:val="008831F5"/>
    <w:rsid w:val="00896FEF"/>
    <w:rsid w:val="008B5492"/>
    <w:rsid w:val="00905EC6"/>
    <w:rsid w:val="00931AAB"/>
    <w:rsid w:val="009322AC"/>
    <w:rsid w:val="00933DE2"/>
    <w:rsid w:val="009B168A"/>
    <w:rsid w:val="00A07714"/>
    <w:rsid w:val="00A82A4C"/>
    <w:rsid w:val="00A82E05"/>
    <w:rsid w:val="00AB755C"/>
    <w:rsid w:val="00B41489"/>
    <w:rsid w:val="00B500BA"/>
    <w:rsid w:val="00B60869"/>
    <w:rsid w:val="00B9625F"/>
    <w:rsid w:val="00BA016C"/>
    <w:rsid w:val="00BB2EEC"/>
    <w:rsid w:val="00BC4DDF"/>
    <w:rsid w:val="00BC5ADB"/>
    <w:rsid w:val="00BC75BC"/>
    <w:rsid w:val="00BD45DC"/>
    <w:rsid w:val="00C2058D"/>
    <w:rsid w:val="00C328D7"/>
    <w:rsid w:val="00C40384"/>
    <w:rsid w:val="00C76E5A"/>
    <w:rsid w:val="00D02FEF"/>
    <w:rsid w:val="00D25C25"/>
    <w:rsid w:val="00D909EA"/>
    <w:rsid w:val="00DA2259"/>
    <w:rsid w:val="00E05FF7"/>
    <w:rsid w:val="00E60792"/>
    <w:rsid w:val="00E72C3E"/>
    <w:rsid w:val="00EB4F16"/>
    <w:rsid w:val="00ED426A"/>
    <w:rsid w:val="00ED459D"/>
    <w:rsid w:val="00EF092B"/>
    <w:rsid w:val="00F1761A"/>
    <w:rsid w:val="00F24B3E"/>
    <w:rsid w:val="00F24CBA"/>
    <w:rsid w:val="00F510B4"/>
    <w:rsid w:val="00FA75D9"/>
    <w:rsid w:val="00FD4E8E"/>
    <w:rsid w:val="00F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F8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27A"/>
    <w:pPr>
      <w:ind w:left="708"/>
    </w:pPr>
  </w:style>
  <w:style w:type="character" w:customStyle="1" w:styleId="10">
    <w:name w:val="Заголовок 1 Знак"/>
    <w:basedOn w:val="a0"/>
    <w:link w:val="1"/>
    <w:rsid w:val="002E0F81"/>
    <w:rPr>
      <w:sz w:val="28"/>
      <w:szCs w:val="24"/>
    </w:rPr>
  </w:style>
  <w:style w:type="paragraph" w:styleId="a6">
    <w:name w:val="Title"/>
    <w:basedOn w:val="a"/>
    <w:link w:val="a7"/>
    <w:qFormat/>
    <w:rsid w:val="002E0F8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E0F81"/>
    <w:rPr>
      <w:sz w:val="28"/>
      <w:szCs w:val="24"/>
    </w:rPr>
  </w:style>
  <w:style w:type="paragraph" w:styleId="a8">
    <w:name w:val="Body Text"/>
    <w:basedOn w:val="a"/>
    <w:link w:val="a9"/>
    <w:unhideWhenUsed/>
    <w:rsid w:val="002E0F8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E0F81"/>
    <w:rPr>
      <w:sz w:val="28"/>
      <w:szCs w:val="24"/>
    </w:rPr>
  </w:style>
  <w:style w:type="paragraph" w:styleId="aa">
    <w:name w:val="Body Text Indent"/>
    <w:basedOn w:val="a"/>
    <w:link w:val="ab"/>
    <w:unhideWhenUsed/>
    <w:rsid w:val="002E0F81"/>
    <w:pPr>
      <w:ind w:left="360" w:hanging="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E0F81"/>
    <w:rPr>
      <w:sz w:val="28"/>
      <w:szCs w:val="24"/>
    </w:rPr>
  </w:style>
  <w:style w:type="paragraph" w:styleId="2">
    <w:name w:val="Body Text 2"/>
    <w:basedOn w:val="a"/>
    <w:link w:val="20"/>
    <w:unhideWhenUsed/>
    <w:rsid w:val="002E0F81"/>
    <w:rPr>
      <w:sz w:val="28"/>
    </w:rPr>
  </w:style>
  <w:style w:type="character" w:customStyle="1" w:styleId="20">
    <w:name w:val="Основной текст 2 Знак"/>
    <w:basedOn w:val="a0"/>
    <w:link w:val="2"/>
    <w:rsid w:val="002E0F81"/>
    <w:rPr>
      <w:sz w:val="28"/>
      <w:szCs w:val="24"/>
    </w:rPr>
  </w:style>
  <w:style w:type="paragraph" w:customStyle="1" w:styleId="Style7">
    <w:name w:val="Style7"/>
    <w:basedOn w:val="a"/>
    <w:rsid w:val="009B168A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c">
    <w:name w:val="header"/>
    <w:basedOn w:val="a"/>
    <w:link w:val="ad"/>
    <w:rsid w:val="008831F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31F5"/>
    <w:rPr>
      <w:rFonts w:eastAsia="Calibri"/>
    </w:rPr>
  </w:style>
  <w:style w:type="character" w:customStyle="1" w:styleId="FontStyle13">
    <w:name w:val="Font Style13"/>
    <w:basedOn w:val="a0"/>
    <w:uiPriority w:val="99"/>
    <w:rsid w:val="008831F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8831F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49FE299D4F4C3B9D32979F1772EC2830414F7AF0AD9AB1025AC032196C0363CDCC17192847a3d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27719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consultantplus://offline/ref=4BDF49FE299D4F4C3B9D32979F1772EC2830414F7AF0AD9AB1025AC032196C0363CDCC17192847a3dFG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cp:lastModifiedBy>Админ</cp:lastModifiedBy>
  <cp:revision>2</cp:revision>
  <cp:lastPrinted>2016-01-11T13:42:00Z</cp:lastPrinted>
  <dcterms:created xsi:type="dcterms:W3CDTF">2016-03-15T10:36:00Z</dcterms:created>
  <dcterms:modified xsi:type="dcterms:W3CDTF">2016-03-15T10:36:00Z</dcterms:modified>
</cp:coreProperties>
</file>