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F" w:rsidRDefault="00787A5F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CF" w:rsidRDefault="00C24ECF" w:rsidP="008256A8">
      <w:pPr>
        <w:shd w:val="clear" w:color="auto" w:fill="FFFFFF"/>
        <w:spacing w:before="60" w:after="60"/>
      </w:pPr>
    </w:p>
    <w:tbl>
      <w:tblPr>
        <w:tblW w:w="9497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24ECF">
        <w:tc>
          <w:tcPr>
            <w:tcW w:w="4097" w:type="dxa"/>
          </w:tcPr>
          <w:p w:rsidR="00C24ECF" w:rsidRDefault="0081257A" w:rsidP="001B51D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3208" w:type="dxa"/>
            <w:gridSpan w:val="3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24ECF" w:rsidRDefault="00C24ECF" w:rsidP="001B51D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1257A">
              <w:rPr>
                <w:sz w:val="28"/>
                <w:szCs w:val="28"/>
              </w:rPr>
              <w:t xml:space="preserve"> 329</w:t>
            </w:r>
          </w:p>
        </w:tc>
      </w:tr>
      <w:tr w:rsidR="00C24ECF">
        <w:tc>
          <w:tcPr>
            <w:tcW w:w="4097" w:type="dxa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C24ECF" w:rsidRDefault="00C24ECF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4ECF" w:rsidRPr="00CD2E4A">
        <w:tc>
          <w:tcPr>
            <w:tcW w:w="9497" w:type="dxa"/>
            <w:gridSpan w:val="5"/>
          </w:tcPr>
          <w:p w:rsidR="00C24ECF" w:rsidRPr="00CD2E4A" w:rsidRDefault="00C24ECF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93206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C24ECF" w:rsidRDefault="00C24ECF" w:rsidP="0093206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редакции от 02.09.2016 №276)</w:t>
            </w:r>
          </w:p>
        </w:tc>
      </w:tr>
      <w:tr w:rsidR="00C24ECF" w:rsidRPr="000F3F5B">
        <w:trPr>
          <w:trHeight w:val="449"/>
        </w:trPr>
        <w:tc>
          <w:tcPr>
            <w:tcW w:w="9497" w:type="dxa"/>
            <w:gridSpan w:val="5"/>
          </w:tcPr>
          <w:p w:rsidR="00C24ECF" w:rsidRPr="000F3F5B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24ECF">
        <w:trPr>
          <w:trHeight w:val="80"/>
        </w:trPr>
        <w:tc>
          <w:tcPr>
            <w:tcW w:w="9497" w:type="dxa"/>
            <w:gridSpan w:val="5"/>
          </w:tcPr>
          <w:p w:rsidR="008B79F6" w:rsidRPr="00A63F11" w:rsidRDefault="008B79F6" w:rsidP="008B79F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2018 годы» (</w:t>
            </w:r>
            <w:r w:rsidRPr="003A4146">
              <w:rPr>
                <w:sz w:val="28"/>
                <w:szCs w:val="28"/>
              </w:rPr>
              <w:t xml:space="preserve">в редакции от </w:t>
            </w:r>
            <w:r>
              <w:rPr>
                <w:sz w:val="28"/>
                <w:szCs w:val="28"/>
              </w:rPr>
              <w:t>02.09.2016</w:t>
            </w:r>
            <w:r w:rsidRPr="003A41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276) (далее – Постановление, муниципальная Программа соответственно) следующие изменения: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«2016» заменить цифрами «2019»;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наименовании муниципальной Программы</w:t>
            </w:r>
            <w:r w:rsidR="00DD02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наименовании </w:t>
            </w:r>
            <w:r>
              <w:rPr>
                <w:sz w:val="28"/>
                <w:szCs w:val="28"/>
              </w:rPr>
              <w:lastRenderedPageBreak/>
              <w:t>паспорта</w:t>
            </w:r>
            <w:r w:rsidR="00DD0295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цифры «2018» заменить цифрами «2019»;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Утвердить изменения в муниципальной Программе согласно приложению.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24ECF" w:rsidRDefault="00C24ECF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4ECF">
        <w:tc>
          <w:tcPr>
            <w:tcW w:w="4860" w:type="dxa"/>
            <w:gridSpan w:val="2"/>
          </w:tcPr>
          <w:p w:rsidR="00C24ECF" w:rsidRPr="008C655F" w:rsidRDefault="00C24ECF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24ECF" w:rsidRDefault="00C24ECF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ECF" w:rsidRDefault="00C24ECF" w:rsidP="008B79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района, глава администрации </w:t>
      </w:r>
    </w:p>
    <w:p w:rsidR="00C24ECF" w:rsidRDefault="00C24ECF" w:rsidP="008B79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Е.В. Видякина</w:t>
      </w: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1257A">
        <w:rPr>
          <w:sz w:val="28"/>
          <w:szCs w:val="28"/>
        </w:rPr>
        <w:t xml:space="preserve">03.11.2016 </w:t>
      </w:r>
      <w:r>
        <w:rPr>
          <w:sz w:val="28"/>
          <w:szCs w:val="28"/>
        </w:rPr>
        <w:t xml:space="preserve"> № </w:t>
      </w:r>
      <w:r w:rsidR="0081257A">
        <w:rPr>
          <w:sz w:val="28"/>
          <w:szCs w:val="28"/>
        </w:rPr>
        <w:t>329</w:t>
      </w:r>
    </w:p>
    <w:p w:rsidR="00C24ECF" w:rsidRDefault="00C24ECF" w:rsidP="00DD24D5">
      <w:pPr>
        <w:jc w:val="right"/>
        <w:rPr>
          <w:sz w:val="28"/>
          <w:szCs w:val="28"/>
        </w:rPr>
      </w:pPr>
    </w:p>
    <w:p w:rsidR="00C24ECF" w:rsidRDefault="00C24ECF" w:rsidP="00DD24D5">
      <w:pPr>
        <w:jc w:val="right"/>
        <w:rPr>
          <w:sz w:val="28"/>
          <w:szCs w:val="28"/>
        </w:rPr>
      </w:pP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  <w:r w:rsidRPr="00EC5D3C">
        <w:rPr>
          <w:b/>
          <w:bCs/>
          <w:sz w:val="28"/>
          <w:szCs w:val="28"/>
        </w:rPr>
        <w:t>ИЗМЕНЕНИЯ</w:t>
      </w: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2014 – 2019 годы</w:t>
      </w: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</w:p>
    <w:p w:rsidR="0045164D" w:rsidRDefault="00C24ECF" w:rsidP="0045164D">
      <w:pPr>
        <w:numPr>
          <w:ilvl w:val="0"/>
          <w:numId w:val="2"/>
        </w:numPr>
        <w:tabs>
          <w:tab w:val="clear" w:pos="1005"/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D0295">
        <w:rPr>
          <w:sz w:val="28"/>
          <w:szCs w:val="28"/>
        </w:rPr>
        <w:t>аспорте Муниципальной программы</w:t>
      </w:r>
      <w:r w:rsidR="0045164D">
        <w:rPr>
          <w:sz w:val="28"/>
          <w:szCs w:val="28"/>
        </w:rPr>
        <w:t>:</w:t>
      </w:r>
    </w:p>
    <w:p w:rsidR="0045164D" w:rsidRDefault="0045164D" w:rsidP="0045164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164D">
        <w:rPr>
          <w:sz w:val="28"/>
          <w:szCs w:val="28"/>
        </w:rPr>
        <w:t>аздел «Этапы и сроки реализации муниципальной программы»</w:t>
      </w:r>
      <w:r w:rsidRPr="00AF6FD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45164D" w:rsidRPr="00980A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D" w:rsidRPr="007E58C4" w:rsidRDefault="0045164D" w:rsidP="004516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D" w:rsidRPr="00C711BD" w:rsidRDefault="0045164D" w:rsidP="0045164D">
            <w:pPr>
              <w:pStyle w:val="ConsPlusCell"/>
              <w:tabs>
                <w:tab w:val="num" w:pos="0"/>
              </w:tabs>
            </w:pPr>
            <w:r w:rsidRPr="00C711BD">
              <w:t>срок реализации Муниципальной  программы: 2014 – 201</w:t>
            </w:r>
            <w:r>
              <w:t>9</w:t>
            </w:r>
            <w:r w:rsidRPr="00C711BD">
              <w:t xml:space="preserve"> годы.                                                 </w:t>
            </w:r>
          </w:p>
          <w:p w:rsidR="0045164D" w:rsidRPr="00C711BD" w:rsidRDefault="0045164D" w:rsidP="0045164D">
            <w:pPr>
              <w:pStyle w:val="ConsPlusCell"/>
              <w:tabs>
                <w:tab w:val="num" w:pos="0"/>
              </w:tabs>
            </w:pPr>
            <w:r w:rsidRPr="00C711BD">
              <w:t xml:space="preserve">Муниципальная программа </w:t>
            </w:r>
            <w:r>
              <w:t>этапов не содержит.</w:t>
            </w:r>
            <w:r w:rsidRPr="00C711BD">
              <w:t xml:space="preserve">     </w:t>
            </w:r>
          </w:p>
          <w:p w:rsidR="0045164D" w:rsidRPr="007E58C4" w:rsidRDefault="0045164D" w:rsidP="0045164D">
            <w:pPr>
              <w:pStyle w:val="ConsPlusCell"/>
              <w:tabs>
                <w:tab w:val="num" w:pos="0"/>
              </w:tabs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45164D" w:rsidRDefault="0045164D" w:rsidP="0045164D">
      <w:pPr>
        <w:spacing w:line="360" w:lineRule="auto"/>
        <w:jc w:val="both"/>
        <w:rPr>
          <w:sz w:val="28"/>
          <w:szCs w:val="28"/>
        </w:rPr>
      </w:pPr>
    </w:p>
    <w:p w:rsidR="00C24ECF" w:rsidRDefault="0045164D" w:rsidP="0045164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0295">
        <w:rPr>
          <w:sz w:val="28"/>
          <w:szCs w:val="28"/>
        </w:rPr>
        <w:t xml:space="preserve"> р</w:t>
      </w:r>
      <w:r w:rsidR="00C24ECF" w:rsidRPr="00AF6FD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24ECF" w:rsidRPr="00AF6FD9">
        <w:rPr>
          <w:sz w:val="28"/>
          <w:szCs w:val="28"/>
        </w:rPr>
        <w:t xml:space="preserve"> «Объемы ассигнований Муниципальной программы» изложить в </w:t>
      </w:r>
      <w:r w:rsidR="00C24ECF">
        <w:rPr>
          <w:sz w:val="28"/>
          <w:szCs w:val="28"/>
        </w:rPr>
        <w:t xml:space="preserve">новой редакции </w:t>
      </w:r>
      <w:r w:rsidR="00C24ECF" w:rsidRPr="00AF6FD9">
        <w:rPr>
          <w:sz w:val="28"/>
          <w:szCs w:val="28"/>
        </w:rPr>
        <w:t>следующ</w:t>
      </w:r>
      <w:r w:rsidR="00C24ECF">
        <w:rPr>
          <w:sz w:val="28"/>
          <w:szCs w:val="28"/>
        </w:rPr>
        <w:t>его содержания</w:t>
      </w:r>
      <w:r w:rsidR="00C24ECF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C24ECF" w:rsidRPr="00980A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001E4F" w:rsidRDefault="00C24ECF" w:rsidP="00863D80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224BEE" w:rsidRDefault="00C24ECF" w:rsidP="00863D80">
            <w:r w:rsidRPr="00224BEE">
              <w:t xml:space="preserve">Общий объем финансирования Муниципальной программы </w:t>
            </w:r>
          </w:p>
          <w:p w:rsidR="00C24ECF" w:rsidRPr="00224BEE" w:rsidRDefault="00C24ECF" w:rsidP="00863D80">
            <w:r w:rsidRPr="00224BEE">
              <w:t xml:space="preserve">–  </w:t>
            </w:r>
            <w:r w:rsidR="00224BEE" w:rsidRPr="00224BEE">
              <w:t>67037,4</w:t>
            </w:r>
            <w:r w:rsidRPr="00224BEE">
              <w:rPr>
                <w:b/>
                <w:bCs/>
              </w:rPr>
              <w:t xml:space="preserve"> тыс.рублей</w:t>
            </w:r>
            <w:r w:rsidRPr="00224BEE">
              <w:t>,</w:t>
            </w:r>
          </w:p>
          <w:p w:rsidR="00C24ECF" w:rsidRPr="00224BEE" w:rsidRDefault="00C24ECF" w:rsidP="00863D80">
            <w:r w:rsidRPr="00224BEE">
              <w:t>в том числе:</w:t>
            </w:r>
          </w:p>
          <w:p w:rsidR="00C24ECF" w:rsidRPr="00224BEE" w:rsidRDefault="00C24ECF" w:rsidP="00863D80">
            <w:r w:rsidRPr="00224BEE">
              <w:t xml:space="preserve">средства федерального бюджета  –    </w:t>
            </w:r>
            <w:r w:rsidR="00224BEE" w:rsidRPr="00224BEE">
              <w:t>2189,6</w:t>
            </w:r>
            <w:r w:rsidRPr="00224BEE">
              <w:t xml:space="preserve"> тыс.рублей</w:t>
            </w:r>
          </w:p>
          <w:p w:rsidR="00C24ECF" w:rsidRPr="00224BEE" w:rsidRDefault="00C24ECF" w:rsidP="00863D80">
            <w:r w:rsidRPr="00224BEE">
              <w:t xml:space="preserve">средства областного бюджета      –    </w:t>
            </w:r>
            <w:r w:rsidR="00224BEE" w:rsidRPr="00224BEE">
              <w:t xml:space="preserve">23701,2 </w:t>
            </w:r>
            <w:r w:rsidRPr="00224BEE">
              <w:t>тыс.рублей</w:t>
            </w:r>
          </w:p>
          <w:p w:rsidR="00C24ECF" w:rsidRPr="00224BEE" w:rsidRDefault="00C24ECF" w:rsidP="00863D80">
            <w:r w:rsidRPr="00224BEE">
              <w:t xml:space="preserve">средства местного бюджета          –    </w:t>
            </w:r>
            <w:r w:rsidR="00224BEE" w:rsidRPr="00224BEE">
              <w:t>41146,6</w:t>
            </w:r>
            <w:r w:rsidRPr="00224BEE">
              <w:t xml:space="preserve"> тыс.рублей».</w:t>
            </w:r>
          </w:p>
          <w:p w:rsidR="00C24ECF" w:rsidRPr="00224BEE" w:rsidRDefault="00C24ECF" w:rsidP="00863D80"/>
        </w:tc>
      </w:tr>
    </w:tbl>
    <w:p w:rsidR="0045164D" w:rsidRDefault="0045164D" w:rsidP="0045164D">
      <w:pPr>
        <w:tabs>
          <w:tab w:val="num" w:pos="1365"/>
        </w:tabs>
        <w:spacing w:line="360" w:lineRule="auto"/>
        <w:jc w:val="both"/>
        <w:rPr>
          <w:sz w:val="28"/>
          <w:szCs w:val="28"/>
        </w:rPr>
      </w:pPr>
    </w:p>
    <w:p w:rsidR="00C24ECF" w:rsidRDefault="0045164D" w:rsidP="0045164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AF6FD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AF6FD9">
        <w:rPr>
          <w:sz w:val="28"/>
          <w:szCs w:val="28"/>
        </w:rPr>
        <w:t xml:space="preserve"> «</w:t>
      </w:r>
      <w:r>
        <w:rPr>
          <w:sz w:val="28"/>
          <w:szCs w:val="28"/>
        </w:rPr>
        <w:t>Ожидаемые конечные результаты</w:t>
      </w:r>
      <w:r w:rsidRPr="00AF6FD9">
        <w:rPr>
          <w:sz w:val="28"/>
          <w:szCs w:val="28"/>
        </w:rPr>
        <w:t xml:space="preserve">» </w:t>
      </w:r>
      <w:r>
        <w:rPr>
          <w:sz w:val="28"/>
          <w:szCs w:val="28"/>
        </w:rPr>
        <w:t>по тексту цифры «2018» заменить</w:t>
      </w:r>
      <w:r w:rsidR="009C4AF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«2019».</w:t>
      </w: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 w:rsidRPr="00224BEE">
        <w:rPr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224BEE" w:rsidRPr="00224BEE">
        <w:rPr>
          <w:sz w:val="28"/>
          <w:szCs w:val="28"/>
        </w:rPr>
        <w:t>67 037,4</w:t>
      </w:r>
      <w:r w:rsidRPr="00224BEE">
        <w:rPr>
          <w:sz w:val="28"/>
          <w:szCs w:val="28"/>
        </w:rPr>
        <w:t xml:space="preserve"> тыс.рублей, в том числе средства федерального бюджета – </w:t>
      </w:r>
      <w:r w:rsidR="00224BEE" w:rsidRPr="00224BEE">
        <w:rPr>
          <w:sz w:val="28"/>
          <w:szCs w:val="28"/>
        </w:rPr>
        <w:t>2 189,6</w:t>
      </w:r>
      <w:r w:rsidRPr="00224BEE">
        <w:rPr>
          <w:sz w:val="28"/>
          <w:szCs w:val="28"/>
        </w:rPr>
        <w:t xml:space="preserve"> </w:t>
      </w:r>
      <w:r w:rsidRPr="00224BEE">
        <w:rPr>
          <w:sz w:val="28"/>
          <w:szCs w:val="28"/>
        </w:rPr>
        <w:lastRenderedPageBreak/>
        <w:t xml:space="preserve">тыс.рублей, средства областного бюджета – </w:t>
      </w:r>
      <w:r w:rsidR="00224BEE" w:rsidRPr="00224BEE">
        <w:rPr>
          <w:sz w:val="28"/>
          <w:szCs w:val="28"/>
        </w:rPr>
        <w:t>23 701,2</w:t>
      </w:r>
      <w:r w:rsidRPr="00224BEE">
        <w:rPr>
          <w:sz w:val="28"/>
          <w:szCs w:val="28"/>
        </w:rPr>
        <w:t xml:space="preserve"> тыс.рублей, средства местного бюджета – </w:t>
      </w:r>
      <w:r w:rsidR="00224BEE" w:rsidRPr="00224BEE">
        <w:rPr>
          <w:sz w:val="28"/>
          <w:szCs w:val="28"/>
        </w:rPr>
        <w:t>41 146,6</w:t>
      </w:r>
      <w:r w:rsidRPr="00224BEE">
        <w:rPr>
          <w:sz w:val="28"/>
          <w:szCs w:val="28"/>
        </w:rPr>
        <w:t xml:space="preserve"> тыс.рублей».</w:t>
      </w:r>
    </w:p>
    <w:p w:rsidR="00C24ECF" w:rsidRDefault="00C24ECF" w:rsidP="00DD26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целевых показателях эффективности реализации муниципальной программы (приложение № 1 к Муниципальной программе) изложить в новой редакции следующего содержания:</w:t>
      </w: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B79F6" w:rsidRDefault="008B79F6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Pr="00B23068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B23068">
        <w:rPr>
          <w:b/>
        </w:rPr>
        <w:t>Приложение N 1</w:t>
      </w:r>
    </w:p>
    <w:p w:rsidR="00BB164E" w:rsidRPr="00B23068" w:rsidRDefault="00BB164E" w:rsidP="00BB164E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23068">
        <w:rPr>
          <w:b/>
        </w:rPr>
        <w:t>к Муниципальной программе</w:t>
      </w:r>
    </w:p>
    <w:p w:rsidR="00BB164E" w:rsidRPr="00B23068" w:rsidRDefault="00BB164E" w:rsidP="00BB16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164E" w:rsidRPr="00B23068" w:rsidRDefault="00BB164E" w:rsidP="00BB16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164E" w:rsidRPr="00B23068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568"/>
      <w:bookmarkEnd w:id="0"/>
      <w:r w:rsidRPr="00B23068">
        <w:rPr>
          <w:b/>
          <w:bCs/>
        </w:rPr>
        <w:t>СВЕДЕНИЯ</w:t>
      </w:r>
      <w:r>
        <w:rPr>
          <w:b/>
          <w:bCs/>
        </w:rPr>
        <w:t xml:space="preserve"> </w:t>
      </w:r>
      <w:r w:rsidRPr="00B23068">
        <w:rPr>
          <w:b/>
          <w:bCs/>
        </w:rPr>
        <w:t>О ЦЕЛЕВЫХ ПОКАЗАТЕЛЯХ ЭФФЕКТИВНОСТИ РЕАЛИЗАЦИИ</w:t>
      </w:r>
    </w:p>
    <w:p w:rsidR="00BB164E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068">
        <w:rPr>
          <w:b/>
          <w:bCs/>
        </w:rPr>
        <w:t>МУНИЦИПАЛЬНОЙ ПРОГРАММЫ</w:t>
      </w:r>
    </w:p>
    <w:p w:rsidR="0081257A" w:rsidRPr="006448BD" w:rsidRDefault="0081257A" w:rsidP="0081257A">
      <w:pPr>
        <w:widowControl w:val="0"/>
        <w:autoSpaceDE w:val="0"/>
        <w:autoSpaceDN w:val="0"/>
        <w:adjustRightInd w:val="0"/>
        <w:jc w:val="center"/>
      </w:pPr>
      <w:r>
        <w:t>(в ред.    03.11.2016     № 329   )</w:t>
      </w:r>
    </w:p>
    <w:p w:rsidR="00BB164E" w:rsidRPr="00ED0FE3" w:rsidRDefault="00BB164E" w:rsidP="00BB16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84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956"/>
        <w:gridCol w:w="575"/>
        <w:gridCol w:w="720"/>
        <w:gridCol w:w="720"/>
        <w:gridCol w:w="720"/>
        <w:gridCol w:w="720"/>
        <w:gridCol w:w="720"/>
        <w:gridCol w:w="720"/>
        <w:gridCol w:w="720"/>
        <w:gridCol w:w="720"/>
        <w:gridCol w:w="4320"/>
        <w:gridCol w:w="25"/>
        <w:gridCol w:w="5015"/>
        <w:gridCol w:w="50"/>
      </w:tblGrid>
      <w:tr w:rsidR="00BB164E">
        <w:trPr>
          <w:trHeight w:val="1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Наименование 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программы,  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наименование 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164E">
        <w:trPr>
          <w:gridAfter w:val="1"/>
          <w:wAfter w:w="50" w:type="dxa"/>
          <w:trHeight w:val="6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4E" w:rsidRDefault="00BB164E" w:rsidP="00E4164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4E" w:rsidRDefault="00BB164E" w:rsidP="00E4164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4E" w:rsidRDefault="00BB164E" w:rsidP="00E4164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показателей эффективности</w:t>
            </w:r>
          </w:p>
        </w:tc>
        <w:tc>
          <w:tcPr>
            <w:tcW w:w="5040" w:type="dxa"/>
            <w:gridSpan w:val="2"/>
          </w:tcPr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Значение показателей эффективности</w:t>
            </w:r>
          </w:p>
        </w:tc>
      </w:tr>
      <w:tr w:rsidR="00BB164E">
        <w:trPr>
          <w:gridAfter w:val="4"/>
          <w:wAfter w:w="9410" w:type="dxa"/>
          <w:trHeight w:val="8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2012  </w:t>
            </w:r>
            <w:r w:rsidRPr="001D29CD">
              <w:rPr>
                <w:sz w:val="16"/>
                <w:szCs w:val="16"/>
              </w:rPr>
              <w:br/>
              <w:t xml:space="preserve">год   </w:t>
            </w:r>
            <w:r w:rsidRPr="001D29CD">
              <w:rPr>
                <w:sz w:val="16"/>
                <w:szCs w:val="16"/>
              </w:rPr>
              <w:br/>
              <w:t>(базо-</w:t>
            </w:r>
            <w:r w:rsidRPr="001D29CD">
              <w:rPr>
                <w:sz w:val="16"/>
                <w:szCs w:val="16"/>
              </w:rPr>
              <w:br/>
              <w:t xml:space="preserve">вый)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2013  </w:t>
            </w:r>
            <w:r w:rsidRPr="001D29CD">
              <w:rPr>
                <w:sz w:val="16"/>
                <w:szCs w:val="16"/>
              </w:rPr>
              <w:br/>
              <w:t xml:space="preserve">год   </w:t>
            </w:r>
            <w:r w:rsidRPr="001D29CD">
              <w:rPr>
                <w:sz w:val="16"/>
                <w:szCs w:val="16"/>
              </w:rPr>
              <w:br/>
              <w:t>(оцен-</w:t>
            </w:r>
            <w:r w:rsidRPr="001D29CD">
              <w:rPr>
                <w:sz w:val="16"/>
                <w:szCs w:val="16"/>
              </w:rPr>
              <w:br/>
              <w:t xml:space="preserve">ка)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2014 </w:t>
            </w:r>
            <w:r w:rsidRPr="001D29CD">
              <w:rPr>
                <w:sz w:val="16"/>
                <w:szCs w:val="16"/>
              </w:rPr>
              <w:br/>
              <w:t xml:space="preserve"> год  </w:t>
            </w:r>
            <w:r w:rsidRPr="001D29CD">
              <w:rPr>
                <w:sz w:val="16"/>
                <w:szCs w:val="16"/>
              </w:rPr>
              <w:br/>
              <w:t>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2015</w:t>
            </w:r>
            <w:r w:rsidRPr="001D29CD">
              <w:rPr>
                <w:sz w:val="16"/>
                <w:szCs w:val="16"/>
              </w:rPr>
              <w:br/>
              <w:t xml:space="preserve"> год  </w:t>
            </w:r>
            <w:r w:rsidRPr="001D29CD">
              <w:rPr>
                <w:sz w:val="16"/>
                <w:szCs w:val="16"/>
              </w:rPr>
              <w:br/>
              <w:t>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2016 </w:t>
            </w:r>
            <w:r w:rsidRPr="001D29CD">
              <w:rPr>
                <w:sz w:val="16"/>
                <w:szCs w:val="16"/>
              </w:rPr>
              <w:br/>
              <w:t xml:space="preserve"> год  </w:t>
            </w:r>
            <w:r w:rsidRPr="001D29CD">
              <w:rPr>
                <w:sz w:val="16"/>
                <w:szCs w:val="16"/>
              </w:rPr>
              <w:br/>
              <w:t>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(план)</w:t>
            </w:r>
          </w:p>
        </w:tc>
      </w:tr>
      <w:tr w:rsidR="00BB164E">
        <w:trPr>
          <w:gridAfter w:val="4"/>
          <w:wAfter w:w="9410" w:type="dxa"/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  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Муниципальная  </w:t>
            </w:r>
            <w:r w:rsidRPr="001D29CD">
              <w:rPr>
                <w:sz w:val="16"/>
                <w:szCs w:val="16"/>
              </w:rPr>
              <w:br/>
              <w:t xml:space="preserve">программа        </w:t>
            </w:r>
            <w:r w:rsidRPr="001D29CD">
              <w:rPr>
                <w:sz w:val="16"/>
                <w:szCs w:val="16"/>
              </w:rPr>
              <w:br/>
              <w:t>Тужинского</w:t>
            </w:r>
            <w:r>
              <w:rPr>
                <w:sz w:val="16"/>
                <w:szCs w:val="16"/>
              </w:rPr>
              <w:t xml:space="preserve"> муниципального </w:t>
            </w:r>
            <w:r w:rsidRPr="001D29CD">
              <w:rPr>
                <w:sz w:val="16"/>
                <w:szCs w:val="16"/>
              </w:rPr>
              <w:t xml:space="preserve"> района</w:t>
            </w:r>
            <w:r w:rsidRPr="001D29CD">
              <w:rPr>
                <w:sz w:val="16"/>
                <w:szCs w:val="16"/>
              </w:rPr>
              <w:br/>
              <w:t xml:space="preserve">"Управление      </w:t>
            </w:r>
            <w:r w:rsidRPr="001D29CD">
              <w:rPr>
                <w:sz w:val="16"/>
                <w:szCs w:val="16"/>
              </w:rPr>
              <w:br/>
              <w:t>муниципальными</w:t>
            </w:r>
            <w:r w:rsidRPr="001D29CD">
              <w:rPr>
                <w:sz w:val="16"/>
                <w:szCs w:val="16"/>
              </w:rPr>
              <w:br/>
              <w:t>финансами       и</w:t>
            </w:r>
            <w:r w:rsidRPr="001D29CD">
              <w:rPr>
                <w:sz w:val="16"/>
                <w:szCs w:val="16"/>
              </w:rPr>
              <w:br/>
              <w:t xml:space="preserve">регулирование    </w:t>
            </w:r>
            <w:r w:rsidRPr="001D29CD">
              <w:rPr>
                <w:sz w:val="16"/>
                <w:szCs w:val="16"/>
              </w:rPr>
              <w:br/>
              <w:t xml:space="preserve">межбюджетных     </w:t>
            </w:r>
            <w:r w:rsidRPr="001D29CD">
              <w:rPr>
                <w:sz w:val="16"/>
                <w:szCs w:val="16"/>
              </w:rPr>
              <w:br/>
              <w:t xml:space="preserve">отношений" </w:t>
            </w:r>
            <w:r>
              <w:rPr>
                <w:sz w:val="16"/>
                <w:szCs w:val="16"/>
              </w:rPr>
              <w:t>на 2014-2019 годы</w:t>
            </w:r>
            <w:r w:rsidRPr="001D29C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B164E">
        <w:trPr>
          <w:gridAfter w:val="4"/>
          <w:wAfter w:w="9410" w:type="dxa"/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1.1.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Составление      </w:t>
            </w:r>
            <w:r w:rsidRPr="001D29CD">
              <w:rPr>
                <w:sz w:val="16"/>
                <w:szCs w:val="16"/>
              </w:rPr>
              <w:br/>
              <w:t xml:space="preserve">проекта бюджета муниципального района     </w:t>
            </w:r>
            <w:r w:rsidRPr="001D29CD">
              <w:rPr>
                <w:sz w:val="16"/>
                <w:szCs w:val="16"/>
              </w:rPr>
              <w:br/>
              <w:t xml:space="preserve">в установленные    </w:t>
            </w:r>
            <w:r w:rsidRPr="001D29CD">
              <w:rPr>
                <w:sz w:val="16"/>
                <w:szCs w:val="16"/>
              </w:rPr>
              <w:br/>
              <w:t>сроки           в</w:t>
            </w:r>
            <w:r w:rsidRPr="001D29CD">
              <w:rPr>
                <w:sz w:val="16"/>
                <w:szCs w:val="16"/>
              </w:rPr>
              <w:br/>
              <w:t>соответствии    с</w:t>
            </w:r>
            <w:r w:rsidRPr="001D29CD">
              <w:rPr>
                <w:sz w:val="16"/>
                <w:szCs w:val="16"/>
              </w:rPr>
              <w:br/>
              <w:t xml:space="preserve">бюджетным        </w:t>
            </w:r>
            <w:r w:rsidRPr="001D29CD">
              <w:rPr>
                <w:sz w:val="16"/>
                <w:szCs w:val="16"/>
              </w:rPr>
              <w:br/>
              <w:t>законодательством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1.2.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Соблюдение сроков</w:t>
            </w:r>
            <w:r w:rsidRPr="001D29CD">
              <w:rPr>
                <w:sz w:val="16"/>
                <w:szCs w:val="16"/>
              </w:rPr>
              <w:br/>
              <w:t xml:space="preserve">утверждения      </w:t>
            </w:r>
            <w:r w:rsidRPr="001D29CD">
              <w:rPr>
                <w:sz w:val="16"/>
                <w:szCs w:val="16"/>
              </w:rPr>
              <w:br/>
              <w:t>сводной бюджетной</w:t>
            </w:r>
            <w:r w:rsidRPr="001D29CD">
              <w:rPr>
                <w:sz w:val="16"/>
                <w:szCs w:val="16"/>
              </w:rPr>
              <w:br/>
              <w:t xml:space="preserve">росписи бюджета муниципального района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1.3.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Своевременное    </w:t>
            </w:r>
            <w:r w:rsidRPr="001D29CD">
              <w:rPr>
                <w:sz w:val="16"/>
                <w:szCs w:val="16"/>
              </w:rPr>
              <w:br/>
              <w:t>доведение лимитов</w:t>
            </w:r>
            <w:r w:rsidRPr="001D29CD">
              <w:rPr>
                <w:sz w:val="16"/>
                <w:szCs w:val="16"/>
              </w:rPr>
              <w:br/>
              <w:t xml:space="preserve">бюджетных        </w:t>
            </w:r>
            <w:r w:rsidRPr="001D29CD">
              <w:rPr>
                <w:sz w:val="16"/>
                <w:szCs w:val="16"/>
              </w:rPr>
              <w:br/>
              <w:t>обязательств   до</w:t>
            </w:r>
            <w:r w:rsidRPr="001D29CD">
              <w:rPr>
                <w:sz w:val="16"/>
                <w:szCs w:val="16"/>
              </w:rPr>
              <w:br/>
              <w:t xml:space="preserve">главных          </w:t>
            </w:r>
            <w:r w:rsidRPr="001D29CD">
              <w:rPr>
                <w:sz w:val="16"/>
                <w:szCs w:val="16"/>
              </w:rPr>
              <w:br/>
              <w:t xml:space="preserve">распорядителей   </w:t>
            </w:r>
            <w:r>
              <w:rPr>
                <w:sz w:val="16"/>
                <w:szCs w:val="16"/>
              </w:rPr>
              <w:t>средств бюджета</w:t>
            </w:r>
            <w:r w:rsidRPr="001D29C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lastRenderedPageBreak/>
              <w:t xml:space="preserve">1.4.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Обеспечение      </w:t>
            </w:r>
            <w:r w:rsidRPr="001D29CD">
              <w:rPr>
                <w:sz w:val="16"/>
                <w:szCs w:val="16"/>
              </w:rPr>
              <w:br/>
              <w:t xml:space="preserve">расходных        </w:t>
            </w:r>
            <w:r w:rsidRPr="001D29CD">
              <w:rPr>
                <w:sz w:val="16"/>
                <w:szCs w:val="16"/>
              </w:rPr>
              <w:br/>
              <w:t xml:space="preserve">обязательств     </w:t>
            </w:r>
            <w:r w:rsidRPr="001D29C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Тужинского района</w:t>
            </w:r>
            <w:r w:rsidRPr="001D29CD">
              <w:rPr>
                <w:sz w:val="16"/>
                <w:szCs w:val="16"/>
              </w:rPr>
              <w:br/>
              <w:t>средствами бюджета муниципального района в объеме,</w:t>
            </w:r>
            <w:r w:rsidRPr="001D29CD">
              <w:rPr>
                <w:sz w:val="16"/>
                <w:szCs w:val="16"/>
              </w:rPr>
              <w:br/>
              <w:t xml:space="preserve">утвержденном     </w:t>
            </w:r>
            <w:r w:rsidRPr="001D29CD">
              <w:rPr>
                <w:sz w:val="16"/>
                <w:szCs w:val="16"/>
              </w:rPr>
              <w:br/>
              <w:t xml:space="preserve">решением </w:t>
            </w:r>
            <w:r>
              <w:rPr>
                <w:sz w:val="16"/>
                <w:szCs w:val="16"/>
              </w:rPr>
              <w:t xml:space="preserve">районной </w:t>
            </w:r>
            <w:r w:rsidRPr="001D29CD">
              <w:rPr>
                <w:sz w:val="16"/>
                <w:szCs w:val="16"/>
              </w:rPr>
              <w:t>Думы       о бюджете муниципального района</w:t>
            </w:r>
            <w:r w:rsidRPr="001D29CD">
              <w:rPr>
                <w:sz w:val="16"/>
                <w:szCs w:val="16"/>
              </w:rPr>
              <w:br/>
              <w:t>на      очередной</w:t>
            </w:r>
            <w:r w:rsidRPr="001D29CD">
              <w:rPr>
                <w:sz w:val="16"/>
                <w:szCs w:val="16"/>
              </w:rPr>
              <w:br/>
              <w:t>финансовый год  и</w:t>
            </w:r>
            <w:r w:rsidRPr="001D29CD">
              <w:rPr>
                <w:sz w:val="16"/>
                <w:szCs w:val="16"/>
              </w:rPr>
              <w:br/>
              <w:t>на       плановый</w:t>
            </w:r>
            <w:r w:rsidRPr="001D29CD">
              <w:rPr>
                <w:sz w:val="16"/>
                <w:szCs w:val="16"/>
              </w:rPr>
              <w:br/>
              <w:t xml:space="preserve">период 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1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1.5.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Отношение  объема</w:t>
            </w:r>
            <w:r w:rsidRPr="001D29CD">
              <w:rPr>
                <w:sz w:val="16"/>
                <w:szCs w:val="16"/>
              </w:rPr>
              <w:br/>
              <w:t>муниципального</w:t>
            </w:r>
            <w:r w:rsidRPr="001D29CD">
              <w:rPr>
                <w:sz w:val="16"/>
                <w:szCs w:val="16"/>
              </w:rPr>
              <w:br/>
              <w:t>долга   Тужинского района к  общему</w:t>
            </w:r>
            <w:r w:rsidRPr="001D29CD">
              <w:rPr>
                <w:sz w:val="16"/>
                <w:szCs w:val="16"/>
              </w:rPr>
              <w:br/>
              <w:t>годовому   объему</w:t>
            </w:r>
            <w:r w:rsidRPr="001D29CD">
              <w:rPr>
                <w:sz w:val="16"/>
                <w:szCs w:val="16"/>
              </w:rPr>
              <w:br/>
              <w:t>доходов бюджета муниципального района без учета</w:t>
            </w:r>
            <w:r w:rsidRPr="001D29CD">
              <w:rPr>
                <w:sz w:val="16"/>
                <w:szCs w:val="16"/>
              </w:rPr>
              <w:br/>
              <w:t xml:space="preserve">объема           </w:t>
            </w:r>
            <w:r w:rsidRPr="001D29CD">
              <w:rPr>
                <w:sz w:val="16"/>
                <w:szCs w:val="16"/>
              </w:rPr>
              <w:br/>
              <w:t xml:space="preserve">безвозмездных    </w:t>
            </w:r>
            <w:r w:rsidRPr="001D29CD">
              <w:rPr>
                <w:sz w:val="16"/>
                <w:szCs w:val="16"/>
              </w:rPr>
              <w:br/>
              <w:t xml:space="preserve">поступлений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53,2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</w:tr>
      <w:tr w:rsidR="00BB164E">
        <w:trPr>
          <w:gridAfter w:val="4"/>
          <w:wAfter w:w="9410" w:type="dxa"/>
          <w:trHeight w:val="2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Отношение  объема</w:t>
            </w:r>
            <w:r w:rsidRPr="001D29CD">
              <w:rPr>
                <w:sz w:val="16"/>
                <w:szCs w:val="16"/>
              </w:rPr>
              <w:br/>
              <w:t>расходов       на</w:t>
            </w:r>
            <w:r w:rsidRPr="001D29CD">
              <w:rPr>
                <w:sz w:val="16"/>
                <w:szCs w:val="16"/>
              </w:rPr>
              <w:br/>
              <w:t xml:space="preserve">обслуживание     </w:t>
            </w:r>
            <w:r w:rsidRPr="001D29CD">
              <w:rPr>
                <w:sz w:val="16"/>
                <w:szCs w:val="16"/>
              </w:rPr>
              <w:br/>
              <w:t xml:space="preserve">муниципального </w:t>
            </w:r>
            <w:r w:rsidRPr="001D29CD">
              <w:rPr>
                <w:sz w:val="16"/>
                <w:szCs w:val="16"/>
              </w:rPr>
              <w:br/>
              <w:t>долга   Тужинского района к  общему</w:t>
            </w:r>
            <w:r w:rsidRPr="001D29CD">
              <w:rPr>
                <w:sz w:val="16"/>
                <w:szCs w:val="16"/>
              </w:rPr>
              <w:br/>
              <w:t xml:space="preserve">объему   расходов       </w:t>
            </w:r>
            <w:r w:rsidRPr="001D29CD">
              <w:rPr>
                <w:sz w:val="16"/>
                <w:szCs w:val="16"/>
              </w:rPr>
              <w:br/>
              <w:t>бюджета муниципального района,       за</w:t>
            </w:r>
            <w:r w:rsidRPr="001D29CD">
              <w:rPr>
                <w:sz w:val="16"/>
                <w:szCs w:val="16"/>
              </w:rPr>
              <w:br/>
              <w:t xml:space="preserve">исключением      </w:t>
            </w:r>
            <w:r w:rsidRPr="001D29CD">
              <w:rPr>
                <w:sz w:val="16"/>
                <w:szCs w:val="16"/>
              </w:rPr>
              <w:br/>
              <w:t>объема  расходов,</w:t>
            </w:r>
            <w:r w:rsidRPr="001D29CD">
              <w:rPr>
                <w:sz w:val="16"/>
                <w:szCs w:val="16"/>
              </w:rPr>
              <w:br/>
              <w:t xml:space="preserve">которые          </w:t>
            </w:r>
            <w:r w:rsidRPr="001D29CD">
              <w:rPr>
                <w:sz w:val="16"/>
                <w:szCs w:val="16"/>
              </w:rPr>
              <w:br/>
              <w:t>осуществляются за</w:t>
            </w:r>
            <w:r w:rsidRPr="001D29CD">
              <w:rPr>
                <w:sz w:val="16"/>
                <w:szCs w:val="16"/>
              </w:rPr>
              <w:br/>
              <w:t>счет   субвенций,</w:t>
            </w:r>
            <w:r w:rsidRPr="001D29CD">
              <w:rPr>
                <w:sz w:val="16"/>
                <w:szCs w:val="16"/>
              </w:rPr>
              <w:br/>
              <w:t xml:space="preserve">предоставляемых  </w:t>
            </w:r>
            <w:r w:rsidRPr="001D29CD">
              <w:rPr>
                <w:sz w:val="16"/>
                <w:szCs w:val="16"/>
              </w:rPr>
              <w:br/>
              <w:t>из   областного</w:t>
            </w:r>
            <w:r w:rsidRPr="001D29CD">
              <w:rPr>
                <w:sz w:val="16"/>
                <w:szCs w:val="16"/>
              </w:rPr>
              <w:br/>
              <w:t xml:space="preserve">бюджета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0,</w:t>
            </w: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1.7.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Отсутствие       </w:t>
            </w:r>
            <w:r w:rsidRPr="001D29CD">
              <w:rPr>
                <w:sz w:val="16"/>
                <w:szCs w:val="16"/>
              </w:rPr>
              <w:br/>
              <w:t xml:space="preserve">просроченной     </w:t>
            </w:r>
            <w:r w:rsidRPr="001D29CD">
              <w:rPr>
                <w:sz w:val="16"/>
                <w:szCs w:val="16"/>
              </w:rPr>
              <w:br/>
              <w:t>задолженности  по</w:t>
            </w:r>
            <w:r w:rsidRPr="001D29CD">
              <w:rPr>
                <w:sz w:val="16"/>
                <w:szCs w:val="16"/>
              </w:rPr>
              <w:br/>
              <w:t>муниципальному</w:t>
            </w:r>
            <w:r w:rsidRPr="001D29CD">
              <w:rPr>
                <w:sz w:val="16"/>
                <w:szCs w:val="16"/>
              </w:rPr>
              <w:br/>
              <w:t xml:space="preserve">долгу   Тужинского района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1.8.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Составление      </w:t>
            </w:r>
            <w:r w:rsidRPr="001D29CD">
              <w:rPr>
                <w:sz w:val="16"/>
                <w:szCs w:val="16"/>
              </w:rPr>
              <w:br/>
              <w:t>годового   отчета</w:t>
            </w:r>
            <w:r w:rsidRPr="001D29CD">
              <w:rPr>
                <w:sz w:val="16"/>
                <w:szCs w:val="16"/>
              </w:rPr>
              <w:br/>
              <w:t xml:space="preserve">об     исполнении     </w:t>
            </w:r>
            <w:r w:rsidRPr="001D29CD">
              <w:rPr>
                <w:sz w:val="16"/>
                <w:szCs w:val="16"/>
              </w:rPr>
              <w:br/>
              <w:t xml:space="preserve">бюджета муниципального района в установленный    </w:t>
            </w:r>
            <w:r w:rsidRPr="001D29CD">
              <w:rPr>
                <w:sz w:val="16"/>
                <w:szCs w:val="16"/>
              </w:rPr>
              <w:br/>
              <w:t xml:space="preserve">срок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1.9.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Выполнение финансовым управлением </w:t>
            </w:r>
            <w:r>
              <w:rPr>
                <w:sz w:val="16"/>
                <w:szCs w:val="16"/>
              </w:rPr>
              <w:t>администрации района</w:t>
            </w:r>
            <w:r w:rsidRPr="001D29CD">
              <w:rPr>
                <w:sz w:val="16"/>
                <w:szCs w:val="16"/>
              </w:rPr>
              <w:t xml:space="preserve">        </w:t>
            </w:r>
            <w:r w:rsidRPr="001D29CD">
              <w:rPr>
                <w:sz w:val="16"/>
                <w:szCs w:val="16"/>
              </w:rPr>
              <w:br/>
              <w:t xml:space="preserve">утвержденного    </w:t>
            </w:r>
            <w:r w:rsidRPr="001D29CD">
              <w:rPr>
                <w:sz w:val="16"/>
                <w:szCs w:val="16"/>
              </w:rPr>
              <w:br/>
              <w:t>плана контрольной</w:t>
            </w:r>
            <w:r w:rsidRPr="001D29CD">
              <w:rPr>
                <w:sz w:val="16"/>
                <w:szCs w:val="16"/>
              </w:rPr>
              <w:br/>
              <w:t xml:space="preserve">работы 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2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Отношение        </w:t>
            </w:r>
            <w:r w:rsidRPr="001D29CD">
              <w:rPr>
                <w:sz w:val="16"/>
                <w:szCs w:val="16"/>
              </w:rPr>
              <w:br/>
              <w:t xml:space="preserve">фактического     </w:t>
            </w:r>
            <w:r w:rsidRPr="001D29CD">
              <w:rPr>
                <w:sz w:val="16"/>
                <w:szCs w:val="16"/>
              </w:rPr>
              <w:br/>
              <w:t xml:space="preserve">объема    средств     </w:t>
            </w:r>
            <w:r w:rsidRPr="001D29CD">
              <w:rPr>
                <w:sz w:val="16"/>
                <w:szCs w:val="16"/>
              </w:rPr>
              <w:br/>
              <w:t xml:space="preserve">бюджета муниципального района,         </w:t>
            </w:r>
            <w:r w:rsidRPr="001D29CD">
              <w:rPr>
                <w:sz w:val="16"/>
                <w:szCs w:val="16"/>
              </w:rPr>
              <w:br/>
              <w:t>направляемых   на</w:t>
            </w:r>
            <w:r w:rsidRPr="001D29CD">
              <w:rPr>
                <w:sz w:val="16"/>
                <w:szCs w:val="16"/>
              </w:rPr>
              <w:br/>
              <w:t xml:space="preserve">выравнивание     </w:t>
            </w:r>
            <w:r w:rsidRPr="001D29CD">
              <w:rPr>
                <w:sz w:val="16"/>
                <w:szCs w:val="16"/>
              </w:rPr>
              <w:br/>
              <w:t xml:space="preserve">бюджетной        </w:t>
            </w:r>
            <w:r w:rsidRPr="001D29CD">
              <w:rPr>
                <w:sz w:val="16"/>
                <w:szCs w:val="16"/>
              </w:rPr>
              <w:br/>
              <w:t xml:space="preserve">обеспеченности    </w:t>
            </w:r>
            <w:r w:rsidRPr="001D29CD">
              <w:rPr>
                <w:sz w:val="16"/>
                <w:szCs w:val="16"/>
              </w:rPr>
              <w:br/>
              <w:t>поселений,    к</w:t>
            </w:r>
            <w:r w:rsidRPr="001D29CD">
              <w:rPr>
                <w:sz w:val="16"/>
                <w:szCs w:val="16"/>
              </w:rPr>
              <w:br/>
              <w:t xml:space="preserve">утвержденному    </w:t>
            </w:r>
            <w:r w:rsidRPr="001D29CD">
              <w:rPr>
                <w:sz w:val="16"/>
                <w:szCs w:val="16"/>
              </w:rPr>
              <w:br/>
              <w:t xml:space="preserve">плановому        </w:t>
            </w:r>
            <w:r w:rsidRPr="001D29CD">
              <w:rPr>
                <w:sz w:val="16"/>
                <w:szCs w:val="16"/>
              </w:rPr>
              <w:br/>
              <w:t xml:space="preserve">значению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1.11.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Перечисление     </w:t>
            </w:r>
            <w:r w:rsidRPr="001D29CD">
              <w:rPr>
                <w:sz w:val="16"/>
                <w:szCs w:val="16"/>
              </w:rPr>
              <w:br/>
              <w:t xml:space="preserve">межбюджетных     </w:t>
            </w:r>
            <w:r w:rsidRPr="001D29CD">
              <w:rPr>
                <w:sz w:val="16"/>
                <w:szCs w:val="16"/>
              </w:rPr>
              <w:br/>
              <w:t xml:space="preserve">трансфертов      </w:t>
            </w:r>
            <w:r w:rsidRPr="001D29CD">
              <w:rPr>
                <w:sz w:val="16"/>
                <w:szCs w:val="16"/>
              </w:rPr>
              <w:br/>
              <w:t>бюджетам поселений</w:t>
            </w:r>
            <w:r w:rsidRPr="001D29CD">
              <w:rPr>
                <w:sz w:val="16"/>
                <w:szCs w:val="16"/>
              </w:rPr>
              <w:br/>
              <w:t xml:space="preserve">из бюджета муниципального района,         </w:t>
            </w:r>
            <w:r w:rsidRPr="001D29CD">
              <w:rPr>
                <w:sz w:val="16"/>
                <w:szCs w:val="16"/>
              </w:rPr>
              <w:br/>
              <w:t xml:space="preserve">предусмотренных  </w:t>
            </w:r>
            <w:r w:rsidRPr="001D29CD">
              <w:rPr>
                <w:sz w:val="16"/>
                <w:szCs w:val="16"/>
              </w:rPr>
              <w:br/>
              <w:t xml:space="preserve">Муниципальной  </w:t>
            </w:r>
            <w:r w:rsidRPr="001D29CD">
              <w:rPr>
                <w:sz w:val="16"/>
                <w:szCs w:val="16"/>
              </w:rPr>
              <w:br/>
              <w:t>программой,     в</w:t>
            </w:r>
            <w:r w:rsidRPr="001D29CD">
              <w:rPr>
                <w:sz w:val="16"/>
                <w:szCs w:val="16"/>
              </w:rPr>
              <w:br/>
              <w:t xml:space="preserve">объеме,          </w:t>
            </w:r>
            <w:r w:rsidRPr="001D29CD">
              <w:rPr>
                <w:sz w:val="16"/>
                <w:szCs w:val="16"/>
              </w:rPr>
              <w:br/>
              <w:t xml:space="preserve">утвержденном     </w:t>
            </w:r>
            <w:r w:rsidRPr="001D29CD">
              <w:rPr>
                <w:sz w:val="16"/>
                <w:szCs w:val="16"/>
              </w:rPr>
              <w:br/>
              <w:t>Решением Тужинской районной Думы        о бюджете муниципального района</w:t>
            </w:r>
            <w:r w:rsidRPr="001D29CD">
              <w:rPr>
                <w:sz w:val="16"/>
                <w:szCs w:val="16"/>
              </w:rPr>
              <w:br/>
              <w:t>на      очередной</w:t>
            </w:r>
            <w:r w:rsidRPr="001D29CD">
              <w:rPr>
                <w:sz w:val="16"/>
                <w:szCs w:val="16"/>
              </w:rPr>
              <w:br/>
              <w:t>финансовый год  и</w:t>
            </w:r>
            <w:r w:rsidRPr="001D29CD">
              <w:rPr>
                <w:sz w:val="16"/>
                <w:szCs w:val="16"/>
              </w:rPr>
              <w:br/>
              <w:t>на       плановый</w:t>
            </w:r>
            <w:r w:rsidRPr="001D29CD">
              <w:rPr>
                <w:sz w:val="16"/>
                <w:szCs w:val="16"/>
              </w:rPr>
              <w:br/>
              <w:t xml:space="preserve">период 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1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1.12.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Наличие результатов  </w:t>
            </w:r>
            <w:r w:rsidRPr="001D29CD">
              <w:rPr>
                <w:sz w:val="16"/>
                <w:szCs w:val="16"/>
              </w:rPr>
              <w:br/>
              <w:t>оценки   качества</w:t>
            </w:r>
            <w:r w:rsidRPr="001D29CD">
              <w:rPr>
                <w:sz w:val="16"/>
                <w:szCs w:val="16"/>
              </w:rPr>
              <w:br/>
              <w:t>организации и</w:t>
            </w:r>
            <w:r w:rsidRPr="001D29CD">
              <w:rPr>
                <w:sz w:val="16"/>
                <w:szCs w:val="16"/>
              </w:rPr>
              <w:br/>
              <w:t xml:space="preserve">осуществления    </w:t>
            </w:r>
            <w:r w:rsidRPr="001D29CD">
              <w:rPr>
                <w:sz w:val="16"/>
                <w:szCs w:val="16"/>
              </w:rPr>
              <w:br/>
              <w:t>бюджетного процесса        в</w:t>
            </w:r>
            <w:r>
              <w:rPr>
                <w:sz w:val="16"/>
                <w:szCs w:val="16"/>
              </w:rPr>
              <w:t xml:space="preserve"> </w:t>
            </w:r>
            <w:r w:rsidRPr="001D29CD">
              <w:rPr>
                <w:sz w:val="16"/>
                <w:szCs w:val="16"/>
              </w:rPr>
              <w:t>поселениях</w:t>
            </w:r>
            <w:r>
              <w:rPr>
                <w:sz w:val="16"/>
                <w:szCs w:val="16"/>
              </w:rPr>
              <w:t xml:space="preserve"> района </w:t>
            </w:r>
            <w:r w:rsidRPr="001D29CD">
              <w:rPr>
                <w:sz w:val="16"/>
                <w:szCs w:val="16"/>
              </w:rPr>
              <w:br/>
              <w:t>(проведение  оценки  в</w:t>
            </w:r>
            <w:r w:rsidRPr="001D29CD">
              <w:rPr>
                <w:sz w:val="16"/>
                <w:szCs w:val="16"/>
              </w:rPr>
              <w:br/>
              <w:t xml:space="preserve">установленный срок)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>1.13.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 xml:space="preserve">Среднее          </w:t>
            </w:r>
            <w:r w:rsidRPr="008F21F4">
              <w:rPr>
                <w:sz w:val="16"/>
                <w:szCs w:val="16"/>
              </w:rPr>
              <w:br/>
              <w:t xml:space="preserve">количество       </w:t>
            </w:r>
            <w:r w:rsidRPr="008F21F4">
              <w:rPr>
                <w:sz w:val="16"/>
                <w:szCs w:val="16"/>
              </w:rPr>
              <w:br/>
              <w:t xml:space="preserve">поставщиков,     </w:t>
            </w:r>
            <w:r w:rsidRPr="008F21F4">
              <w:rPr>
                <w:sz w:val="16"/>
                <w:szCs w:val="16"/>
              </w:rPr>
              <w:br/>
              <w:t>принявших участие</w:t>
            </w:r>
            <w:r w:rsidRPr="008F21F4">
              <w:rPr>
                <w:sz w:val="16"/>
                <w:szCs w:val="16"/>
              </w:rPr>
              <w:br/>
              <w:t>в одном конкурсе,</w:t>
            </w:r>
            <w:r w:rsidRPr="008F21F4">
              <w:rPr>
                <w:sz w:val="16"/>
                <w:szCs w:val="16"/>
              </w:rPr>
              <w:br/>
              <w:t>аукционе, закупке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единиц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2,4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2,6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</w:p>
        </w:tc>
      </w:tr>
      <w:tr w:rsidR="00BB164E" w:rsidRPr="008F21F4">
        <w:trPr>
          <w:gridAfter w:val="4"/>
          <w:wAfter w:w="9410" w:type="dxa"/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>1.14.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>Доля  стоимости</w:t>
            </w:r>
            <w:r w:rsidRPr="008F21F4">
              <w:rPr>
                <w:sz w:val="16"/>
                <w:szCs w:val="16"/>
              </w:rPr>
              <w:br/>
              <w:t xml:space="preserve">муниципальных  </w:t>
            </w:r>
            <w:r w:rsidRPr="008F21F4">
              <w:rPr>
                <w:sz w:val="16"/>
                <w:szCs w:val="16"/>
              </w:rPr>
              <w:br/>
              <w:t xml:space="preserve">контрактов, осуществленных   </w:t>
            </w:r>
            <w:r w:rsidRPr="008F21F4">
              <w:rPr>
                <w:sz w:val="16"/>
                <w:szCs w:val="16"/>
              </w:rPr>
              <w:br/>
              <w:t xml:space="preserve">посредством   электронных аукционов, в общей стоимости муници-пальных контрактов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55,5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58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8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8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8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80</w:t>
            </w:r>
          </w:p>
        </w:tc>
      </w:tr>
      <w:tr w:rsidR="00BB164E">
        <w:trPr>
          <w:gridAfter w:val="4"/>
          <w:wAfter w:w="9410" w:type="dxa"/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семинаров, проведенных с муниципальными заказчиками по вопросам  размещения заказов (проведения закупок)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</w:tr>
    </w:tbl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Финансовое обеспечение муниципальной программы за счет средств бюджета муниципального района (приложение № 3 к Муниципальной программе) изложить в новой редакции следующего содержания:</w:t>
      </w: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P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BB164E">
        <w:rPr>
          <w:b/>
          <w:sz w:val="28"/>
          <w:szCs w:val="28"/>
        </w:rPr>
        <w:t>Приложение N 3</w:t>
      </w:r>
    </w:p>
    <w:p w:rsidR="00BB164E" w:rsidRPr="00BB164E" w:rsidRDefault="00BB164E" w:rsidP="00BB164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B164E">
        <w:rPr>
          <w:b/>
          <w:sz w:val="28"/>
          <w:szCs w:val="28"/>
        </w:rPr>
        <w:t>к Муниципальной программе</w:t>
      </w:r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255"/>
      <w:bookmarkEnd w:id="1"/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575690">
        <w:rPr>
          <w:b/>
          <w:bCs/>
        </w:rPr>
        <w:t>БЮДЖЕТА МУНИЦИПАЛЬНОГО РАЙОНА</w:t>
      </w:r>
    </w:p>
    <w:p w:rsidR="0081257A" w:rsidRPr="006448BD" w:rsidRDefault="0081257A" w:rsidP="0081257A">
      <w:pPr>
        <w:widowControl w:val="0"/>
        <w:autoSpaceDE w:val="0"/>
        <w:autoSpaceDN w:val="0"/>
        <w:adjustRightInd w:val="0"/>
        <w:jc w:val="center"/>
      </w:pPr>
      <w:r>
        <w:t>(в ред.    03.11.2016     № 329   )</w:t>
      </w:r>
    </w:p>
    <w:p w:rsidR="00BB164E" w:rsidRPr="00ED0FE3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800"/>
        <w:gridCol w:w="1260"/>
        <w:gridCol w:w="900"/>
        <w:gridCol w:w="1080"/>
        <w:gridCol w:w="900"/>
        <w:gridCol w:w="900"/>
        <w:gridCol w:w="900"/>
        <w:gridCol w:w="900"/>
        <w:gridCol w:w="23"/>
        <w:gridCol w:w="3960"/>
      </w:tblGrid>
      <w:tr w:rsidR="00E41641" w:rsidRPr="00603276">
        <w:tc>
          <w:tcPr>
            <w:tcW w:w="1368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260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Ответственный исполни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тель, соиспол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нитель</w:t>
            </w:r>
          </w:p>
        </w:tc>
        <w:tc>
          <w:tcPr>
            <w:tcW w:w="5603" w:type="dxa"/>
            <w:gridSpan w:val="7"/>
          </w:tcPr>
          <w:p w:rsidR="00E41641" w:rsidRPr="00603276" w:rsidRDefault="00616A2E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(тыс.руб.)</w:t>
            </w:r>
          </w:p>
        </w:tc>
        <w:tc>
          <w:tcPr>
            <w:tcW w:w="39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нансовое обеспечение (тыс.рублей)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2017 год 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 xml:space="preserve">пальная программа </w:t>
            </w:r>
          </w:p>
        </w:tc>
        <w:tc>
          <w:tcPr>
            <w:tcW w:w="1800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2014-2019 годы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вое управле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ние админист</w:t>
            </w:r>
            <w:r>
              <w:rPr>
                <w:b/>
                <w:bCs/>
                <w:sz w:val="20"/>
                <w:szCs w:val="20"/>
              </w:rPr>
              <w:t>-рации Тужинс</w:t>
            </w:r>
            <w:r w:rsidRPr="00603276"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</w:t>
            </w:r>
            <w:r>
              <w:rPr>
                <w:bCs/>
                <w:sz w:val="20"/>
                <w:szCs w:val="20"/>
              </w:rPr>
              <w:t>-</w:t>
            </w:r>
            <w:r w:rsidRPr="005421AC">
              <w:rPr>
                <w:bCs/>
                <w:sz w:val="20"/>
                <w:szCs w:val="20"/>
              </w:rPr>
              <w:t>рация Тужинского муниципального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260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</w:tr>
      <w:tr w:rsidR="00E41641" w:rsidRPr="00D823EF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108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«Выравнивание финансовых возможностей поселений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1124,0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6748,2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9418,9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12701,3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10794,9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6102,0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6103,0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B164E" w:rsidRPr="00603276" w:rsidRDefault="00BB164E" w:rsidP="00BB164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B164E" w:rsidRPr="00603276" w:rsidRDefault="00BB164E" w:rsidP="00BB164E">
      <w:pPr>
        <w:widowControl w:val="0"/>
        <w:autoSpaceDE w:val="0"/>
        <w:autoSpaceDN w:val="0"/>
        <w:adjustRightInd w:val="0"/>
        <w:jc w:val="center"/>
      </w:pPr>
    </w:p>
    <w:p w:rsidR="00C24ECF" w:rsidRDefault="00C24ECF" w:rsidP="00DD24D5">
      <w:pPr>
        <w:spacing w:line="360" w:lineRule="auto"/>
        <w:ind w:firstLine="709"/>
        <w:jc w:val="right"/>
        <w:rPr>
          <w:sz w:val="28"/>
          <w:szCs w:val="28"/>
        </w:rPr>
      </w:pP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C24ECF" w:rsidRPr="00915887" w:rsidRDefault="00C24ECF" w:rsidP="00DD24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C24ECF" w:rsidRPr="00915887" w:rsidRDefault="00C24ECF" w:rsidP="00DD24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C24ECF" w:rsidRPr="00603276" w:rsidRDefault="00C24ECF" w:rsidP="00DD24D5">
      <w:pPr>
        <w:widowControl w:val="0"/>
        <w:autoSpaceDE w:val="0"/>
        <w:autoSpaceDN w:val="0"/>
        <w:adjustRightInd w:val="0"/>
        <w:ind w:firstLine="540"/>
        <w:jc w:val="both"/>
      </w:pPr>
    </w:p>
    <w:p w:rsidR="00C24ECF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363"/>
      <w:bookmarkEnd w:id="2"/>
    </w:p>
    <w:p w:rsidR="00C24ECF" w:rsidRPr="00603276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C24ECF" w:rsidRPr="00603276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C24ECF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C24ECF" w:rsidRDefault="00C24ECF" w:rsidP="00DD24D5">
      <w:pPr>
        <w:widowControl w:val="0"/>
        <w:autoSpaceDE w:val="0"/>
        <w:autoSpaceDN w:val="0"/>
        <w:adjustRightInd w:val="0"/>
        <w:jc w:val="center"/>
      </w:pPr>
    </w:p>
    <w:p w:rsidR="00C24ECF" w:rsidRPr="006448BD" w:rsidRDefault="00C24ECF" w:rsidP="00DD24D5">
      <w:pPr>
        <w:widowControl w:val="0"/>
        <w:autoSpaceDE w:val="0"/>
        <w:autoSpaceDN w:val="0"/>
        <w:adjustRightInd w:val="0"/>
        <w:jc w:val="center"/>
      </w:pPr>
      <w:r>
        <w:t xml:space="preserve">(в ред.    </w:t>
      </w:r>
      <w:r w:rsidR="0081257A">
        <w:t>03.11.2016</w:t>
      </w:r>
      <w:r>
        <w:t xml:space="preserve">     № </w:t>
      </w:r>
      <w:r w:rsidR="0081257A">
        <w:t>329</w:t>
      </w:r>
      <w:r>
        <w:t xml:space="preserve">   )</w:t>
      </w:r>
    </w:p>
    <w:p w:rsidR="00C24ECF" w:rsidRPr="00603276" w:rsidRDefault="00C24ECF" w:rsidP="00DD24D5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980"/>
        <w:gridCol w:w="1260"/>
        <w:gridCol w:w="900"/>
        <w:gridCol w:w="900"/>
        <w:gridCol w:w="900"/>
        <w:gridCol w:w="900"/>
        <w:gridCol w:w="900"/>
        <w:gridCol w:w="900"/>
        <w:gridCol w:w="2880"/>
      </w:tblGrid>
      <w:tr w:rsidR="00C24ECF" w:rsidRPr="00603276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 xml:space="preserve">Наименование муниципальной </w:t>
            </w:r>
            <w:r w:rsidRPr="00603276">
              <w:rPr>
                <w:sz w:val="20"/>
                <w:szCs w:val="20"/>
              </w:rPr>
              <w:lastRenderedPageBreak/>
              <w:t>программы, ведомственной целевой программы, отдельного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Источник финанси</w:t>
            </w:r>
            <w:r>
              <w:rPr>
                <w:sz w:val="20"/>
                <w:szCs w:val="20"/>
              </w:rPr>
              <w:t xml:space="preserve">- </w:t>
            </w:r>
          </w:p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A011BE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Оценка расходов (тыс.рублей)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 xml:space="preserve">2014 </w:t>
            </w:r>
            <w:r w:rsidRPr="00603276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 xml:space="preserve">2015 </w:t>
            </w:r>
          </w:p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 xml:space="preserve">2016 </w:t>
            </w:r>
          </w:p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085573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16A2E">
              <w:rPr>
                <w:sz w:val="20"/>
                <w:szCs w:val="20"/>
              </w:rPr>
              <w:lastRenderedPageBreak/>
              <w:t xml:space="preserve">2017 </w:t>
            </w:r>
            <w:r w:rsidRPr="00616A2E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16A2E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A2E">
              <w:rPr>
                <w:sz w:val="20"/>
                <w:szCs w:val="20"/>
              </w:rPr>
              <w:lastRenderedPageBreak/>
              <w:t xml:space="preserve">2018 </w:t>
            </w:r>
            <w:r w:rsidRPr="00616A2E">
              <w:rPr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16A2E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A2E">
              <w:rPr>
                <w:sz w:val="20"/>
                <w:szCs w:val="20"/>
              </w:rPr>
              <w:lastRenderedPageBreak/>
              <w:t xml:space="preserve">2019 </w:t>
            </w:r>
            <w:r w:rsidRPr="00616A2E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C24ECF" w:rsidRPr="00603276">
        <w:trPr>
          <w:gridAfter w:val="1"/>
          <w:wAfter w:w="2880" w:type="dxa"/>
          <w:trHeight w:val="34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Муни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ципал</w:t>
            </w:r>
            <w:r>
              <w:rPr>
                <w:b/>
                <w:bCs/>
                <w:sz w:val="20"/>
                <w:szCs w:val="20"/>
              </w:rPr>
              <w:t>ь-</w:t>
            </w:r>
            <w:r w:rsidRPr="00603276">
              <w:rPr>
                <w:b/>
                <w:bCs/>
                <w:sz w:val="20"/>
                <w:szCs w:val="20"/>
              </w:rPr>
              <w:t xml:space="preserve">ная </w:t>
            </w:r>
            <w:r>
              <w:rPr>
                <w:b/>
                <w:bCs/>
                <w:sz w:val="20"/>
                <w:szCs w:val="20"/>
              </w:rPr>
              <w:t>програм-</w:t>
            </w:r>
            <w:r w:rsidRPr="00603276">
              <w:rPr>
                <w:b/>
                <w:bCs/>
                <w:sz w:val="20"/>
                <w:szCs w:val="20"/>
              </w:rPr>
              <w:t xml:space="preserve">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980A4A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980A4A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980A4A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DD0295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295">
              <w:rPr>
                <w:sz w:val="20"/>
                <w:szCs w:val="20"/>
              </w:rPr>
              <w:t>720,0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DD0295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295">
              <w:rPr>
                <w:sz w:val="20"/>
                <w:szCs w:val="2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DD0295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295">
              <w:rPr>
                <w:sz w:val="20"/>
                <w:szCs w:val="20"/>
              </w:rPr>
              <w:t>400,0</w:t>
            </w:r>
          </w:p>
        </w:tc>
      </w:tr>
      <w:tr w:rsidR="00C24ECF" w:rsidRPr="00603276">
        <w:trPr>
          <w:gridAfter w:val="1"/>
          <w:wAfter w:w="2880" w:type="dxa"/>
          <w:trHeight w:val="8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11C03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C03">
              <w:rPr>
                <w:sz w:val="20"/>
                <w:szCs w:val="20"/>
              </w:rPr>
              <w:t>1 124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11C03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C03">
              <w:rPr>
                <w:sz w:val="20"/>
                <w:szCs w:val="20"/>
              </w:rPr>
              <w:t>914,0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1113,0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1112,0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1111,0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 xml:space="preserve">«Предоставление межбюджетных трансфертов бюджетам поселений из </w:t>
            </w:r>
            <w:r w:rsidRPr="00603276">
              <w:rPr>
                <w:sz w:val="20"/>
                <w:szCs w:val="20"/>
              </w:rPr>
              <w:lastRenderedPageBreak/>
              <w:t>бюджета муниципального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379,6</w:t>
            </w:r>
          </w:p>
        </w:tc>
      </w:tr>
      <w:tr w:rsidR="00C24ECF" w:rsidRPr="00603276">
        <w:trPr>
          <w:gridAfter w:val="1"/>
          <w:wAfter w:w="2880" w:type="dxa"/>
          <w:trHeight w:val="49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4695,1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5720,2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5721,2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5722,2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8467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8467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8467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E5540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E5540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E5540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24ECF" w:rsidRPr="00EC5D3C" w:rsidRDefault="00C24ECF" w:rsidP="00DD24D5">
      <w:pPr>
        <w:spacing w:line="360" w:lineRule="auto"/>
        <w:jc w:val="right"/>
        <w:rPr>
          <w:sz w:val="28"/>
          <w:szCs w:val="28"/>
        </w:rPr>
      </w:pPr>
    </w:p>
    <w:p w:rsidR="00C24ECF" w:rsidRDefault="00C24ECF" w:rsidP="00DD029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</w:p>
    <w:p w:rsidR="00C24ECF" w:rsidRDefault="00C24ECF" w:rsidP="00DD0295">
      <w:pPr>
        <w:widowControl w:val="0"/>
        <w:autoSpaceDE w:val="0"/>
        <w:autoSpaceDN w:val="0"/>
        <w:adjustRightInd w:val="0"/>
        <w:jc w:val="center"/>
        <w:outlineLvl w:val="0"/>
      </w:pPr>
    </w:p>
    <w:p w:rsidR="00C24ECF" w:rsidRDefault="00C24ECF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C24ECF" w:rsidSect="008B79F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3CC"/>
    <w:multiLevelType w:val="multilevel"/>
    <w:tmpl w:val="9F3EB85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1">
    <w:nsid w:val="1D1E3335"/>
    <w:multiLevelType w:val="hybridMultilevel"/>
    <w:tmpl w:val="4A24B6F6"/>
    <w:lvl w:ilvl="0" w:tplc="6C60206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4A60"/>
    <w:rsid w:val="00001E4F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4E10"/>
    <w:rsid w:val="00065029"/>
    <w:rsid w:val="00067238"/>
    <w:rsid w:val="00075067"/>
    <w:rsid w:val="000751F7"/>
    <w:rsid w:val="000852A0"/>
    <w:rsid w:val="00085573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3F5B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029F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4BEE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18EB"/>
    <w:rsid w:val="00350876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4146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A29"/>
    <w:rsid w:val="003F10D0"/>
    <w:rsid w:val="003F11A3"/>
    <w:rsid w:val="00400C7F"/>
    <w:rsid w:val="00402DFC"/>
    <w:rsid w:val="004044D3"/>
    <w:rsid w:val="004107AA"/>
    <w:rsid w:val="00411C03"/>
    <w:rsid w:val="0041639C"/>
    <w:rsid w:val="00433D7B"/>
    <w:rsid w:val="00433FB0"/>
    <w:rsid w:val="00434176"/>
    <w:rsid w:val="004423F2"/>
    <w:rsid w:val="00443A87"/>
    <w:rsid w:val="0045164D"/>
    <w:rsid w:val="00453362"/>
    <w:rsid w:val="00455003"/>
    <w:rsid w:val="00455454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2F49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1E99"/>
    <w:rsid w:val="005F2201"/>
    <w:rsid w:val="005F32B7"/>
    <w:rsid w:val="00602E5D"/>
    <w:rsid w:val="00603276"/>
    <w:rsid w:val="00604C05"/>
    <w:rsid w:val="00607E9A"/>
    <w:rsid w:val="0061000F"/>
    <w:rsid w:val="00612A67"/>
    <w:rsid w:val="00616A2E"/>
    <w:rsid w:val="00616DB8"/>
    <w:rsid w:val="00620998"/>
    <w:rsid w:val="00623403"/>
    <w:rsid w:val="006242CB"/>
    <w:rsid w:val="0062446D"/>
    <w:rsid w:val="00624633"/>
    <w:rsid w:val="0062523F"/>
    <w:rsid w:val="00630062"/>
    <w:rsid w:val="0063185C"/>
    <w:rsid w:val="00634C14"/>
    <w:rsid w:val="0064369B"/>
    <w:rsid w:val="006448BD"/>
    <w:rsid w:val="00654442"/>
    <w:rsid w:val="006600F5"/>
    <w:rsid w:val="00660129"/>
    <w:rsid w:val="006704D1"/>
    <w:rsid w:val="00672E7D"/>
    <w:rsid w:val="00682484"/>
    <w:rsid w:val="0068467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8BF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87A5F"/>
    <w:rsid w:val="007918E6"/>
    <w:rsid w:val="00795BC4"/>
    <w:rsid w:val="007A2963"/>
    <w:rsid w:val="007A2EF6"/>
    <w:rsid w:val="007A4D3E"/>
    <w:rsid w:val="007B0FF4"/>
    <w:rsid w:val="007B31B8"/>
    <w:rsid w:val="007C299C"/>
    <w:rsid w:val="007C5ECB"/>
    <w:rsid w:val="007C68D5"/>
    <w:rsid w:val="007C710D"/>
    <w:rsid w:val="007D0642"/>
    <w:rsid w:val="007E3C99"/>
    <w:rsid w:val="007E5540"/>
    <w:rsid w:val="007E55A8"/>
    <w:rsid w:val="007F59E1"/>
    <w:rsid w:val="007F785F"/>
    <w:rsid w:val="008011BB"/>
    <w:rsid w:val="00802866"/>
    <w:rsid w:val="008028F9"/>
    <w:rsid w:val="00803728"/>
    <w:rsid w:val="0081257A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3D80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B79F6"/>
    <w:rsid w:val="008C19C1"/>
    <w:rsid w:val="008C1A7C"/>
    <w:rsid w:val="008C240E"/>
    <w:rsid w:val="008C53B4"/>
    <w:rsid w:val="008C5695"/>
    <w:rsid w:val="008C655F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254"/>
    <w:rsid w:val="00915887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0A4A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4AF2"/>
    <w:rsid w:val="009C6C2B"/>
    <w:rsid w:val="009C71C9"/>
    <w:rsid w:val="009D1469"/>
    <w:rsid w:val="009D5710"/>
    <w:rsid w:val="009D6E61"/>
    <w:rsid w:val="009D6F5E"/>
    <w:rsid w:val="00A011BE"/>
    <w:rsid w:val="00A022B2"/>
    <w:rsid w:val="00A0712E"/>
    <w:rsid w:val="00A1067E"/>
    <w:rsid w:val="00A11854"/>
    <w:rsid w:val="00A11C90"/>
    <w:rsid w:val="00A24E91"/>
    <w:rsid w:val="00A25878"/>
    <w:rsid w:val="00A2763D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3F11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6FD9"/>
    <w:rsid w:val="00B00B98"/>
    <w:rsid w:val="00B018E5"/>
    <w:rsid w:val="00B069D9"/>
    <w:rsid w:val="00B078BC"/>
    <w:rsid w:val="00B105B9"/>
    <w:rsid w:val="00B10CF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85DD2"/>
    <w:rsid w:val="00B9265A"/>
    <w:rsid w:val="00B95318"/>
    <w:rsid w:val="00B97079"/>
    <w:rsid w:val="00BA0434"/>
    <w:rsid w:val="00BA3E0A"/>
    <w:rsid w:val="00BA6B15"/>
    <w:rsid w:val="00BB164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4ECF"/>
    <w:rsid w:val="00C25E9D"/>
    <w:rsid w:val="00C32E02"/>
    <w:rsid w:val="00C3674E"/>
    <w:rsid w:val="00C44111"/>
    <w:rsid w:val="00C56C40"/>
    <w:rsid w:val="00C5787E"/>
    <w:rsid w:val="00C66A30"/>
    <w:rsid w:val="00C712E9"/>
    <w:rsid w:val="00C744E7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D2E4A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0295"/>
    <w:rsid w:val="00DD11E1"/>
    <w:rsid w:val="00DD24D5"/>
    <w:rsid w:val="00DD2672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1641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C5D3C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67D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7D0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C8076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locked/>
    <w:rsid w:val="00604C05"/>
    <w:rPr>
      <w:rFonts w:cs="Times New Roman"/>
      <w:sz w:val="24"/>
      <w:szCs w:val="24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locked/>
    <w:rsid w:val="008256A8"/>
    <w:rPr>
      <w:rFonts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semiHidden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F11DF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875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Админ</cp:lastModifiedBy>
  <cp:revision>2</cp:revision>
  <cp:lastPrinted>2016-11-11T06:59:00Z</cp:lastPrinted>
  <dcterms:created xsi:type="dcterms:W3CDTF">2016-11-24T05:36:00Z</dcterms:created>
  <dcterms:modified xsi:type="dcterms:W3CDTF">2016-11-24T05:36:00Z</dcterms:modified>
</cp:coreProperties>
</file>