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E0" w:rsidRDefault="00646AE5" w:rsidP="00627C46">
      <w:pPr>
        <w:spacing w:after="360"/>
        <w:jc w:val="center"/>
        <w:rPr>
          <w:b/>
          <w:sz w:val="20"/>
          <w:szCs w:val="20"/>
        </w:rPr>
      </w:pPr>
      <w:r>
        <w:rPr>
          <w:noProof/>
          <w:color w:val="000000"/>
        </w:rPr>
        <w:drawing>
          <wp:inline distT="0" distB="0" distL="0" distR="0">
            <wp:extent cx="422275" cy="5276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52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AE0" w:rsidRPr="00627C46" w:rsidRDefault="00CA3AE0" w:rsidP="00CA3AE0">
      <w:pPr>
        <w:jc w:val="center"/>
        <w:rPr>
          <w:b/>
          <w:sz w:val="28"/>
          <w:szCs w:val="28"/>
        </w:rPr>
      </w:pPr>
      <w:r w:rsidRPr="00627C46">
        <w:rPr>
          <w:b/>
          <w:sz w:val="28"/>
          <w:szCs w:val="28"/>
        </w:rPr>
        <w:t>АДМИНИСТРАЦИЯ ТУЖИНСКОГО МУНИЦИПАЛЬНОГО РАЙОНА</w:t>
      </w:r>
    </w:p>
    <w:p w:rsidR="00CA3AE0" w:rsidRPr="00627C46" w:rsidRDefault="00CA3AE0" w:rsidP="00627C46">
      <w:pPr>
        <w:spacing w:after="360"/>
        <w:jc w:val="center"/>
        <w:rPr>
          <w:b/>
          <w:sz w:val="28"/>
          <w:szCs w:val="28"/>
        </w:rPr>
      </w:pPr>
      <w:r w:rsidRPr="00627C46">
        <w:rPr>
          <w:b/>
          <w:sz w:val="28"/>
          <w:szCs w:val="28"/>
        </w:rPr>
        <w:t>КИРОВСКОЙ ОБЛАСТИ</w:t>
      </w:r>
    </w:p>
    <w:p w:rsidR="00CA3AE0" w:rsidRPr="00627C46" w:rsidRDefault="00CA3AE0" w:rsidP="00627C46">
      <w:pPr>
        <w:pStyle w:val="1"/>
        <w:spacing w:before="360" w:line="240" w:lineRule="auto"/>
        <w:jc w:val="center"/>
        <w:rPr>
          <w:color w:val="auto"/>
          <w:sz w:val="32"/>
          <w:szCs w:val="32"/>
        </w:rPr>
      </w:pPr>
      <w:r w:rsidRPr="00627C46">
        <w:rPr>
          <w:color w:val="auto"/>
          <w:sz w:val="32"/>
          <w:szCs w:val="32"/>
        </w:rPr>
        <w:t>ПОСТАНОВЛЕНИЕ</w:t>
      </w:r>
    </w:p>
    <w:p w:rsidR="00CA3AE0" w:rsidRPr="00831D47" w:rsidRDefault="00CA3AE0" w:rsidP="00CA3AE0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3"/>
        <w:gridCol w:w="5296"/>
        <w:gridCol w:w="1922"/>
      </w:tblGrid>
      <w:tr w:rsidR="00CA3AE0" w:rsidRPr="00831D47" w:rsidTr="007D03D1">
        <w:trPr>
          <w:jc w:val="center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AE0" w:rsidRPr="00831D47" w:rsidRDefault="00305D0B" w:rsidP="007D03D1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3AE0" w:rsidRPr="00831D47" w:rsidRDefault="00CA3AE0" w:rsidP="007D03D1">
            <w:pPr>
              <w:tabs>
                <w:tab w:val="left" w:pos="2602"/>
              </w:tabs>
              <w:jc w:val="right"/>
              <w:rPr>
                <w:sz w:val="20"/>
                <w:szCs w:val="20"/>
              </w:rPr>
            </w:pPr>
            <w:r w:rsidRPr="00831D47">
              <w:rPr>
                <w:sz w:val="20"/>
                <w:szCs w:val="20"/>
              </w:rPr>
              <w:t>№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AE0" w:rsidRPr="00831D47" w:rsidRDefault="00305D0B" w:rsidP="007D03D1">
            <w:pPr>
              <w:tabs>
                <w:tab w:val="left" w:pos="26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</w:tr>
      <w:tr w:rsidR="00CA3AE0" w:rsidRPr="00831D47" w:rsidTr="007D03D1">
        <w:trPr>
          <w:jc w:val="center"/>
        </w:trPr>
        <w:tc>
          <w:tcPr>
            <w:tcW w:w="9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AE0" w:rsidRPr="00627C46" w:rsidRDefault="00CA3AE0" w:rsidP="007D03D1">
            <w:pPr>
              <w:jc w:val="center"/>
              <w:rPr>
                <w:sz w:val="28"/>
                <w:szCs w:val="28"/>
              </w:rPr>
            </w:pPr>
            <w:r w:rsidRPr="00627C46">
              <w:rPr>
                <w:sz w:val="28"/>
                <w:szCs w:val="28"/>
              </w:rPr>
              <w:t>пгт Тужа</w:t>
            </w:r>
          </w:p>
        </w:tc>
      </w:tr>
    </w:tbl>
    <w:p w:rsidR="00CA3AE0" w:rsidRPr="00831D47" w:rsidRDefault="00CA3AE0" w:rsidP="00CA3AE0">
      <w:pPr>
        <w:jc w:val="both"/>
        <w:rPr>
          <w:sz w:val="20"/>
          <w:szCs w:val="20"/>
        </w:rPr>
      </w:pPr>
    </w:p>
    <w:p w:rsidR="00CA3AE0" w:rsidRPr="00627C46" w:rsidRDefault="00627C46" w:rsidP="00B8744B">
      <w:pPr>
        <w:tabs>
          <w:tab w:val="left" w:pos="9639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 силу постановления</w:t>
      </w:r>
    </w:p>
    <w:p w:rsidR="00B8744B" w:rsidRDefault="00CA3AE0" w:rsidP="00B8744B">
      <w:pPr>
        <w:tabs>
          <w:tab w:val="left" w:pos="9639"/>
        </w:tabs>
        <w:ind w:firstLine="567"/>
        <w:jc w:val="center"/>
        <w:rPr>
          <w:b/>
          <w:sz w:val="28"/>
          <w:szCs w:val="28"/>
        </w:rPr>
      </w:pPr>
      <w:r w:rsidRPr="00627C46">
        <w:rPr>
          <w:b/>
          <w:sz w:val="28"/>
          <w:szCs w:val="28"/>
        </w:rPr>
        <w:t>администрации Тужинского муниципального</w:t>
      </w:r>
    </w:p>
    <w:p w:rsidR="00CA3AE0" w:rsidRDefault="00CA3AE0" w:rsidP="00B8744B">
      <w:pPr>
        <w:tabs>
          <w:tab w:val="left" w:pos="9639"/>
        </w:tabs>
        <w:ind w:firstLine="567"/>
        <w:jc w:val="center"/>
        <w:rPr>
          <w:b/>
          <w:sz w:val="28"/>
          <w:szCs w:val="28"/>
        </w:rPr>
      </w:pPr>
      <w:r w:rsidRPr="00627C46">
        <w:rPr>
          <w:b/>
          <w:sz w:val="28"/>
          <w:szCs w:val="28"/>
        </w:rPr>
        <w:t>района</w:t>
      </w:r>
      <w:r w:rsidR="00B8744B">
        <w:rPr>
          <w:b/>
          <w:sz w:val="28"/>
          <w:szCs w:val="28"/>
        </w:rPr>
        <w:t xml:space="preserve"> от 18.04.2017 № 115</w:t>
      </w:r>
    </w:p>
    <w:p w:rsidR="00505A53" w:rsidRPr="00505A53" w:rsidRDefault="00505A53" w:rsidP="00505A53">
      <w:pPr>
        <w:tabs>
          <w:tab w:val="left" w:pos="9639"/>
        </w:tabs>
        <w:ind w:firstLine="567"/>
        <w:rPr>
          <w:sz w:val="28"/>
          <w:szCs w:val="28"/>
        </w:rPr>
      </w:pPr>
    </w:p>
    <w:p w:rsidR="00CA3AE0" w:rsidRPr="00831D47" w:rsidRDefault="00CA3AE0" w:rsidP="00CA3AE0">
      <w:pPr>
        <w:tabs>
          <w:tab w:val="left" w:pos="3375"/>
        </w:tabs>
        <w:jc w:val="both"/>
        <w:rPr>
          <w:sz w:val="20"/>
          <w:szCs w:val="20"/>
        </w:rPr>
      </w:pPr>
    </w:p>
    <w:p w:rsidR="00CA3AE0" w:rsidRPr="00627C46" w:rsidRDefault="00D60ABD" w:rsidP="00D60ABD">
      <w:pPr>
        <w:spacing w:line="360" w:lineRule="auto"/>
        <w:ind w:firstLine="709"/>
        <w:jc w:val="both"/>
        <w:rPr>
          <w:sz w:val="28"/>
          <w:szCs w:val="28"/>
        </w:rPr>
      </w:pPr>
      <w:r w:rsidRPr="00D60ABD">
        <w:rPr>
          <w:sz w:val="28"/>
          <w:szCs w:val="28"/>
        </w:rPr>
        <w:t xml:space="preserve">В связи с протестом прокуратуры Тужинского района от 28.04.2017 года № 02-03-2017 на постановление администрации Тужинского муниципального района от 18.04.2017 № 115 «О временном ограничении движения транспортных средств по автомобильным дорогам общего пользования местного значения Тужинского муниципального района в весенний период 2017 года» </w:t>
      </w:r>
      <w:r w:rsidR="00CA3AE0" w:rsidRPr="00D60ABD">
        <w:rPr>
          <w:sz w:val="28"/>
          <w:szCs w:val="28"/>
        </w:rPr>
        <w:t>администрация</w:t>
      </w:r>
      <w:r w:rsidR="00CA3AE0" w:rsidRPr="00627C46">
        <w:rPr>
          <w:sz w:val="28"/>
          <w:szCs w:val="28"/>
        </w:rPr>
        <w:t xml:space="preserve"> Тужинского муниципального района ПОСТАНОВЛЯЕТ:</w:t>
      </w:r>
    </w:p>
    <w:p w:rsidR="00CA3AE0" w:rsidRPr="00627C46" w:rsidRDefault="00CA3AE0" w:rsidP="00B8744B">
      <w:pPr>
        <w:spacing w:line="360" w:lineRule="auto"/>
        <w:ind w:right="-9" w:firstLine="708"/>
        <w:jc w:val="both"/>
        <w:rPr>
          <w:sz w:val="28"/>
          <w:szCs w:val="28"/>
        </w:rPr>
      </w:pPr>
      <w:r w:rsidRPr="00627C46">
        <w:rPr>
          <w:sz w:val="28"/>
          <w:szCs w:val="28"/>
        </w:rPr>
        <w:t>1. Призна</w:t>
      </w:r>
      <w:r w:rsidR="00627C46">
        <w:rPr>
          <w:sz w:val="28"/>
          <w:szCs w:val="28"/>
        </w:rPr>
        <w:t>ть утратившим силу постановление</w:t>
      </w:r>
      <w:r w:rsidRPr="00627C46">
        <w:rPr>
          <w:sz w:val="28"/>
          <w:szCs w:val="28"/>
        </w:rPr>
        <w:t xml:space="preserve"> администрации Т</w:t>
      </w:r>
      <w:r w:rsidR="00B8744B">
        <w:rPr>
          <w:sz w:val="28"/>
          <w:szCs w:val="28"/>
        </w:rPr>
        <w:t xml:space="preserve">ужинского муниципального района </w:t>
      </w:r>
      <w:r w:rsidR="00627C46" w:rsidRPr="00627C46">
        <w:rPr>
          <w:sz w:val="28"/>
          <w:szCs w:val="28"/>
        </w:rPr>
        <w:t>от 18.04.2017 № 115</w:t>
      </w:r>
      <w:r w:rsidRPr="00627C46">
        <w:rPr>
          <w:sz w:val="28"/>
          <w:szCs w:val="28"/>
        </w:rPr>
        <w:t xml:space="preserve"> «</w:t>
      </w:r>
      <w:r w:rsidR="00627C46" w:rsidRPr="00627C46">
        <w:rPr>
          <w:sz w:val="28"/>
          <w:szCs w:val="28"/>
        </w:rPr>
        <w:t>О временном ограничении движения транспортных средств по автомобильным дорогам общего пользования местного значения Тужинского муниципального района в весенний период 2017 года»</w:t>
      </w:r>
      <w:r w:rsidR="00B8744B">
        <w:rPr>
          <w:sz w:val="28"/>
          <w:szCs w:val="28"/>
        </w:rPr>
        <w:t>.</w:t>
      </w:r>
    </w:p>
    <w:p w:rsidR="00CA3AE0" w:rsidRPr="00627C46" w:rsidRDefault="005C1704" w:rsidP="00D60ABD">
      <w:pPr>
        <w:autoSpaceDE w:val="0"/>
        <w:snapToGrid w:val="0"/>
        <w:spacing w:after="720" w:line="360" w:lineRule="auto"/>
        <w:ind w:firstLine="709"/>
        <w:jc w:val="both"/>
        <w:rPr>
          <w:sz w:val="28"/>
          <w:szCs w:val="28"/>
        </w:rPr>
      </w:pPr>
      <w:r w:rsidRPr="00627C46">
        <w:rPr>
          <w:sz w:val="28"/>
          <w:szCs w:val="28"/>
        </w:rPr>
        <w:t>2</w:t>
      </w:r>
      <w:r w:rsidR="00CA3AE0" w:rsidRPr="00627C46">
        <w:rPr>
          <w:sz w:val="28"/>
          <w:szCs w:val="28"/>
        </w:rPr>
        <w:t>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CA3AE0" w:rsidRPr="00627C46" w:rsidRDefault="00CA3AE0" w:rsidP="00CA3AE0">
      <w:pPr>
        <w:ind w:firstLine="426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27"/>
        <w:gridCol w:w="4844"/>
      </w:tblGrid>
      <w:tr w:rsidR="00CA3AE0" w:rsidRPr="00627C46" w:rsidTr="007D03D1">
        <w:tc>
          <w:tcPr>
            <w:tcW w:w="4786" w:type="dxa"/>
          </w:tcPr>
          <w:p w:rsidR="00627C46" w:rsidRPr="00627C46" w:rsidRDefault="00CA3AE0" w:rsidP="00D60ABD">
            <w:pPr>
              <w:rPr>
                <w:sz w:val="28"/>
                <w:szCs w:val="28"/>
              </w:rPr>
            </w:pPr>
            <w:r w:rsidRPr="00627C46">
              <w:rPr>
                <w:sz w:val="28"/>
                <w:szCs w:val="28"/>
              </w:rPr>
              <w:t xml:space="preserve">Глава Тужинского </w:t>
            </w:r>
          </w:p>
          <w:p w:rsidR="00CA3AE0" w:rsidRPr="00627C46" w:rsidRDefault="00CA3AE0" w:rsidP="0082431D">
            <w:pPr>
              <w:rPr>
                <w:sz w:val="28"/>
                <w:szCs w:val="28"/>
              </w:rPr>
            </w:pPr>
            <w:r w:rsidRPr="00627C46">
              <w:rPr>
                <w:sz w:val="28"/>
                <w:szCs w:val="28"/>
              </w:rPr>
              <w:t>муниципального района</w:t>
            </w:r>
            <w:r w:rsidR="0082431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925" w:type="dxa"/>
          </w:tcPr>
          <w:p w:rsidR="0082431D" w:rsidRDefault="0082431D" w:rsidP="0082431D">
            <w:pPr>
              <w:rPr>
                <w:sz w:val="28"/>
                <w:szCs w:val="28"/>
              </w:rPr>
            </w:pPr>
          </w:p>
          <w:p w:rsidR="00CA3AE0" w:rsidRPr="00627C46" w:rsidRDefault="00CA3AE0" w:rsidP="0082431D">
            <w:pPr>
              <w:rPr>
                <w:sz w:val="28"/>
                <w:szCs w:val="28"/>
              </w:rPr>
            </w:pPr>
            <w:r w:rsidRPr="00627C46">
              <w:rPr>
                <w:sz w:val="28"/>
                <w:szCs w:val="28"/>
              </w:rPr>
              <w:t>Е.В. Видякина</w:t>
            </w:r>
          </w:p>
        </w:tc>
      </w:tr>
    </w:tbl>
    <w:p w:rsidR="00CA3AE0" w:rsidRDefault="00CA3AE0" w:rsidP="00CA3AE0">
      <w:pPr>
        <w:jc w:val="both"/>
        <w:rPr>
          <w:sz w:val="20"/>
          <w:szCs w:val="20"/>
        </w:rPr>
      </w:pPr>
    </w:p>
    <w:p w:rsidR="00F67B3C" w:rsidRDefault="00F67B3C"/>
    <w:sectPr w:rsidR="00F67B3C" w:rsidSect="00D3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compat/>
  <w:rsids>
    <w:rsidRoot w:val="00CA3AE0"/>
    <w:rsid w:val="002C541A"/>
    <w:rsid w:val="00305D0B"/>
    <w:rsid w:val="003B0142"/>
    <w:rsid w:val="00505A53"/>
    <w:rsid w:val="005C1704"/>
    <w:rsid w:val="00627C46"/>
    <w:rsid w:val="00646AE5"/>
    <w:rsid w:val="00686BF7"/>
    <w:rsid w:val="007D03D1"/>
    <w:rsid w:val="0082431D"/>
    <w:rsid w:val="009D1BCD"/>
    <w:rsid w:val="00A16ACB"/>
    <w:rsid w:val="00B8744B"/>
    <w:rsid w:val="00CA3AE0"/>
    <w:rsid w:val="00D37132"/>
    <w:rsid w:val="00D60ABD"/>
    <w:rsid w:val="00F6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A3AE0"/>
    <w:pPr>
      <w:keepNext/>
      <w:keepLines/>
      <w:suppressAutoHyphen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AE0"/>
    <w:rPr>
      <w:rFonts w:ascii="Times New Roman" w:eastAsia="Times New Roman" w:hAnsi="Times New Roman" w:cs="Times New Roman"/>
      <w:b/>
      <w:bCs/>
      <w:color w:val="365F91"/>
      <w:sz w:val="40"/>
      <w:szCs w:val="28"/>
      <w:lang w:eastAsia="ar-SA"/>
    </w:rPr>
  </w:style>
  <w:style w:type="character" w:styleId="a3">
    <w:name w:val="Hyperlink"/>
    <w:basedOn w:val="a0"/>
    <w:uiPriority w:val="99"/>
    <w:rsid w:val="00CA3A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3A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A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2</cp:revision>
  <cp:lastPrinted>2017-05-11T13:27:00Z</cp:lastPrinted>
  <dcterms:created xsi:type="dcterms:W3CDTF">2017-05-22T13:50:00Z</dcterms:created>
  <dcterms:modified xsi:type="dcterms:W3CDTF">2017-05-22T13:50:00Z</dcterms:modified>
</cp:coreProperties>
</file>