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4020"/>
        <w:gridCol w:w="840"/>
        <w:gridCol w:w="2430"/>
        <w:gridCol w:w="2207"/>
      </w:tblGrid>
      <w:tr w:rsidR="00D148FA" w:rsidTr="008D28FF"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8D28FF"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148FA" w:rsidTr="008D28FF"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8D28FF"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148FA" w:rsidTr="008D28FF"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8D28FF">
        <w:tc>
          <w:tcPr>
            <w:tcW w:w="4020" w:type="dxa"/>
          </w:tcPr>
          <w:p w:rsidR="00D148FA" w:rsidRPr="00623B41" w:rsidRDefault="00623B41" w:rsidP="00B41FC5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20.07.2017</w:t>
            </w:r>
          </w:p>
        </w:tc>
        <w:tc>
          <w:tcPr>
            <w:tcW w:w="3270" w:type="dxa"/>
            <w:gridSpan w:val="2"/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D148FA" w:rsidRPr="00623B41" w:rsidRDefault="00D148FA" w:rsidP="00623B41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0F3D8F">
              <w:rPr>
                <w:sz w:val="28"/>
                <w:szCs w:val="28"/>
              </w:rPr>
              <w:t xml:space="preserve"> </w:t>
            </w:r>
            <w:r w:rsidR="00623B41">
              <w:rPr>
                <w:sz w:val="28"/>
                <w:szCs w:val="28"/>
                <w:u w:val="single"/>
              </w:rPr>
              <w:t>265</w:t>
            </w:r>
          </w:p>
        </w:tc>
      </w:tr>
      <w:tr w:rsidR="00D148FA" w:rsidTr="008D28FF">
        <w:tc>
          <w:tcPr>
            <w:tcW w:w="4020" w:type="dxa"/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</w:tcPr>
          <w:p w:rsidR="00D148FA" w:rsidRDefault="00D148F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207" w:type="dxa"/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48FA" w:rsidTr="008D28FF"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8D28FF">
        <w:tc>
          <w:tcPr>
            <w:tcW w:w="9497" w:type="dxa"/>
            <w:gridSpan w:val="4"/>
          </w:tcPr>
          <w:p w:rsidR="00D148FA" w:rsidRDefault="00913376" w:rsidP="0091337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программ Тужинского муниципального района, предлагаемых к реализации в плановом периоде 2020-2025 годов</w:t>
            </w:r>
          </w:p>
        </w:tc>
      </w:tr>
      <w:tr w:rsidR="00D148FA" w:rsidTr="008D28FF"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D148FA" w:rsidTr="008D28FF">
        <w:trPr>
          <w:trHeight w:val="6091"/>
        </w:trPr>
        <w:tc>
          <w:tcPr>
            <w:tcW w:w="9497" w:type="dxa"/>
            <w:gridSpan w:val="4"/>
          </w:tcPr>
          <w:p w:rsidR="00D148FA" w:rsidRDefault="00D148FA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</w:t>
            </w:r>
            <w:r w:rsidR="008A74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одекса Российской Федерации, </w:t>
            </w:r>
            <w:r w:rsidR="008A7441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постановлени</w:t>
            </w:r>
            <w:r w:rsidR="008A744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8A7441">
              <w:rPr>
                <w:sz w:val="28"/>
                <w:szCs w:val="28"/>
              </w:rPr>
              <w:t xml:space="preserve">Тужинского муниципального </w:t>
            </w:r>
            <w:r>
              <w:rPr>
                <w:sz w:val="28"/>
                <w:szCs w:val="28"/>
              </w:rPr>
              <w:t xml:space="preserve">района от </w:t>
            </w:r>
            <w:r w:rsidR="0074383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7438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7438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 w:rsidR="004F0C7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</w:t>
            </w:r>
            <w:r w:rsidR="00450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Тужинского муниципального района  ПОСТАНОВЛЯЕТ:</w:t>
            </w:r>
          </w:p>
          <w:p w:rsidR="00D148FA" w:rsidRDefault="00D148FA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13376">
              <w:rPr>
                <w:sz w:val="28"/>
                <w:szCs w:val="28"/>
              </w:rPr>
              <w:t xml:space="preserve">Утвердить перечень муниципальных программ Тужинского муниципального района, предлагаемых к реализации в плановом периоде 2020-2025 годов (далее </w:t>
            </w:r>
            <w:r w:rsidR="00A70435">
              <w:rPr>
                <w:sz w:val="28"/>
                <w:szCs w:val="28"/>
              </w:rPr>
              <w:t>–</w:t>
            </w:r>
            <w:r w:rsidR="00913376">
              <w:rPr>
                <w:sz w:val="28"/>
                <w:szCs w:val="28"/>
              </w:rPr>
              <w:t xml:space="preserve"> перечень</w:t>
            </w:r>
            <w:r w:rsidR="00A70435">
              <w:rPr>
                <w:sz w:val="28"/>
                <w:szCs w:val="28"/>
              </w:rPr>
              <w:t>) согласно приложению</w:t>
            </w:r>
            <w:r w:rsidR="00913376">
              <w:rPr>
                <w:sz w:val="28"/>
                <w:szCs w:val="28"/>
              </w:rPr>
              <w:t>.</w:t>
            </w:r>
          </w:p>
          <w:p w:rsidR="00913376" w:rsidRDefault="00450638" w:rsidP="0091337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8FA">
              <w:rPr>
                <w:sz w:val="28"/>
                <w:szCs w:val="28"/>
              </w:rPr>
              <w:t xml:space="preserve">. </w:t>
            </w:r>
            <w:r w:rsidR="00913376">
              <w:rPr>
                <w:sz w:val="28"/>
                <w:szCs w:val="28"/>
              </w:rPr>
              <w:t>Структурным подразделениям администрации района, определенным в перечне в качестве ответственных исполнителей, обеспечить разработку соответствующих муниципальных программ Тужинского муниципального района и в срок до 01.10.2017 предоставить их для утверждения.</w:t>
            </w:r>
          </w:p>
          <w:p w:rsidR="00C86156" w:rsidRDefault="00913376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6156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86156" w:rsidRDefault="00913376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6156">
              <w:rPr>
                <w:sz w:val="28"/>
                <w:szCs w:val="28"/>
              </w:rPr>
              <w:t xml:space="preserve">. Контроль за исполнением настоящего постановления оставляю за собой. </w:t>
            </w:r>
          </w:p>
          <w:p w:rsidR="007626AA" w:rsidRDefault="007626AA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13376" w:rsidRDefault="00913376" w:rsidP="0091337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33B7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A33B72">
              <w:rPr>
                <w:sz w:val="28"/>
                <w:szCs w:val="28"/>
              </w:rPr>
              <w:t>Тужинского</w:t>
            </w:r>
          </w:p>
          <w:p w:rsidR="00A33B72" w:rsidRDefault="00A33B72" w:rsidP="00050EAC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0F3D8F">
              <w:rPr>
                <w:sz w:val="28"/>
                <w:szCs w:val="28"/>
              </w:rPr>
              <w:t xml:space="preserve">          </w:t>
            </w:r>
            <w:r w:rsidR="00050EAC">
              <w:rPr>
                <w:sz w:val="28"/>
                <w:szCs w:val="28"/>
              </w:rPr>
              <w:t xml:space="preserve"> </w:t>
            </w:r>
            <w:r w:rsidR="00913376">
              <w:rPr>
                <w:sz w:val="28"/>
                <w:szCs w:val="28"/>
              </w:rPr>
              <w:t>Л</w:t>
            </w:r>
            <w:r w:rsidR="009B42B3">
              <w:rPr>
                <w:sz w:val="28"/>
                <w:szCs w:val="28"/>
              </w:rPr>
              <w:t xml:space="preserve">.В. </w:t>
            </w:r>
            <w:r w:rsidR="00913376">
              <w:rPr>
                <w:sz w:val="28"/>
                <w:szCs w:val="28"/>
              </w:rPr>
              <w:t>Бледных</w:t>
            </w:r>
          </w:p>
        </w:tc>
      </w:tr>
      <w:tr w:rsidR="00D148FA" w:rsidTr="008D28FF">
        <w:trPr>
          <w:trHeight w:val="80"/>
        </w:trPr>
        <w:tc>
          <w:tcPr>
            <w:tcW w:w="9497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D148FA" w:rsidTr="008D28FF">
        <w:tc>
          <w:tcPr>
            <w:tcW w:w="4860" w:type="dxa"/>
            <w:gridSpan w:val="2"/>
          </w:tcPr>
          <w:p w:rsidR="00D148FA" w:rsidRDefault="00D148F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148FA" w:rsidRDefault="00D148F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D148FA" w:rsidRDefault="00D148F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</w:tbl>
    <w:p w:rsidR="0041120E" w:rsidRDefault="0041120E" w:rsidP="0041120E">
      <w:pPr>
        <w:autoSpaceDE w:val="0"/>
      </w:pPr>
    </w:p>
    <w:p w:rsidR="00D148FA" w:rsidRDefault="002D2B0B" w:rsidP="00542897">
      <w:pPr>
        <w:spacing w:after="480"/>
        <w:jc w:val="both"/>
        <w:sectPr w:rsidR="00D148FA" w:rsidSect="002D405D">
          <w:headerReference w:type="first" r:id="rId8"/>
          <w:footnotePr>
            <w:pos w:val="beneathText"/>
          </w:footnotePr>
          <w:pgSz w:w="11905" w:h="16837"/>
          <w:pgMar w:top="0" w:right="851" w:bottom="1418" w:left="1418" w:header="720" w:footer="720" w:gutter="0"/>
          <w:cols w:space="720"/>
          <w:titlePg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p w:rsidR="00743839" w:rsidRPr="00743839" w:rsidRDefault="00D148FA">
      <w:pPr>
        <w:autoSpaceDE w:val="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169D4">
        <w:t xml:space="preserve">     </w:t>
      </w:r>
      <w:r w:rsidR="00743839">
        <w:t xml:space="preserve">                     </w:t>
      </w:r>
      <w:r w:rsidR="0045283A">
        <w:t>УТВЕРЖДЕН</w:t>
      </w:r>
    </w:p>
    <w:p w:rsidR="00D148FA" w:rsidRPr="00743839" w:rsidRDefault="00743839">
      <w:pPr>
        <w:autoSpaceDE w:val="0"/>
        <w:jc w:val="center"/>
      </w:pPr>
      <w:r w:rsidRPr="00743839">
        <w:t xml:space="preserve">                                                                                    </w:t>
      </w:r>
      <w:r>
        <w:t xml:space="preserve">                                         </w:t>
      </w:r>
      <w:r w:rsidR="0045283A">
        <w:t xml:space="preserve">                            </w:t>
      </w:r>
      <w:r w:rsidR="00D169D4" w:rsidRPr="00743839">
        <w:t xml:space="preserve"> постановлени</w:t>
      </w:r>
      <w:r w:rsidR="0045283A">
        <w:t>ем</w:t>
      </w:r>
      <w:r w:rsidRPr="00743839">
        <w:t xml:space="preserve"> администрации</w:t>
      </w:r>
    </w:p>
    <w:p w:rsidR="00D148FA" w:rsidRPr="00743839" w:rsidRDefault="00D148FA">
      <w:pPr>
        <w:autoSpaceDE w:val="0"/>
        <w:jc w:val="center"/>
      </w:pPr>
      <w:r w:rsidRPr="00743839">
        <w:tab/>
      </w:r>
      <w:r w:rsidRPr="00743839">
        <w:tab/>
      </w:r>
      <w:r w:rsidRPr="00743839">
        <w:tab/>
      </w:r>
      <w:r w:rsidRPr="00743839">
        <w:tab/>
      </w:r>
      <w:r w:rsidRPr="00743839">
        <w:tab/>
      </w:r>
      <w:r w:rsidRPr="00743839">
        <w:tab/>
        <w:t xml:space="preserve">                                     </w:t>
      </w:r>
      <w:r w:rsidR="008E61F6" w:rsidRPr="00743839">
        <w:t xml:space="preserve"> </w:t>
      </w:r>
      <w:r w:rsidR="00743839">
        <w:t xml:space="preserve">                                                     </w:t>
      </w:r>
      <w:r w:rsidR="00743839" w:rsidRPr="00743839">
        <w:t xml:space="preserve">Тужинского муниципального </w:t>
      </w:r>
      <w:r w:rsidRPr="00743839">
        <w:t>ра</w:t>
      </w:r>
      <w:r w:rsidRPr="00743839">
        <w:t>й</w:t>
      </w:r>
      <w:r w:rsidRPr="00743839">
        <w:t>она</w:t>
      </w:r>
    </w:p>
    <w:p w:rsidR="00D148FA" w:rsidRPr="00623B41" w:rsidRDefault="00D148FA">
      <w:pPr>
        <w:autoSpaceDE w:val="0"/>
        <w:jc w:val="center"/>
        <w:rPr>
          <w:u w:val="single"/>
        </w:rPr>
      </w:pPr>
      <w:r w:rsidRPr="00743839">
        <w:t xml:space="preserve">                                                                              </w:t>
      </w:r>
      <w:r w:rsidR="008E61F6" w:rsidRPr="00743839">
        <w:t xml:space="preserve">                    </w:t>
      </w:r>
      <w:r w:rsidR="00743839">
        <w:t xml:space="preserve">                                         </w:t>
      </w:r>
      <w:r w:rsidRPr="00743839">
        <w:t xml:space="preserve">от </w:t>
      </w:r>
      <w:r w:rsidR="00623B41">
        <w:rPr>
          <w:u w:val="single"/>
        </w:rPr>
        <w:t>20.07.2017</w:t>
      </w:r>
      <w:r w:rsidR="001C2D94">
        <w:t xml:space="preserve"> </w:t>
      </w:r>
      <w:r w:rsidRPr="00743839">
        <w:t xml:space="preserve">  № </w:t>
      </w:r>
      <w:r w:rsidR="00623B41">
        <w:rPr>
          <w:u w:val="single"/>
        </w:rPr>
        <w:t>265</w:t>
      </w:r>
    </w:p>
    <w:p w:rsidR="00422E14" w:rsidRDefault="00422E14">
      <w:pPr>
        <w:autoSpaceDE w:val="0"/>
        <w:jc w:val="center"/>
        <w:rPr>
          <w:sz w:val="28"/>
          <w:szCs w:val="28"/>
        </w:rPr>
      </w:pPr>
    </w:p>
    <w:p w:rsidR="0045283A" w:rsidRDefault="0045283A" w:rsidP="0045283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Тужинского муниципального района, предлагаемых к реализации </w:t>
      </w:r>
    </w:p>
    <w:p w:rsidR="0045283A" w:rsidRDefault="0045283A" w:rsidP="0045283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периоде 2020-2025 годов</w:t>
      </w:r>
    </w:p>
    <w:p w:rsidR="002D405D" w:rsidRDefault="002D405D">
      <w:pPr>
        <w:autoSpaceDE w:val="0"/>
        <w:jc w:val="center"/>
        <w:rPr>
          <w:sz w:val="28"/>
          <w:szCs w:val="28"/>
        </w:rPr>
      </w:pPr>
    </w:p>
    <w:tbl>
      <w:tblPr>
        <w:tblW w:w="13920" w:type="dxa"/>
        <w:tblInd w:w="-15" w:type="dxa"/>
        <w:tblLayout w:type="fixed"/>
        <w:tblLook w:val="0000"/>
      </w:tblPr>
      <w:tblGrid>
        <w:gridCol w:w="675"/>
        <w:gridCol w:w="4092"/>
        <w:gridCol w:w="3294"/>
        <w:gridCol w:w="5859"/>
      </w:tblGrid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№</w:t>
            </w:r>
          </w:p>
          <w:p w:rsidR="00D148FA" w:rsidRDefault="00D148FA">
            <w:pPr>
              <w:autoSpaceDE w:val="0"/>
              <w:jc w:val="center"/>
            </w:pPr>
            <w:r>
              <w:t>п/п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Наименование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образования»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rPr>
                <w:bCs/>
              </w:rPr>
              <w:t>МКУ «Управление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администрации Тужи</w:t>
            </w:r>
            <w:r>
              <w:rPr>
                <w:bCs/>
              </w:rPr>
              <w:t>н</w:t>
            </w:r>
            <w:r>
              <w:rPr>
                <w:bCs/>
              </w:rPr>
              <w:t>ского  муниципального ра</w:t>
            </w:r>
            <w:r>
              <w:rPr>
                <w:bCs/>
              </w:rPr>
              <w:t>й</w:t>
            </w:r>
            <w:r>
              <w:rPr>
                <w:bCs/>
              </w:rPr>
              <w:t>она»</w:t>
            </w:r>
            <w:r>
              <w:tab/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A81523">
            <w:pPr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 xml:space="preserve">развитие системы дошкольного образования; 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 xml:space="preserve">развитие системы общего образования; 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развитие  системы дополнительного образования д</w:t>
            </w:r>
            <w:r>
              <w:t>е</w:t>
            </w:r>
            <w:r>
              <w:t xml:space="preserve">тей и молодежи; 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 xml:space="preserve">развитие системы работы с талантливыми детьми и подростками; </w:t>
            </w:r>
          </w:p>
          <w:p w:rsidR="00D148FA" w:rsidRDefault="00D148FA" w:rsidP="00A81523">
            <w:pPr>
              <w:jc w:val="both"/>
            </w:pPr>
            <w:r>
              <w:t>- проведение детской оздоровительной кампании (л</w:t>
            </w:r>
            <w:r>
              <w:t>а</w:t>
            </w:r>
            <w:r>
              <w:t xml:space="preserve">геря); 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развитие кадрового потенциала системы образов</w:t>
            </w:r>
            <w:r>
              <w:t>а</w:t>
            </w:r>
            <w:r>
              <w:t>ния (повышение квалификации);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реализация мер социальной поддержки для приё</w:t>
            </w:r>
            <w:r>
              <w:t>м</w:t>
            </w:r>
            <w:r>
              <w:t>ных семей и для детей, воспитывающихся в семьях опек</w:t>
            </w:r>
            <w:r>
              <w:t>у</w:t>
            </w:r>
            <w:r>
              <w:t>нов (попечителей);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осуществление качественного бюджетного и налог</w:t>
            </w:r>
            <w:r>
              <w:t>о</w:t>
            </w:r>
            <w:r>
              <w:t>вого учёта и отчётности и  операций текущей деятел</w:t>
            </w:r>
            <w:r>
              <w:t>ь</w:t>
            </w:r>
            <w:r>
              <w:t>ности в подведомственных учреждениях и управлении образования;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 xml:space="preserve">организация и проведение </w:t>
            </w:r>
            <w:r w:rsidR="00510A22">
              <w:t xml:space="preserve">мероприятий </w:t>
            </w:r>
            <w:r>
              <w:t>информац</w:t>
            </w:r>
            <w:r>
              <w:t>и</w:t>
            </w:r>
            <w:r>
              <w:t>онно – методической службой управления образов</w:t>
            </w:r>
            <w:r>
              <w:t>а</w:t>
            </w:r>
            <w:r>
              <w:t>ния</w:t>
            </w:r>
            <w:r w:rsidR="00510A22">
              <w:t>;</w:t>
            </w:r>
            <w:r>
              <w:t xml:space="preserve"> </w:t>
            </w:r>
          </w:p>
          <w:p w:rsidR="00D148FA" w:rsidRDefault="00D148FA" w:rsidP="00A81523">
            <w:pPr>
              <w:jc w:val="both"/>
            </w:pPr>
            <w:r>
              <w:t>- предоставлени</w:t>
            </w:r>
            <w:r w:rsidR="00510A22">
              <w:t>е</w:t>
            </w:r>
            <w:r>
              <w:t xml:space="preserve"> компенсации в размере 100 проце</w:t>
            </w:r>
            <w:r>
              <w:t>н</w:t>
            </w:r>
            <w:r>
              <w:t>тов расходов на оплату жили</w:t>
            </w:r>
            <w:r w:rsidR="00743839">
              <w:t>щ</w:t>
            </w:r>
            <w:r>
              <w:t>но</w:t>
            </w:r>
            <w:r w:rsidR="00743839">
              <w:t xml:space="preserve"> </w:t>
            </w:r>
            <w:r>
              <w:t>- коммунальных у</w:t>
            </w:r>
            <w:r>
              <w:t>с</w:t>
            </w:r>
            <w:r>
              <w:t>луг педагогическим работникам в образовательных учр</w:t>
            </w:r>
            <w:r>
              <w:t>е</w:t>
            </w:r>
            <w:r>
              <w:t>ждениях Тужинского района;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510A22">
              <w:t xml:space="preserve"> предоставление</w:t>
            </w:r>
            <w:r>
              <w:t xml:space="preserve"> жилья детям -</w:t>
            </w:r>
            <w:r w:rsidR="00743839">
              <w:t xml:space="preserve"> </w:t>
            </w:r>
            <w:r>
              <w:t>сиротам</w:t>
            </w:r>
          </w:p>
          <w:p w:rsidR="00D148FA" w:rsidRDefault="00D148FA" w:rsidP="00A81523">
            <w:pPr>
              <w:jc w:val="both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местного самоуправл</w:t>
            </w:r>
            <w:r>
              <w:t>е</w:t>
            </w:r>
            <w:r>
              <w:t>ния» 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Управление делами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A81523">
            <w:pPr>
              <w:autoSpaceDE w:val="0"/>
              <w:snapToGrid w:val="0"/>
              <w:ind w:firstLine="34"/>
              <w:jc w:val="both"/>
            </w:pPr>
            <w:r>
              <w:t>-</w:t>
            </w:r>
            <w:r w:rsidR="00A81523">
              <w:t xml:space="preserve"> </w:t>
            </w:r>
            <w:r>
              <w:t>совершенствование  организации местного сам</w:t>
            </w:r>
            <w:r>
              <w:t>о</w:t>
            </w:r>
            <w:r>
              <w:t>управления;</w:t>
            </w:r>
          </w:p>
          <w:p w:rsidR="00D148FA" w:rsidRDefault="00D148FA" w:rsidP="00A81523">
            <w:pPr>
              <w:autoSpaceDE w:val="0"/>
              <w:ind w:firstLine="175"/>
              <w:jc w:val="both"/>
            </w:pPr>
            <w:r>
              <w:t>- совершенствование законодательной базы местн</w:t>
            </w:r>
            <w:r>
              <w:t>о</w:t>
            </w:r>
            <w:r>
              <w:t>го самоуправления и развитие муниципального но</w:t>
            </w:r>
            <w:r>
              <w:t>р</w:t>
            </w:r>
            <w:r>
              <w:t>мотворчества;</w:t>
            </w:r>
          </w:p>
          <w:p w:rsidR="00D148FA" w:rsidRDefault="00D148FA" w:rsidP="00A81523">
            <w:pPr>
              <w:autoSpaceDE w:val="0"/>
              <w:ind w:firstLine="34"/>
              <w:jc w:val="both"/>
            </w:pPr>
            <w:r>
              <w:t>- укрепление финансово-экономической основы мес</w:t>
            </w:r>
            <w:r>
              <w:t>т</w:t>
            </w:r>
            <w:r>
              <w:t>ного самоуправления;</w:t>
            </w:r>
          </w:p>
          <w:p w:rsidR="00D148FA" w:rsidRDefault="00D148FA" w:rsidP="00A81523">
            <w:pPr>
              <w:autoSpaceDE w:val="0"/>
              <w:ind w:firstLine="175"/>
              <w:jc w:val="both"/>
            </w:pPr>
            <w:r>
              <w:t>- повышение эффективности деятельности орг</w:t>
            </w:r>
            <w:r>
              <w:t>а</w:t>
            </w:r>
            <w:r>
              <w:t>нов местного самоуправления, улучшение качества и до</w:t>
            </w:r>
            <w:r>
              <w:t>с</w:t>
            </w:r>
            <w:r>
              <w:t>тупности оказываемых ими услуг;</w:t>
            </w:r>
          </w:p>
          <w:p w:rsidR="00D148FA" w:rsidRDefault="00D148FA" w:rsidP="00A81523">
            <w:pPr>
              <w:autoSpaceDE w:val="0"/>
              <w:ind w:firstLine="175"/>
              <w:jc w:val="both"/>
            </w:pPr>
            <w:r>
              <w:t>-</w:t>
            </w:r>
            <w:r w:rsidR="00A81523">
              <w:t xml:space="preserve"> </w:t>
            </w:r>
            <w:r>
              <w:t>повышение доверия населения к местной власти, обеспечение открытости и доступности органов мес</w:t>
            </w:r>
            <w:r>
              <w:t>т</w:t>
            </w:r>
            <w:r>
              <w:t>ного самоуправления;</w:t>
            </w:r>
          </w:p>
          <w:p w:rsidR="00D148FA" w:rsidRDefault="00D148FA" w:rsidP="00A81523">
            <w:pPr>
              <w:autoSpaceDE w:val="0"/>
              <w:ind w:firstLine="317"/>
              <w:jc w:val="both"/>
            </w:pPr>
            <w:r>
              <w:t>-</w:t>
            </w:r>
            <w:r w:rsidR="00A81523">
              <w:t xml:space="preserve"> </w:t>
            </w:r>
            <w:r>
              <w:t>развитие муниципальной службы и повышение кадрового потенциала органов местного самоуправл</w:t>
            </w:r>
            <w:r>
              <w:t>е</w:t>
            </w:r>
            <w:r>
              <w:t>ния;</w:t>
            </w:r>
          </w:p>
          <w:p w:rsidR="00D148FA" w:rsidRDefault="00D148FA" w:rsidP="00A81523">
            <w:pPr>
              <w:autoSpaceDE w:val="0"/>
              <w:ind w:firstLine="175"/>
              <w:jc w:val="both"/>
            </w:pPr>
            <w:r>
              <w:t>-</w:t>
            </w:r>
            <w:r w:rsidR="00A81523">
              <w:t xml:space="preserve"> </w:t>
            </w:r>
            <w:r>
              <w:t>развитие механизмов участия населения в осущ</w:t>
            </w:r>
            <w:r>
              <w:t>е</w:t>
            </w:r>
            <w:r>
              <w:t>ствлении местного самоуправления и активизация с</w:t>
            </w:r>
            <w:r>
              <w:t>а</w:t>
            </w:r>
            <w:r>
              <w:t>моорганизации граждан.</w:t>
            </w:r>
          </w:p>
          <w:p w:rsidR="00D148FA" w:rsidRDefault="00D148FA" w:rsidP="00A81523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культуры»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</w:t>
            </w:r>
            <w:r>
              <w:t>о</w:t>
            </w:r>
            <w:r>
              <w:t>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МКУ «Отдел культуры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района»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>сохранение культурного и исторического наследия района;</w:t>
            </w:r>
          </w:p>
          <w:p w:rsidR="00D148FA" w:rsidRDefault="00D148F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создание условий для улучшения доступа гражд</w:t>
            </w:r>
            <w:r>
              <w:t>а</w:t>
            </w:r>
            <w:r>
              <w:t>нам района к информации и знаниям;</w:t>
            </w:r>
          </w:p>
          <w:p w:rsidR="00D148FA" w:rsidRDefault="00D148F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создание условий для организации культурно-массового досуга населения района.</w:t>
            </w:r>
          </w:p>
          <w:p w:rsidR="00D148FA" w:rsidRDefault="00D148FA">
            <w:pPr>
              <w:autoSpaceDE w:val="0"/>
              <w:jc w:val="both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«Обеспечение безопасности и жи</w:t>
            </w:r>
            <w:r>
              <w:t>з</w:t>
            </w:r>
            <w:r>
              <w:t>недеятельности населения» 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7626AA">
            <w:pPr>
              <w:snapToGrid w:val="0"/>
            </w:pPr>
            <w:r>
              <w:rPr>
                <w:bCs/>
              </w:rPr>
              <w:t>Отдел социальных отнош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ний </w:t>
            </w:r>
            <w:r w:rsidR="00D148FA">
              <w:rPr>
                <w:bCs/>
              </w:rPr>
              <w:t>администрации Тужи</w:t>
            </w:r>
            <w:r w:rsidR="00D148FA">
              <w:rPr>
                <w:bCs/>
              </w:rPr>
              <w:t>н</w:t>
            </w:r>
            <w:r w:rsidR="00D148FA">
              <w:rPr>
                <w:bCs/>
              </w:rPr>
              <w:t>ского  муниципального ра</w:t>
            </w:r>
            <w:r w:rsidR="00D148FA">
              <w:rPr>
                <w:bCs/>
              </w:rPr>
              <w:t>й</w:t>
            </w:r>
            <w:r w:rsidR="00D148FA">
              <w:rPr>
                <w:bCs/>
              </w:rPr>
              <w:t>она»</w:t>
            </w:r>
            <w:r w:rsidR="00D148FA">
              <w:tab/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 профилактика правонарушений и преступлений в районе;</w:t>
            </w:r>
          </w:p>
          <w:p w:rsidR="00D148FA" w:rsidRDefault="00D148FA">
            <w:pPr>
              <w:autoSpaceDE w:val="0"/>
              <w:jc w:val="both"/>
            </w:pPr>
            <w:r>
              <w:t>- противодействие немедицинскому потреблению наркотических средств и их незаконному обороту;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обеспечение пожарной безопасности;</w:t>
            </w:r>
          </w:p>
          <w:p w:rsidR="00D148FA" w:rsidRDefault="00D148F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повышение общественной и личной безопасности граждан на территории района.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«Управление муниципальными ф</w:t>
            </w:r>
            <w:r>
              <w:t>и</w:t>
            </w:r>
            <w:r>
              <w:lastRenderedPageBreak/>
              <w:t>нансами и регулирование межбю</w:t>
            </w:r>
            <w:r>
              <w:t>д</w:t>
            </w:r>
            <w:r>
              <w:t>жетных отношений» 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</w:t>
            </w:r>
            <w:r>
              <w:t>о</w:t>
            </w:r>
            <w:r>
              <w:t>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lastRenderedPageBreak/>
              <w:t xml:space="preserve">МКУ финансовое управление </w:t>
            </w:r>
            <w:r>
              <w:lastRenderedPageBreak/>
              <w:t>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widowControl w:val="0"/>
              <w:autoSpaceDE w:val="0"/>
              <w:snapToGrid w:val="0"/>
              <w:jc w:val="both"/>
            </w:pPr>
            <w:r>
              <w:lastRenderedPageBreak/>
              <w:t>-</w:t>
            </w:r>
            <w:r w:rsidR="00A81523">
              <w:t xml:space="preserve"> </w:t>
            </w:r>
            <w:r>
              <w:t>организация бюджетного процесса;</w:t>
            </w:r>
          </w:p>
          <w:p w:rsidR="00D148FA" w:rsidRDefault="00D148FA">
            <w:pPr>
              <w:widowControl w:val="0"/>
              <w:autoSpaceDE w:val="0"/>
              <w:jc w:val="both"/>
            </w:pPr>
            <w:r>
              <w:lastRenderedPageBreak/>
              <w:t>-</w:t>
            </w:r>
            <w:r w:rsidR="00A81523">
              <w:t xml:space="preserve"> </w:t>
            </w:r>
            <w:r>
              <w:t>обеспечение сбалансированности и устойчивости бюджетной системы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агропромышленного ко</w:t>
            </w:r>
            <w:r>
              <w:t>м</w:t>
            </w:r>
            <w:r>
              <w:t>плекса»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56" w:rsidRDefault="0045283A" w:rsidP="00C86156">
            <w:pPr>
              <w:autoSpaceDE w:val="0"/>
              <w:snapToGrid w:val="0"/>
            </w:pPr>
            <w:r>
              <w:t>Сектор сельского хозяйства</w:t>
            </w:r>
            <w:r w:rsidR="00C86156">
              <w:t xml:space="preserve"> а</w:t>
            </w:r>
            <w:r w:rsidR="00C86156">
              <w:t>д</w:t>
            </w:r>
            <w:r w:rsidR="00C86156">
              <w:t>министрации  Тужинского муниципального ра</w:t>
            </w:r>
            <w:r w:rsidR="00C86156">
              <w:t>й</w:t>
            </w:r>
            <w:r w:rsidR="00C86156">
              <w:t>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>воспроизводство и повышение эффективности и</w:t>
            </w:r>
            <w:r>
              <w:t>с</w:t>
            </w:r>
            <w:r>
              <w:t>пользования  земель сельскохозяйственного назнач</w:t>
            </w:r>
            <w:r>
              <w:t>е</w:t>
            </w:r>
            <w:r>
              <w:t>ния, увеличение доли фактически используемой па</w:t>
            </w:r>
            <w:r>
              <w:t>ш</w:t>
            </w:r>
            <w:r>
              <w:t>ни в общей площади пашни района.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создание условий для развития отраслей растени</w:t>
            </w:r>
            <w:r>
              <w:t>е</w:t>
            </w:r>
            <w:r>
              <w:t>водства и животноводства, увеличение производс</w:t>
            </w:r>
            <w:r>
              <w:t>т</w:t>
            </w:r>
            <w:r>
              <w:t>ва основных видов сельскохозяйственной проду</w:t>
            </w:r>
            <w:r>
              <w:t>к</w:t>
            </w:r>
            <w:r>
              <w:t>ции, формирование молочного и мясного скотово</w:t>
            </w:r>
            <w:r>
              <w:t>д</w:t>
            </w:r>
            <w:r>
              <w:t>ства.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содействие технической и технологической моде</w:t>
            </w:r>
            <w:r>
              <w:t>р</w:t>
            </w:r>
            <w:r>
              <w:t>низации  сельского хозяйства, строительство и реко</w:t>
            </w:r>
            <w:r>
              <w:t>н</w:t>
            </w:r>
            <w:r>
              <w:t>струкция производственных объектов, обновление парка сельскохозяйственной техники.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концентрация земельных участков  из земель сел</w:t>
            </w:r>
            <w:r>
              <w:t>ь</w:t>
            </w:r>
            <w:r>
              <w:t>скохозяйственного назначения в счет невостребова</w:t>
            </w:r>
            <w:r>
              <w:t>н</w:t>
            </w:r>
            <w:r>
              <w:t>ных земельных долей  в собственности  посел</w:t>
            </w:r>
            <w:r>
              <w:t>е</w:t>
            </w:r>
            <w:r>
              <w:t>ний и обеспечение эффективного управления  з</w:t>
            </w:r>
            <w:r>
              <w:t>е</w:t>
            </w:r>
            <w:r>
              <w:t>мельными участками, поступившими в  муниципальную собс</w:t>
            </w:r>
            <w:r>
              <w:t>т</w:t>
            </w:r>
            <w:r>
              <w:t>венность.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привлечение инвесторов в сельскохозяйственное производство, финансовое оздоровление и реорган</w:t>
            </w:r>
            <w:r>
              <w:t>и</w:t>
            </w:r>
            <w:r>
              <w:t>зация убыточных сельхозпредприятий, увелич</w:t>
            </w:r>
            <w:r>
              <w:t>е</w:t>
            </w:r>
            <w:r>
              <w:t>ние удельного веса прибыльных хозяйств в общем  числе.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повышение кадрового потенциала АПК района, сп</w:t>
            </w:r>
            <w:r>
              <w:t>о</w:t>
            </w:r>
            <w:r>
              <w:t>собного обеспечить эффективное функционир</w:t>
            </w:r>
            <w:r>
              <w:t>о</w:t>
            </w:r>
            <w:r>
              <w:t>вание отрасли в современных условиях.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создание предпосылок устойчивого развития м</w:t>
            </w:r>
            <w:r>
              <w:t>а</w:t>
            </w:r>
            <w:r>
              <w:t>лых форм хозяйствования на селе, личных подсобных х</w:t>
            </w:r>
            <w:r>
              <w:t>о</w:t>
            </w:r>
            <w:r>
              <w:t>зяйств, содействие развитию сельскохозя</w:t>
            </w:r>
            <w:r>
              <w:t>й</w:t>
            </w:r>
            <w:r>
              <w:t xml:space="preserve">ственного и </w:t>
            </w:r>
            <w:r>
              <w:lastRenderedPageBreak/>
              <w:t>несельскохозяйственного малого би</w:t>
            </w:r>
            <w:r>
              <w:t>з</w:t>
            </w:r>
            <w:r>
              <w:t>неса, повышение занятости и уровня жизни сел</w:t>
            </w:r>
            <w:r>
              <w:t>ь</w:t>
            </w:r>
            <w:r>
              <w:t>ского населения</w:t>
            </w:r>
          </w:p>
          <w:p w:rsidR="00D148FA" w:rsidRDefault="00D148F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«Охрана окружающей среды и эк</w:t>
            </w:r>
            <w:r>
              <w:t>о</w:t>
            </w:r>
            <w:r>
              <w:t>логическое воспитание»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жизнеобеспечения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администрации Тужинского 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A81523">
            <w:pPr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>улучшение экологической обстановки в районе;</w:t>
            </w:r>
          </w:p>
          <w:p w:rsidR="00D148FA" w:rsidRDefault="00D148FA" w:rsidP="00A81523">
            <w:pPr>
              <w:snapToGrid w:val="0"/>
              <w:jc w:val="both"/>
            </w:pPr>
            <w:r>
              <w:t>- обеспечение конституционных прав граждан на</w:t>
            </w:r>
          </w:p>
          <w:p w:rsidR="00D148FA" w:rsidRDefault="00D148FA" w:rsidP="00A81523">
            <w:pPr>
              <w:snapToGrid w:val="0"/>
              <w:jc w:val="both"/>
            </w:pPr>
            <w:r>
              <w:t>благоприятную окружающую среду,</w:t>
            </w:r>
          </w:p>
          <w:p w:rsidR="00D148FA" w:rsidRDefault="00D148FA" w:rsidP="00A81523">
            <w:pPr>
              <w:snapToGrid w:val="0"/>
              <w:jc w:val="both"/>
            </w:pPr>
            <w:r>
              <w:t>предотвращение и ликвидация вредного</w:t>
            </w:r>
          </w:p>
          <w:p w:rsidR="00D148FA" w:rsidRDefault="00D148FA" w:rsidP="00A81523">
            <w:pPr>
              <w:snapToGrid w:val="0"/>
              <w:jc w:val="both"/>
            </w:pPr>
            <w:r>
              <w:t>воздействия отходов производства и потребления</w:t>
            </w:r>
          </w:p>
          <w:p w:rsidR="00D148FA" w:rsidRDefault="00D148FA" w:rsidP="00A81523">
            <w:pPr>
              <w:snapToGrid w:val="0"/>
              <w:jc w:val="both"/>
            </w:pPr>
            <w:r>
              <w:t>на окружающую среду и здоровье населения, а</w:t>
            </w:r>
          </w:p>
          <w:p w:rsidR="00D148FA" w:rsidRDefault="00D148FA" w:rsidP="00A81523">
            <w:pPr>
              <w:snapToGrid w:val="0"/>
              <w:jc w:val="both"/>
            </w:pPr>
            <w:r>
              <w:t>также максимальное вовлечение отходов в</w:t>
            </w:r>
          </w:p>
          <w:p w:rsidR="00D148FA" w:rsidRDefault="00D148FA" w:rsidP="00A81523">
            <w:pPr>
              <w:snapToGrid w:val="0"/>
              <w:jc w:val="both"/>
            </w:pPr>
            <w:r>
              <w:t>хозяйственный оборот, обеспечение утилизации и</w:t>
            </w:r>
          </w:p>
          <w:p w:rsidR="00D148FA" w:rsidRDefault="00D148FA" w:rsidP="00A81523">
            <w:pPr>
              <w:snapToGrid w:val="0"/>
              <w:jc w:val="both"/>
            </w:pPr>
            <w:r>
              <w:t>максимально безопасного размещения отходов</w:t>
            </w:r>
          </w:p>
          <w:p w:rsidR="00D148FA" w:rsidRDefault="00D148FA" w:rsidP="00A81523">
            <w:pPr>
              <w:snapToGrid w:val="0"/>
              <w:jc w:val="both"/>
            </w:pPr>
            <w:r>
              <w:t>производства и потребления;</w:t>
            </w:r>
          </w:p>
          <w:p w:rsidR="00D148FA" w:rsidRDefault="00D148FA" w:rsidP="00A81523">
            <w:pPr>
              <w:jc w:val="both"/>
            </w:pPr>
            <w:r>
              <w:t>- приведение действующих свалок ТБО в</w:t>
            </w:r>
          </w:p>
          <w:p w:rsidR="00D148FA" w:rsidRDefault="00D148FA" w:rsidP="00A81523">
            <w:pPr>
              <w:jc w:val="both"/>
            </w:pPr>
            <w:r>
              <w:t>соответствие с требованиями природоохранного</w:t>
            </w:r>
          </w:p>
          <w:p w:rsidR="00D148FA" w:rsidRDefault="00D148FA" w:rsidP="00A81523">
            <w:pPr>
              <w:jc w:val="both"/>
            </w:pPr>
            <w:r>
              <w:t>законодательства;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ликвидация несанкционированных свалок;</w:t>
            </w:r>
          </w:p>
          <w:p w:rsidR="00D148FA" w:rsidRDefault="00D148FA" w:rsidP="00A81523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получение лицензии МУП «Коммунальщик» на р</w:t>
            </w:r>
            <w:r>
              <w:t>а</w:t>
            </w:r>
            <w:r>
              <w:t>боту с ТБО.</w:t>
            </w:r>
          </w:p>
          <w:p w:rsidR="00D148FA" w:rsidRDefault="00D148FA" w:rsidP="00A81523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архивного дела»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Управление делами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>обеспечение безопасности и сохранности архи</w:t>
            </w:r>
            <w:r>
              <w:t>в</w:t>
            </w:r>
            <w:r>
              <w:t>ных документов;</w:t>
            </w:r>
          </w:p>
          <w:p w:rsidR="00D148FA" w:rsidRDefault="00D148F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пополнение архивного фонда согласно списку учр</w:t>
            </w:r>
            <w:r>
              <w:t>е</w:t>
            </w:r>
            <w:r>
              <w:t>ждений района;</w:t>
            </w:r>
          </w:p>
          <w:p w:rsidR="00D148FA" w:rsidRDefault="00D148F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своевременный прием документов учреждений, ли</w:t>
            </w:r>
            <w:r>
              <w:t>к</w:t>
            </w:r>
            <w:r>
              <w:t>видированных предприятий и предприятий - банкр</w:t>
            </w:r>
            <w:r>
              <w:t>о</w:t>
            </w:r>
            <w:r>
              <w:t>тов;</w:t>
            </w:r>
          </w:p>
          <w:p w:rsidR="00D148FA" w:rsidRDefault="00D148F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качественное и своевременное исполнение социал</w:t>
            </w:r>
            <w:r>
              <w:t>ь</w:t>
            </w:r>
            <w:r>
              <w:t>но-правовых запросов граждан, учреждений, орган</w:t>
            </w:r>
            <w:r>
              <w:t>и</w:t>
            </w:r>
            <w:r>
              <w:t>заций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26A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7626A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имуществом»  на 20</w:t>
            </w:r>
            <w:r w:rsidR="004528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5283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D148FA" w:rsidRDefault="00D148FA">
            <w:pPr>
              <w:autoSpaceDE w:val="0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по экономике и пр</w:t>
            </w:r>
            <w:r>
              <w:t>о</w:t>
            </w:r>
            <w:r>
              <w:t>гнозированию администр</w:t>
            </w:r>
            <w:r>
              <w:t>а</w:t>
            </w:r>
            <w:r>
              <w:t>ции  Тужинского муниц</w:t>
            </w:r>
            <w:r>
              <w:t>и</w:t>
            </w:r>
            <w:r>
              <w:t>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A81523">
            <w:pPr>
              <w:pStyle w:val="ae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52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района;</w:t>
            </w:r>
          </w:p>
          <w:p w:rsidR="00D148FA" w:rsidRDefault="00D148FA" w:rsidP="00A8152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5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D148FA" w:rsidRDefault="00D148FA" w:rsidP="00A8152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8152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величение поступлений в бюджет района неналоговых доходов от использования муниципального имущества;</w:t>
            </w:r>
          </w:p>
          <w:p w:rsidR="00D148FA" w:rsidRDefault="00D148FA" w:rsidP="00A8152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52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лучшение финансово-экономических показателей деятельности муниципального унитарного предприятия района;</w:t>
            </w:r>
          </w:p>
          <w:p w:rsidR="00D148FA" w:rsidRDefault="00D148FA" w:rsidP="00A8152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5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риватизация имущества, не требующегося для выполнения функций местного самоуправления;</w:t>
            </w:r>
          </w:p>
          <w:p w:rsidR="00D148FA" w:rsidRDefault="00D148FA" w:rsidP="00A8152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52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D148FA" w:rsidRDefault="00D148FA" w:rsidP="00A8152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8152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егистрация права собственности.</w:t>
            </w:r>
          </w:p>
          <w:p w:rsidR="00D148FA" w:rsidRDefault="00D148FA" w:rsidP="00A81523">
            <w:pPr>
              <w:autoSpaceDE w:val="0"/>
              <w:jc w:val="both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транспортной инфр</w:t>
            </w:r>
            <w:r>
              <w:t>а</w:t>
            </w:r>
            <w:r>
              <w:t>структуры»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A81523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jc w:val="both"/>
            </w:pPr>
            <w:r>
              <w:t>Развитие дорожного хозяйства: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 содержание автодорог общего пользования мес</w:t>
            </w:r>
            <w:r>
              <w:t>т</w:t>
            </w:r>
            <w:r>
              <w:t>ного значения вне границ населенных пун</w:t>
            </w:r>
            <w:r>
              <w:t>к</w:t>
            </w:r>
            <w:r>
              <w:t>тов;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</w:t>
            </w:r>
            <w:r w:rsidR="00A81523">
              <w:t xml:space="preserve"> </w:t>
            </w:r>
            <w:r>
              <w:t>паспортизация автодорог общего пользования мес</w:t>
            </w:r>
            <w:r>
              <w:t>т</w:t>
            </w:r>
            <w:r>
              <w:t>ного значения;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</w:t>
            </w:r>
            <w:r w:rsidR="00A81523">
              <w:t xml:space="preserve"> </w:t>
            </w:r>
            <w:r>
              <w:t>ремонт автодорог общего пользования местного зн</w:t>
            </w:r>
            <w:r>
              <w:t>а</w:t>
            </w:r>
            <w:r>
              <w:t>чения вне границ населенных пунктов;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</w:t>
            </w:r>
            <w:r w:rsidR="00A81523">
              <w:t xml:space="preserve"> </w:t>
            </w:r>
            <w:r>
              <w:t>ремонт автодорог общего пользования в границах н</w:t>
            </w:r>
            <w:r>
              <w:t>а</w:t>
            </w:r>
            <w:r>
              <w:t>селенных пунктов;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</w:t>
            </w:r>
            <w:r w:rsidR="00A81523">
              <w:t xml:space="preserve"> </w:t>
            </w:r>
            <w:r>
              <w:t>обеспечение сохранности дорог;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</w:t>
            </w:r>
            <w:r w:rsidR="00A81523">
              <w:t xml:space="preserve"> </w:t>
            </w:r>
            <w:r>
              <w:t>приобретение весового передвижного комплекса оборудования для определения осевых нагрузок на авт</w:t>
            </w:r>
            <w:r>
              <w:t>о</w:t>
            </w:r>
            <w:r>
              <w:t>транспорт;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2.Развитие автотранспорта: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</w:t>
            </w:r>
            <w:r w:rsidR="00A81523">
              <w:t xml:space="preserve"> </w:t>
            </w:r>
            <w:r>
              <w:t>обеспечение финансовой устойчивости МУП «Т</w:t>
            </w:r>
            <w:r>
              <w:t>у</w:t>
            </w:r>
            <w:r>
              <w:t>жинское АТП»;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3. Повышение безопасности дорожного движ</w:t>
            </w:r>
            <w:r>
              <w:t>е</w:t>
            </w:r>
            <w:r>
              <w:t>ния: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lastRenderedPageBreak/>
              <w:t>- предупреждение опасного поведения участников д</w:t>
            </w:r>
            <w:r>
              <w:t>о</w:t>
            </w:r>
            <w:r>
              <w:t>рожного движения;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 развитие системы подготовки водителей транспор</w:t>
            </w:r>
            <w:r>
              <w:t>т</w:t>
            </w:r>
            <w:r>
              <w:t>ных средств и их допуска к участию дорожного дв</w:t>
            </w:r>
            <w:r>
              <w:t>и</w:t>
            </w:r>
            <w:r>
              <w:t>жения;</w:t>
            </w:r>
          </w:p>
          <w:p w:rsidR="00D148FA" w:rsidRDefault="00D148FA" w:rsidP="00A81523">
            <w:pPr>
              <w:tabs>
                <w:tab w:val="num" w:pos="459"/>
              </w:tabs>
              <w:autoSpaceDE w:val="0"/>
              <w:ind w:hanging="42"/>
              <w:jc w:val="both"/>
            </w:pPr>
            <w:r>
              <w:t>-</w:t>
            </w:r>
            <w:r w:rsidR="00A81523">
              <w:t xml:space="preserve"> </w:t>
            </w:r>
            <w:r>
              <w:t>сокращение детского дорожно- уличного травмати</w:t>
            </w:r>
            <w:r>
              <w:t>з</w:t>
            </w:r>
            <w:r>
              <w:t>ма.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«Поддержка и развитие малого и среднего предпринимательства»  на 20</w:t>
            </w:r>
            <w:r w:rsidR="0045283A">
              <w:t>20-2025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по экономике и пр</w:t>
            </w:r>
            <w:r>
              <w:t>о</w:t>
            </w:r>
            <w:r>
              <w:t>гнозированию администр</w:t>
            </w:r>
            <w:r>
              <w:t>а</w:t>
            </w:r>
            <w:r>
              <w:t>ции Тужинского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 xml:space="preserve">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4528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D148FA" w:rsidRDefault="00D148FA" w:rsidP="00452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  механизмов      финансово-кредитной поддержки малого предпринимательства;  </w:t>
            </w:r>
          </w:p>
          <w:p w:rsidR="00D148FA" w:rsidRDefault="00D148FA" w:rsidP="00452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         системы            доступной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8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отраслевого  подхода  к  поддержке  и развитию субъектов малого и среднего предпринимательства.  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«Повышение эффективности реал</w:t>
            </w:r>
            <w:r>
              <w:t>и</w:t>
            </w:r>
            <w:r>
              <w:lastRenderedPageBreak/>
              <w:t>зации молодёжной политики»  на 20</w:t>
            </w:r>
            <w:r w:rsidR="0045283A">
              <w:t>20</w:t>
            </w:r>
            <w:r>
              <w:t xml:space="preserve"> – 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lastRenderedPageBreak/>
              <w:t>Отдел социальных отнош</w:t>
            </w:r>
            <w:r>
              <w:t>е</w:t>
            </w:r>
            <w:r>
              <w:lastRenderedPageBreak/>
              <w:t>ний администрации Тужи</w:t>
            </w:r>
            <w:r>
              <w:t>н</w:t>
            </w:r>
            <w:r>
              <w:t>ского муниципального ра</w:t>
            </w:r>
            <w:r>
              <w:t>й</w:t>
            </w:r>
            <w:r>
              <w:t>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45283A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t>обеспечение занятости и трудоустройство мол</w:t>
            </w:r>
            <w:r>
              <w:t>о</w:t>
            </w:r>
            <w:r>
              <w:t>дёжи;</w:t>
            </w:r>
          </w:p>
          <w:p w:rsidR="00D148FA" w:rsidRDefault="00D148FA" w:rsidP="0045283A">
            <w:pPr>
              <w:jc w:val="both"/>
            </w:pPr>
            <w:r>
              <w:lastRenderedPageBreak/>
              <w:t>- вовлечение молодёжи в социальную практику;</w:t>
            </w:r>
          </w:p>
          <w:p w:rsidR="00D148FA" w:rsidRDefault="00D148FA" w:rsidP="0045283A">
            <w:pPr>
              <w:jc w:val="both"/>
            </w:pPr>
            <w:r>
              <w:t>- профилактика безнадзорности и правонарушений;</w:t>
            </w:r>
          </w:p>
          <w:p w:rsidR="00D148FA" w:rsidRDefault="00D148FA" w:rsidP="0045283A">
            <w:pPr>
              <w:jc w:val="both"/>
            </w:pPr>
            <w:r>
              <w:t>- профилактика наркомании и экстремистских проя</w:t>
            </w:r>
            <w:r>
              <w:t>в</w:t>
            </w:r>
            <w:r>
              <w:t>лений среди молодёжи;</w:t>
            </w:r>
          </w:p>
          <w:p w:rsidR="00D148FA" w:rsidRDefault="00D148FA" w:rsidP="0045283A">
            <w:pPr>
              <w:jc w:val="both"/>
            </w:pPr>
            <w:r>
              <w:t>- пропаганда здорового образа жизни и профила</w:t>
            </w:r>
            <w:r>
              <w:t>к</w:t>
            </w:r>
            <w:r>
              <w:t>тика асоциальных явлений в молодёжной среде;</w:t>
            </w:r>
          </w:p>
          <w:p w:rsidR="00D148FA" w:rsidRDefault="00D148FA" w:rsidP="0045283A">
            <w:pPr>
              <w:jc w:val="both"/>
            </w:pPr>
            <w:r>
              <w:t>- формирование духовности, нравственности и тол</w:t>
            </w:r>
            <w:r>
              <w:t>е</w:t>
            </w:r>
            <w:r>
              <w:t>рантности;</w:t>
            </w:r>
          </w:p>
          <w:p w:rsidR="00D148FA" w:rsidRDefault="00D148FA" w:rsidP="0045283A">
            <w:pPr>
              <w:snapToGrid w:val="0"/>
              <w:jc w:val="both"/>
            </w:pPr>
            <w:r>
              <w:t>- формирование патриотизма молодёжи.</w:t>
            </w:r>
          </w:p>
          <w:p w:rsidR="00D148FA" w:rsidRDefault="00D148FA" w:rsidP="0045283A">
            <w:pPr>
              <w:jc w:val="both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физической культуры и спорта» 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социальных отнош</w:t>
            </w:r>
            <w:r>
              <w:t>е</w:t>
            </w:r>
            <w:r>
              <w:t>ний администрации Тужи</w:t>
            </w:r>
            <w:r>
              <w:t>н</w:t>
            </w:r>
            <w:r>
              <w:t>ского</w:t>
            </w:r>
            <w:r w:rsidR="008B2315">
              <w:t xml:space="preserve"> </w:t>
            </w:r>
            <w:r>
              <w:t xml:space="preserve"> муниципального ра</w:t>
            </w:r>
            <w:r>
              <w:t>й</w:t>
            </w:r>
            <w:r>
              <w:t xml:space="preserve">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>создание условий для реализации конституционн</w:t>
            </w:r>
            <w:r>
              <w:t>о</w:t>
            </w:r>
            <w:r>
              <w:t>го права граждан на занятие физической культурой и спортом, улучшение здоровья жителей района за счет привлечения регулярным занятием физкульт</w:t>
            </w:r>
            <w:r>
              <w:t>у</w:t>
            </w:r>
            <w:r>
              <w:t>рой и спортом;</w:t>
            </w:r>
          </w:p>
          <w:p w:rsidR="00D148FA" w:rsidRDefault="00D148FA" w:rsidP="0045283A">
            <w:pPr>
              <w:autoSpaceDE w:val="0"/>
              <w:jc w:val="both"/>
            </w:pPr>
            <w:r>
              <w:t>- развитие массовой физической культуры и спорта, совершенствование системы подготовки спортсм</w:t>
            </w:r>
            <w:r>
              <w:t>е</w:t>
            </w:r>
            <w:r>
              <w:t>нов высокого класса, проведение различных соревнов</w:t>
            </w:r>
            <w:r>
              <w:t>а</w:t>
            </w:r>
            <w:r>
              <w:t>ний;</w:t>
            </w:r>
          </w:p>
          <w:p w:rsidR="00D148FA" w:rsidRDefault="00D148FA" w:rsidP="0045283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пропаганда физической культуры и с</w:t>
            </w:r>
            <w:r w:rsidR="00A373D7">
              <w:t>п</w:t>
            </w:r>
            <w:r>
              <w:t>орта, здоров</w:t>
            </w:r>
            <w:r>
              <w:t>о</w:t>
            </w:r>
            <w:r>
              <w:t>го образа жизни;</w:t>
            </w:r>
          </w:p>
          <w:p w:rsidR="00D148FA" w:rsidRDefault="00D148FA" w:rsidP="0045283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укрепление материальной базы для занятий физич</w:t>
            </w:r>
            <w:r>
              <w:t>е</w:t>
            </w:r>
            <w:r>
              <w:t>ской культурой и спортом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</w:pPr>
            <w:r>
              <w:t>«Развитие жилищного строительс</w:t>
            </w:r>
            <w:r>
              <w:t>т</w:t>
            </w:r>
            <w:r>
              <w:t>ва» 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>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45283A">
            <w:pPr>
              <w:autoSpaceDE w:val="0"/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>подготовка проектов межевания для развития терр</w:t>
            </w:r>
            <w:r>
              <w:t>и</w:t>
            </w:r>
            <w:r>
              <w:t>торий;</w:t>
            </w:r>
          </w:p>
          <w:p w:rsidR="00D148FA" w:rsidRDefault="00D148FA" w:rsidP="0045283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корректировка  генерального плана пгт Тужа;</w:t>
            </w:r>
          </w:p>
          <w:p w:rsidR="00D148FA" w:rsidRDefault="00D148FA" w:rsidP="0045283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изготовление генеральных планов сельских посел</w:t>
            </w:r>
            <w:r>
              <w:t>е</w:t>
            </w:r>
            <w:r>
              <w:t>ний;</w:t>
            </w:r>
          </w:p>
          <w:p w:rsidR="00D148FA" w:rsidRDefault="00D148FA" w:rsidP="0045283A">
            <w:pPr>
              <w:autoSpaceDE w:val="0"/>
              <w:jc w:val="both"/>
            </w:pPr>
            <w:r>
              <w:t>-</w:t>
            </w:r>
            <w:r w:rsidR="00A81523">
              <w:t xml:space="preserve"> </w:t>
            </w:r>
            <w:r>
              <w:t>развитие жилищного строительства в районе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«Комплексная программа модерн</w:t>
            </w:r>
            <w:r>
              <w:t>и</w:t>
            </w:r>
            <w:r>
              <w:t>зации и реформирования жилищно-ко</w:t>
            </w:r>
            <w:r w:rsidR="00C86156">
              <w:t>м</w:t>
            </w:r>
            <w:r>
              <w:t>мунального хозяйства» на 20</w:t>
            </w:r>
            <w:r w:rsidR="0045283A">
              <w:t>20</w:t>
            </w:r>
            <w:r>
              <w:t>-20</w:t>
            </w:r>
            <w:r w:rsidR="0045283A">
              <w:t>25</w:t>
            </w:r>
            <w:r>
              <w:t xml:space="preserve"> годы </w:t>
            </w:r>
          </w:p>
          <w:p w:rsidR="00D148FA" w:rsidRDefault="00D148FA">
            <w:pPr>
              <w:snapToGrid w:val="0"/>
              <w:jc w:val="both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муниципального района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 строительство тепловых сетей и ликвидация мало</w:t>
            </w:r>
          </w:p>
          <w:p w:rsidR="00D148FA" w:rsidRDefault="00D148FA">
            <w:pPr>
              <w:snapToGrid w:val="0"/>
              <w:jc w:val="both"/>
            </w:pPr>
            <w:r>
              <w:t>мощных котельных;</w:t>
            </w:r>
          </w:p>
          <w:p w:rsidR="00D148FA" w:rsidRDefault="00D148FA">
            <w:pPr>
              <w:jc w:val="both"/>
            </w:pPr>
            <w:r>
              <w:t xml:space="preserve"> - перевод котельных на местные виды топлива </w:t>
            </w:r>
          </w:p>
          <w:p w:rsidR="00D148FA" w:rsidRDefault="00D148FA">
            <w:pPr>
              <w:jc w:val="both"/>
            </w:pPr>
            <w:r>
              <w:t>(дрова и опил);</w:t>
            </w:r>
          </w:p>
          <w:p w:rsidR="00D148FA" w:rsidRDefault="00D148FA">
            <w:pPr>
              <w:jc w:val="both"/>
            </w:pPr>
            <w:r>
              <w:t xml:space="preserve"> - увеличение мощности котельных;</w:t>
            </w:r>
          </w:p>
          <w:p w:rsidR="00D148FA" w:rsidRDefault="00D148FA">
            <w:pPr>
              <w:jc w:val="both"/>
            </w:pPr>
            <w:r>
              <w:t xml:space="preserve"> - замена устаревших котлов, выработавших свой</w:t>
            </w:r>
          </w:p>
          <w:p w:rsidR="00D148FA" w:rsidRDefault="00D148FA">
            <w:pPr>
              <w:jc w:val="both"/>
            </w:pPr>
            <w:r>
              <w:t xml:space="preserve"> ресурс, на новые, более экономичные;</w:t>
            </w:r>
          </w:p>
          <w:p w:rsidR="00D148FA" w:rsidRDefault="00D148FA">
            <w:pPr>
              <w:jc w:val="both"/>
            </w:pPr>
            <w:r>
              <w:lastRenderedPageBreak/>
              <w:t>- прокладка новых водопроводных сетей;</w:t>
            </w:r>
          </w:p>
          <w:p w:rsidR="00D148FA" w:rsidRDefault="00D148FA">
            <w:pPr>
              <w:jc w:val="both"/>
            </w:pPr>
            <w:r>
              <w:t xml:space="preserve">- строительство напорного коллектора на </w:t>
            </w:r>
          </w:p>
          <w:p w:rsidR="00D148FA" w:rsidRDefault="00D148FA">
            <w:pPr>
              <w:jc w:val="both"/>
            </w:pPr>
            <w:r>
              <w:t>канализационных сетях ЦРБ;</w:t>
            </w:r>
          </w:p>
          <w:p w:rsidR="00D148FA" w:rsidRDefault="00D148FA">
            <w:pPr>
              <w:jc w:val="both"/>
            </w:pPr>
            <w:r>
              <w:t xml:space="preserve"> - приведение мощности очистных сооружений в </w:t>
            </w:r>
          </w:p>
          <w:p w:rsidR="00D148FA" w:rsidRDefault="00D148FA">
            <w:pPr>
              <w:jc w:val="both"/>
            </w:pPr>
            <w:r>
              <w:t>соответствие с фактически принимаемыми</w:t>
            </w:r>
          </w:p>
          <w:p w:rsidR="00D148FA" w:rsidRDefault="00D148FA">
            <w:pPr>
              <w:jc w:val="both"/>
            </w:pPr>
            <w:r>
              <w:t xml:space="preserve"> объемами стоков; </w:t>
            </w:r>
          </w:p>
          <w:p w:rsidR="00D148FA" w:rsidRDefault="00D148FA">
            <w:pPr>
              <w:jc w:val="both"/>
            </w:pPr>
            <w:r>
              <w:t>-</w:t>
            </w:r>
            <w:r w:rsidR="00A81523">
              <w:t xml:space="preserve"> </w:t>
            </w:r>
            <w:r>
              <w:t>замена и капитальный ремонт внутренних инжене</w:t>
            </w:r>
            <w:r>
              <w:t>р</w:t>
            </w:r>
            <w:r>
              <w:t xml:space="preserve">ных сетей.          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C44DA7">
            <w:pPr>
              <w:autoSpaceDE w:val="0"/>
              <w:snapToGrid w:val="0"/>
            </w:pPr>
            <w:r>
              <w:t>«Энергоснабжение и повышение энергетической эффективности» на 20</w:t>
            </w:r>
            <w:r w:rsidR="0045283A">
              <w:t>2</w:t>
            </w:r>
            <w:r w:rsidR="00C44DA7">
              <w:t>1</w:t>
            </w:r>
            <w:r>
              <w:t>-202</w:t>
            </w:r>
            <w:r w:rsidR="0045283A">
              <w:t>5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жизнеобеспечения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 w:rsidP="00A81523">
            <w:pPr>
              <w:snapToGrid w:val="0"/>
              <w:jc w:val="both"/>
            </w:pPr>
            <w:r>
              <w:t>-</w:t>
            </w:r>
            <w:r w:rsidR="00A81523">
              <w:t xml:space="preserve"> </w:t>
            </w:r>
            <w:r>
              <w:t>снижение затрат на приобретение топливо-</w:t>
            </w:r>
          </w:p>
          <w:p w:rsidR="00D148FA" w:rsidRDefault="00D148FA" w:rsidP="00A81523">
            <w:pPr>
              <w:snapToGrid w:val="0"/>
              <w:jc w:val="both"/>
            </w:pPr>
            <w:r>
              <w:t>энергетических ресурсов;</w:t>
            </w:r>
          </w:p>
          <w:p w:rsidR="00D148FA" w:rsidRDefault="00D148FA" w:rsidP="00A81523">
            <w:pPr>
              <w:snapToGrid w:val="0"/>
              <w:jc w:val="both"/>
            </w:pPr>
            <w:r>
              <w:t>- нормирование и установление обоснованных</w:t>
            </w:r>
          </w:p>
          <w:p w:rsidR="00D148FA" w:rsidRDefault="00D148FA" w:rsidP="00A81523">
            <w:pPr>
              <w:snapToGrid w:val="0"/>
              <w:jc w:val="both"/>
            </w:pPr>
            <w:r>
              <w:t>лимитов потребления энергетических ресурсов;</w:t>
            </w:r>
          </w:p>
          <w:p w:rsidR="00D148FA" w:rsidRDefault="00D148FA" w:rsidP="00A81523">
            <w:pPr>
              <w:jc w:val="both"/>
            </w:pPr>
            <w:r>
              <w:t>- проведение комплекса организационно</w:t>
            </w:r>
            <w:r w:rsidR="00A373D7">
              <w:t xml:space="preserve"> </w:t>
            </w:r>
            <w:r>
              <w:t>-</w:t>
            </w:r>
            <w:r w:rsidR="00A373D7">
              <w:t xml:space="preserve"> </w:t>
            </w:r>
            <w:r>
              <w:t>правовых</w:t>
            </w:r>
          </w:p>
          <w:p w:rsidR="00D148FA" w:rsidRDefault="00D148FA" w:rsidP="00A81523">
            <w:pPr>
              <w:jc w:val="both"/>
            </w:pPr>
            <w:r>
              <w:t>мероприятий по управлению энергосбережением,</w:t>
            </w:r>
          </w:p>
          <w:p w:rsidR="00D148FA" w:rsidRDefault="00D148FA" w:rsidP="00A81523">
            <w:pPr>
              <w:jc w:val="both"/>
            </w:pPr>
            <w:r>
              <w:t>создание системы показателей, характеризующих</w:t>
            </w:r>
          </w:p>
          <w:p w:rsidR="00D148FA" w:rsidRDefault="00D148FA" w:rsidP="00A81523">
            <w:pPr>
              <w:jc w:val="both"/>
            </w:pPr>
            <w:r>
              <w:t>энергетическую эффективность;</w:t>
            </w:r>
          </w:p>
          <w:p w:rsidR="00D148FA" w:rsidRDefault="00D148FA" w:rsidP="00A81523">
            <w:pPr>
              <w:jc w:val="both"/>
            </w:pPr>
            <w:r>
              <w:t>- обеспечение требований энергетической</w:t>
            </w:r>
          </w:p>
          <w:p w:rsidR="00D148FA" w:rsidRDefault="00D148FA" w:rsidP="00A81523">
            <w:pPr>
              <w:jc w:val="both"/>
            </w:pPr>
            <w:r>
              <w:t>эффективности зданий, строений, сооружений в</w:t>
            </w:r>
          </w:p>
          <w:p w:rsidR="00D148FA" w:rsidRDefault="00D148FA" w:rsidP="00A81523">
            <w:pPr>
              <w:jc w:val="both"/>
            </w:pPr>
            <w:r>
              <w:t>процессе строительства, реконструкции и</w:t>
            </w:r>
          </w:p>
          <w:p w:rsidR="00D148FA" w:rsidRDefault="00D148FA" w:rsidP="00A81523">
            <w:pPr>
              <w:jc w:val="both"/>
            </w:pPr>
            <w:r>
              <w:t>капитального ремонта и в процессе их эксплуат</w:t>
            </w:r>
            <w:r>
              <w:t>а</w:t>
            </w:r>
            <w:r>
              <w:t>ции;</w:t>
            </w:r>
          </w:p>
          <w:p w:rsidR="00D148FA" w:rsidRDefault="00D148FA" w:rsidP="00A81523">
            <w:pPr>
              <w:jc w:val="both"/>
            </w:pPr>
            <w:r>
              <w:t>- обязательное заключение энергосервисных</w:t>
            </w:r>
          </w:p>
          <w:p w:rsidR="00D148FA" w:rsidRDefault="00D148FA" w:rsidP="00A81523">
            <w:pPr>
              <w:jc w:val="both"/>
            </w:pPr>
            <w:r>
              <w:t>договоров (контрактов) и договоров купли-</w:t>
            </w:r>
          </w:p>
          <w:p w:rsidR="00D148FA" w:rsidRDefault="00D148FA" w:rsidP="00A81523">
            <w:pPr>
              <w:jc w:val="both"/>
            </w:pPr>
            <w:r>
              <w:t>продажи, поставки, передачи энергоресурсов,</w:t>
            </w:r>
          </w:p>
          <w:p w:rsidR="00D148FA" w:rsidRDefault="00D148FA" w:rsidP="00A81523">
            <w:pPr>
              <w:jc w:val="both"/>
            </w:pPr>
            <w:r>
              <w:t>включающих в себя условия энергосервисных</w:t>
            </w:r>
          </w:p>
          <w:p w:rsidR="00D148FA" w:rsidRDefault="00D148FA" w:rsidP="00A81523">
            <w:pPr>
              <w:jc w:val="both"/>
            </w:pPr>
            <w:r>
              <w:t>договоров (контрактов);</w:t>
            </w:r>
          </w:p>
          <w:p w:rsidR="00D148FA" w:rsidRDefault="00D148FA" w:rsidP="00A81523">
            <w:pPr>
              <w:jc w:val="both"/>
            </w:pPr>
            <w:r>
              <w:t>- обеспечение учета всего объема потребляемых</w:t>
            </w:r>
          </w:p>
          <w:p w:rsidR="00D148FA" w:rsidRDefault="00D148FA" w:rsidP="00A81523">
            <w:pPr>
              <w:jc w:val="both"/>
            </w:pPr>
            <w:r>
              <w:t>энергетических ресурсов;</w:t>
            </w:r>
          </w:p>
          <w:p w:rsidR="00D148FA" w:rsidRDefault="00D148FA" w:rsidP="00A81523">
            <w:pPr>
              <w:jc w:val="both"/>
            </w:pPr>
            <w:r>
              <w:t>- организация ведения топливо</w:t>
            </w:r>
            <w:r w:rsidR="00A373D7">
              <w:t xml:space="preserve"> </w:t>
            </w:r>
            <w:r>
              <w:t>-</w:t>
            </w:r>
            <w:r w:rsidR="00A373D7">
              <w:t xml:space="preserve"> </w:t>
            </w:r>
            <w:r>
              <w:t>энергетических</w:t>
            </w:r>
          </w:p>
          <w:p w:rsidR="00D148FA" w:rsidRDefault="00D148FA" w:rsidP="00A81523">
            <w:pPr>
              <w:jc w:val="both"/>
            </w:pPr>
            <w:r>
              <w:t>балансов.</w:t>
            </w:r>
          </w:p>
          <w:p w:rsidR="00D148FA" w:rsidRDefault="00D148FA" w:rsidP="00A81523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D148FA" w:rsidRDefault="00D148FA">
      <w:pPr>
        <w:autoSpaceDE w:val="0"/>
        <w:jc w:val="center"/>
      </w:pPr>
    </w:p>
    <w:sectPr w:rsidR="00D148FA" w:rsidSect="00422E14">
      <w:headerReference w:type="even" r:id="rId9"/>
      <w:headerReference w:type="default" r:id="rId10"/>
      <w:headerReference w:type="first" r:id="rId11"/>
      <w:footnotePr>
        <w:pos w:val="beneathText"/>
      </w:footnotePr>
      <w:pgSz w:w="16837" w:h="11905" w:orient="landscape"/>
      <w:pgMar w:top="709" w:right="1418" w:bottom="851" w:left="174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DC" w:rsidRDefault="003039DC">
      <w:r>
        <w:separator/>
      </w:r>
    </w:p>
  </w:endnote>
  <w:endnote w:type="continuationSeparator" w:id="1">
    <w:p w:rsidR="003039DC" w:rsidRDefault="0030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DC" w:rsidRDefault="003039DC">
      <w:r>
        <w:separator/>
      </w:r>
    </w:p>
  </w:footnote>
  <w:footnote w:type="continuationSeparator" w:id="1">
    <w:p w:rsidR="003039DC" w:rsidRDefault="0030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22108B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8A74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8A74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8A744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765CE"/>
    <w:rsid w:val="000372A1"/>
    <w:rsid w:val="00044BF4"/>
    <w:rsid w:val="00050EAC"/>
    <w:rsid w:val="0008013A"/>
    <w:rsid w:val="0008659D"/>
    <w:rsid w:val="0009135E"/>
    <w:rsid w:val="000A3354"/>
    <w:rsid w:val="000C2614"/>
    <w:rsid w:val="000F3D8F"/>
    <w:rsid w:val="001640A0"/>
    <w:rsid w:val="001C2D94"/>
    <w:rsid w:val="0022108B"/>
    <w:rsid w:val="00231FF5"/>
    <w:rsid w:val="002837CE"/>
    <w:rsid w:val="002D2B0B"/>
    <w:rsid w:val="002D405D"/>
    <w:rsid w:val="003039DC"/>
    <w:rsid w:val="00304087"/>
    <w:rsid w:val="00392F7D"/>
    <w:rsid w:val="0041120E"/>
    <w:rsid w:val="00422E14"/>
    <w:rsid w:val="00423D5C"/>
    <w:rsid w:val="00450638"/>
    <w:rsid w:val="0045283A"/>
    <w:rsid w:val="004F0C7D"/>
    <w:rsid w:val="005019D4"/>
    <w:rsid w:val="00510A22"/>
    <w:rsid w:val="00542897"/>
    <w:rsid w:val="00556CE0"/>
    <w:rsid w:val="005A7E3E"/>
    <w:rsid w:val="005E48D5"/>
    <w:rsid w:val="005F482A"/>
    <w:rsid w:val="00610DA2"/>
    <w:rsid w:val="00623B41"/>
    <w:rsid w:val="007322E3"/>
    <w:rsid w:val="00743839"/>
    <w:rsid w:val="00754000"/>
    <w:rsid w:val="007626AA"/>
    <w:rsid w:val="007C14C7"/>
    <w:rsid w:val="0085614F"/>
    <w:rsid w:val="00886048"/>
    <w:rsid w:val="008A7441"/>
    <w:rsid w:val="008B2315"/>
    <w:rsid w:val="008C3B15"/>
    <w:rsid w:val="008D28FF"/>
    <w:rsid w:val="008E61F6"/>
    <w:rsid w:val="00913376"/>
    <w:rsid w:val="00916552"/>
    <w:rsid w:val="009B42B3"/>
    <w:rsid w:val="009F56C6"/>
    <w:rsid w:val="00A33B72"/>
    <w:rsid w:val="00A373D7"/>
    <w:rsid w:val="00A70435"/>
    <w:rsid w:val="00A765CE"/>
    <w:rsid w:val="00A81523"/>
    <w:rsid w:val="00B41FC5"/>
    <w:rsid w:val="00B821DE"/>
    <w:rsid w:val="00C02CD9"/>
    <w:rsid w:val="00C44DA7"/>
    <w:rsid w:val="00C86156"/>
    <w:rsid w:val="00D148FA"/>
    <w:rsid w:val="00D169D4"/>
    <w:rsid w:val="00D5003D"/>
    <w:rsid w:val="00D539C8"/>
    <w:rsid w:val="00F468B2"/>
    <w:rsid w:val="00F57C4F"/>
    <w:rsid w:val="00F66E7E"/>
    <w:rsid w:val="00F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uiPriority w:val="99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af5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ing">
    <w:name w:val="Heading"/>
    <w:rsid w:val="00F66E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4AB5-B44A-4564-BDFF-CE887E90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2017-07-20T12:32:00Z</cp:lastPrinted>
  <dcterms:created xsi:type="dcterms:W3CDTF">2017-08-28T10:18:00Z</dcterms:created>
  <dcterms:modified xsi:type="dcterms:W3CDTF">2017-08-28T10:18:00Z</dcterms:modified>
</cp:coreProperties>
</file>