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2A2077" w:rsidTr="00EE3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2A2077" w:rsidRDefault="002A2077" w:rsidP="00EE3F0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077" w:rsidRPr="00002ECE" w:rsidRDefault="002A2077" w:rsidP="00EE3F0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2A2077" w:rsidRDefault="002A2077" w:rsidP="00EE3F03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077" w:rsidRPr="006077B0" w:rsidRDefault="002A2077" w:rsidP="00EE3F03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2A2077" w:rsidRDefault="002A2077" w:rsidP="00EE3F03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077" w:rsidRDefault="002A2077" w:rsidP="00EE3F0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2077" w:rsidRPr="002F3FB6" w:rsidRDefault="002A2077" w:rsidP="00EE3F03">
            <w:pPr>
              <w:pStyle w:val="a5"/>
              <w:spacing w:line="360" w:lineRule="exact"/>
              <w:jc w:val="center"/>
              <w:rPr>
                <w:szCs w:val="32"/>
              </w:rPr>
            </w:pPr>
          </w:p>
        </w:tc>
      </w:tr>
      <w:tr w:rsidR="002A2077" w:rsidTr="002A20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2A2077" w:rsidRPr="002A2077" w:rsidRDefault="002A2077" w:rsidP="002A207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77">
              <w:rPr>
                <w:rFonts w:ascii="Times New Roman" w:hAnsi="Times New Roman"/>
                <w:sz w:val="28"/>
                <w:szCs w:val="28"/>
              </w:rPr>
              <w:t>01.03.2017</w:t>
            </w:r>
          </w:p>
        </w:tc>
        <w:tc>
          <w:tcPr>
            <w:tcW w:w="2731" w:type="dxa"/>
          </w:tcPr>
          <w:p w:rsidR="002A2077" w:rsidRPr="002A2077" w:rsidRDefault="002A2077" w:rsidP="00EE3F03">
            <w:pPr>
              <w:pStyle w:val="a5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2A2077" w:rsidRPr="002A2077" w:rsidRDefault="002A2077" w:rsidP="00EE3F0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2077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2077" w:rsidRPr="002A2077" w:rsidRDefault="002A2077" w:rsidP="002A207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7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2A2077" w:rsidRPr="007019D5" w:rsidRDefault="002A2077" w:rsidP="002A20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2A2077" w:rsidRPr="008B425A" w:rsidRDefault="002A2077" w:rsidP="002A2077">
      <w:pPr>
        <w:pStyle w:val="a5"/>
        <w:spacing w:line="360" w:lineRule="exact"/>
        <w:rPr>
          <w:sz w:val="48"/>
          <w:szCs w:val="48"/>
        </w:rPr>
      </w:pPr>
    </w:p>
    <w:p w:rsidR="002A2077" w:rsidRPr="00E00637" w:rsidRDefault="002A2077" w:rsidP="002A2077">
      <w:pPr>
        <w:pStyle w:val="FR1"/>
        <w:snapToGrid w:val="0"/>
        <w:spacing w:before="0" w:line="100" w:lineRule="atLeas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0063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Pr="00E00637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 xml:space="preserve">редоставление </w:t>
      </w:r>
      <w:r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>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</w:t>
      </w:r>
      <w:r w:rsidRPr="00E00637">
        <w:rPr>
          <w:rFonts w:ascii="Times New Roman" w:hAnsi="Times New Roman"/>
          <w:b/>
          <w:sz w:val="28"/>
          <w:szCs w:val="28"/>
        </w:rPr>
        <w:t>»</w:t>
      </w:r>
    </w:p>
    <w:p w:rsidR="002A2077" w:rsidRPr="00E00637" w:rsidRDefault="002A2077" w:rsidP="002A207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2077" w:rsidRPr="00E00637" w:rsidRDefault="002A2077" w:rsidP="002A20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3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2A2077" w:rsidRPr="00E00637" w:rsidRDefault="002A2077" w:rsidP="002A2077">
      <w:pPr>
        <w:pStyle w:val="FR1"/>
        <w:snapToGrid w:val="0"/>
        <w:spacing w:before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63917">
        <w:rPr>
          <w:rFonts w:ascii="Times New Roman" w:hAnsi="Times New Roman" w:cs="Times New Roman"/>
          <w:sz w:val="28"/>
          <w:szCs w:val="28"/>
        </w:rPr>
        <w:t>«П</w:t>
      </w:r>
      <w:r w:rsidRPr="00563917">
        <w:rPr>
          <w:rStyle w:val="23"/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</w:t>
      </w:r>
      <w:r w:rsidRPr="00563917">
        <w:rPr>
          <w:rFonts w:ascii="Times New Roman" w:hAnsi="Times New Roman" w:cs="Times New Roman"/>
          <w:sz w:val="28"/>
          <w:szCs w:val="28"/>
        </w:rPr>
        <w:t>»</w:t>
      </w:r>
      <w:r w:rsidRPr="00E0063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регламент). Прилагается.</w:t>
      </w:r>
    </w:p>
    <w:p w:rsidR="002A2077" w:rsidRPr="00E00637" w:rsidRDefault="002A2077" w:rsidP="002A20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0637">
        <w:rPr>
          <w:rFonts w:ascii="Times New Roman" w:hAnsi="Times New Roman"/>
          <w:sz w:val="28"/>
          <w:szCs w:val="28"/>
        </w:rPr>
        <w:t>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4" w:history="1"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0063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Pr="00E0063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00637">
        <w:rPr>
          <w:rFonts w:ascii="Times New Roman" w:hAnsi="Times New Roman"/>
          <w:sz w:val="28"/>
          <w:szCs w:val="28"/>
        </w:rPr>
        <w:t>).</w:t>
      </w:r>
    </w:p>
    <w:p w:rsidR="002A2077" w:rsidRPr="00E00637" w:rsidRDefault="002A2077" w:rsidP="002A20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63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2077" w:rsidRPr="00E00637" w:rsidRDefault="002A2077" w:rsidP="002A20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00637">
        <w:rPr>
          <w:rFonts w:ascii="Times New Roman" w:hAnsi="Times New Roman"/>
          <w:sz w:val="28"/>
          <w:szCs w:val="28"/>
        </w:rPr>
        <w:t>.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района.</w:t>
      </w:r>
    </w:p>
    <w:p w:rsidR="002A2077" w:rsidRPr="007608E1" w:rsidRDefault="002A2077" w:rsidP="002A20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33" w:type="dxa"/>
        <w:tblLayout w:type="fixed"/>
        <w:tblLook w:val="04A0"/>
      </w:tblPr>
      <w:tblGrid>
        <w:gridCol w:w="9861"/>
        <w:gridCol w:w="236"/>
        <w:gridCol w:w="236"/>
      </w:tblGrid>
      <w:tr w:rsidR="002A2077" w:rsidRPr="007019D5" w:rsidTr="00EE3F03">
        <w:tc>
          <w:tcPr>
            <w:tcW w:w="9889" w:type="dxa"/>
          </w:tcPr>
          <w:p w:rsidR="002A2077" w:rsidRDefault="002A2077" w:rsidP="00EE3F0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 Тужинского </w:t>
            </w:r>
          </w:p>
          <w:p w:rsidR="002A2077" w:rsidRPr="00213533" w:rsidRDefault="002A2077" w:rsidP="0021353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21353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Е.В.Видякина</w:t>
            </w:r>
          </w:p>
        </w:tc>
        <w:tc>
          <w:tcPr>
            <w:tcW w:w="222" w:type="dxa"/>
          </w:tcPr>
          <w:p w:rsidR="002A2077" w:rsidRPr="007019D5" w:rsidRDefault="002A2077" w:rsidP="00EE3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2A2077" w:rsidRPr="007019D5" w:rsidRDefault="002A2077" w:rsidP="00EE3F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077" w:rsidRPr="000C6B7E" w:rsidRDefault="002A2077" w:rsidP="002A20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533" w:rsidRDefault="00213533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077" w:rsidRDefault="002A2077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Pr="00FC3753" w:rsidRDefault="0065352A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Тужинского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района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A2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01.03.2017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2A2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</w:p>
    <w:p w:rsidR="00240758" w:rsidRPr="00B825F9" w:rsidRDefault="00240758" w:rsidP="0024075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8"/>
      <w:bookmarkEnd w:id="0"/>
      <w:r w:rsidRPr="00B825F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240758" w:rsidRPr="00B825F9" w:rsidRDefault="00B825F9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3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00377">
        <w:rPr>
          <w:rFonts w:ascii="Times New Roman" w:hAnsi="Times New Roman"/>
          <w:b/>
          <w:sz w:val="28"/>
          <w:szCs w:val="28"/>
        </w:rPr>
        <w:t>«</w:t>
      </w:r>
      <w:r w:rsidRPr="00E00637">
        <w:rPr>
          <w:rFonts w:ascii="Times New Roman" w:hAnsi="Times New Roman"/>
          <w:b/>
          <w:sz w:val="28"/>
          <w:szCs w:val="28"/>
        </w:rPr>
        <w:t>П</w:t>
      </w:r>
      <w:r w:rsidRPr="00E00637">
        <w:rPr>
          <w:rStyle w:val="23"/>
          <w:rFonts w:ascii="Times New Roman" w:hAnsi="Times New Roman"/>
          <w:b/>
          <w:color w:val="000000"/>
          <w:sz w:val="28"/>
          <w:szCs w:val="28"/>
        </w:rPr>
        <w:t xml:space="preserve">редоставление </w:t>
      </w:r>
      <w:r>
        <w:rPr>
          <w:rStyle w:val="23"/>
          <w:rFonts w:ascii="Times New Roman" w:hAnsi="Times New Roman"/>
          <w:b/>
          <w:color w:val="000000"/>
          <w:sz w:val="28"/>
          <w:szCs w:val="28"/>
        </w:rPr>
        <w:t>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</w:t>
      </w:r>
      <w:r w:rsidR="00A00377">
        <w:rPr>
          <w:rFonts w:ascii="Times New Roman" w:hAnsi="Times New Roman"/>
          <w:b/>
          <w:sz w:val="28"/>
          <w:szCs w:val="28"/>
        </w:rPr>
        <w:t>»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7"/>
      <w:bookmarkEnd w:id="1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B2AD7" w:rsidRPr="009B2AD7">
        <w:rPr>
          <w:rFonts w:ascii="Times New Roman" w:hAnsi="Times New Roman"/>
          <w:sz w:val="24"/>
          <w:szCs w:val="24"/>
        </w:rPr>
        <w:t>П</w:t>
      </w:r>
      <w:r w:rsidR="009B2AD7" w:rsidRPr="009B2AD7">
        <w:rPr>
          <w:rStyle w:val="23"/>
          <w:rFonts w:ascii="Times New Roman" w:hAnsi="Times New Roman"/>
          <w:color w:val="000000"/>
          <w:sz w:val="24"/>
          <w:szCs w:val="24"/>
        </w:rPr>
        <w:t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у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2A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Административный регламент) разработан в целях повышения качества и доступности результатов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информированию об объектах недвижимого имущества, </w:t>
      </w:r>
      <w:r w:rsidR="009B2AD7" w:rsidRPr="009B2AD7">
        <w:rPr>
          <w:rStyle w:val="23"/>
          <w:rFonts w:ascii="Times New Roman" w:hAnsi="Times New Roman"/>
          <w:color w:val="000000"/>
          <w:sz w:val="24"/>
          <w:szCs w:val="24"/>
        </w:rPr>
        <w:t>находящихся в муниципальной собственности муниципального образования Тужинский муниципальный район, и предназначенных для сдачи в аренд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у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и определяет сроки и последовательность действий (административных процедур) при предоставлении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Заявителями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 физические и юридические лица.</w:t>
      </w:r>
    </w:p>
    <w:p w:rsidR="009B2AD7" w:rsidRPr="00FC3753" w:rsidRDefault="00240758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предоставляется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Тужинского муниципального района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расположенн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 w:rsidR="009B2AD7" w:rsidRPr="0034703A">
        <w:rPr>
          <w:rFonts w:ascii="Times New Roman" w:hAnsi="Times New Roman"/>
          <w:sz w:val="24"/>
          <w:szCs w:val="24"/>
        </w:rPr>
        <w:t>612200, Кировская область, пгт Тужа, ул. Горького, д. 5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многофункциональным центром в соответствии с соглашением, заключенным между многофункциональным центром и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момента вступления в силу соответствующего соглашения о взаимодействии.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понедельник - четверг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-00, пятница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перерыв с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сайт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Default="009B2AD7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Телефоны: приемная - 8 (833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2-17-34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Информация о порядке и о ходе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предоставляется: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личном обращении заинтересованного лица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по справочным телефонам;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письменного запроса почтовым отправлением;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запроса в форме электронного документа по электронной почте;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AF7E3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http://www.gosuslugi.ru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Единый портал)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При личном обращении заинтересованного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подробную информацию о порядке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1.6. При индивидуальном консультировании по телефону 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 и в вежливой форме информирует заинтересованное лицо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Ответы на письменные обращения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производятся в письменной форме или в форме электронного документа в соответствии с Федеральным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02.05.2006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59-ФЗ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Заявитель имеет право на получение сведений о ходе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путем консультирования по телефону или посредством личного посещения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любое время (согласно графику работы) с момента приема документов.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подачи заявления в форме электронного документа с использованием Единого портала информирование о ходе предоставления услуги осуществляется путем отображения актуальной информации о текущем состоянии (статусе) оказания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Личном кабинете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заявителя.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68"/>
      <w:bookmarkEnd w:id="2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Стандарт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услуги: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0377" w:rsidRPr="009B2AD7">
        <w:rPr>
          <w:rFonts w:ascii="Times New Roman" w:hAnsi="Times New Roman"/>
          <w:sz w:val="24"/>
          <w:szCs w:val="24"/>
        </w:rPr>
        <w:t>П</w:t>
      </w:r>
      <w:r w:rsidR="00A00377" w:rsidRPr="009B2AD7">
        <w:rPr>
          <w:rStyle w:val="23"/>
          <w:rFonts w:ascii="Times New Roman" w:hAnsi="Times New Roman"/>
          <w:color w:val="000000"/>
          <w:sz w:val="24"/>
          <w:szCs w:val="24"/>
        </w:rPr>
        <w:t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у»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ей,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административные действия выполняются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 распределением должностных обязанностей.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статьи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7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Результатом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является предоставление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76"/>
      <w:bookmarkEnd w:id="3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2.5. Срок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составляет:</w:t>
      </w:r>
    </w:p>
    <w:p w:rsidR="00240758" w:rsidRPr="00B825F9" w:rsidRDefault="00404D9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 w:rsidR="00240758" w:rsidRPr="00404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при направлении письменного запроса либо запроса в форме</w:t>
      </w:r>
      <w:r w:rsidR="00240758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 по электронной почте;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незамедлительно путем ознакомления с информацией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размещенной на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7C6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http://www.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2.6.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осуществляется в соответствии со следующими нормативными правовыми актами: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Гражданским </w:t>
      </w:r>
      <w:hyperlink r:id="rId11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кодексом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Российской Федерации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08.12.1994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238 - 239, от 06 - 08, 10.02.1996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23 - 25,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27);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2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27.07.2010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30.07.2010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168,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02.08.2010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31, статья 4179);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3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02.05.2006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59-ФЗ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95,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19, статья 2060,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Парламентская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70 - 71);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4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09.02.2009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8-ФЗ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Парламентская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13 - 19.02.2009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8,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7, статья 776);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5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06.04.2011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63-ФЗ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электронной подписи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Парламентская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08 - 14.04.2011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17,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75,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15, статья 2036);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07.07.2011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553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18.07.2011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29, статья 4479);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25.01.2013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33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04.02.2013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5, ст. 377);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25.06.2012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634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02.07.2012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148,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02.07.2012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27, ст. 3744);</w:t>
      </w:r>
    </w:p>
    <w:p w:rsidR="00A00377" w:rsidRPr="0098766A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377">
        <w:rPr>
          <w:rFonts w:ascii="Times New Roman" w:hAnsi="Times New Roman"/>
          <w:sz w:val="24"/>
          <w:szCs w:val="24"/>
          <w:u w:val="single"/>
        </w:rPr>
        <w:lastRenderedPageBreak/>
        <w:t>постановлением</w:t>
      </w:r>
      <w:r w:rsidRPr="0098766A">
        <w:rPr>
          <w:rFonts w:ascii="Times New Roman" w:hAnsi="Times New Roman"/>
          <w:sz w:val="24"/>
          <w:szCs w:val="24"/>
        </w:rPr>
        <w:t xml:space="preserve"> администрации Тужинского муниципального района от 27.06.2012 №</w:t>
      </w:r>
      <w:r w:rsidRPr="000F597F">
        <w:rPr>
          <w:rFonts w:ascii="Times New Roman" w:hAnsi="Times New Roman"/>
          <w:sz w:val="24"/>
          <w:szCs w:val="24"/>
        </w:rPr>
        <w:t xml:space="preserve"> </w:t>
      </w:r>
      <w:r w:rsidRPr="0098766A">
        <w:rPr>
          <w:rFonts w:ascii="Times New Roman" w:hAnsi="Times New Roman"/>
          <w:sz w:val="24"/>
          <w:szCs w:val="24"/>
        </w:rPr>
        <w:t>367 «Об утверждении реестра муниципальных услуг Тужинского муниципального района Кировской области»</w:t>
      </w:r>
      <w:r w:rsidRPr="0098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00377" w:rsidRPr="0098766A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history="1">
        <w:r w:rsidRPr="00A00377">
          <w:rPr>
            <w:rFonts w:ascii="Times New Roman" w:hAnsi="Times New Roman"/>
            <w:color w:val="000000"/>
            <w:sz w:val="24"/>
            <w:szCs w:val="24"/>
            <w:u w:val="single"/>
          </w:rPr>
          <w:t>постановлением</w:t>
        </w:r>
      </w:hyperlink>
      <w:r w:rsidRPr="0098766A">
        <w:rPr>
          <w:rFonts w:ascii="Times New Roman" w:hAnsi="Times New Roman"/>
          <w:color w:val="000000"/>
          <w:sz w:val="24"/>
          <w:szCs w:val="24"/>
        </w:rPr>
        <w:t xml:space="preserve"> администрации района от 17.02.2011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98766A">
        <w:rPr>
          <w:rFonts w:ascii="Times New Roman" w:hAnsi="Times New Roman"/>
          <w:color w:val="000000"/>
          <w:sz w:val="24"/>
          <w:szCs w:val="24"/>
        </w:rPr>
        <w:t xml:space="preserve"> 53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8766A">
        <w:rPr>
          <w:rFonts w:ascii="Times New Roman" w:hAnsi="Times New Roman"/>
          <w:color w:val="000000"/>
          <w:sz w:val="24"/>
          <w:szCs w:val="24"/>
        </w:rPr>
        <w:t>Об административных регламентах предоставления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Кировской области от 06.10.2008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287-ЗО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порядке управления и распоряжения государственным имуществом Кировской области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Вятский край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14.10.2008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190 (4318));</w:t>
      </w:r>
    </w:p>
    <w:p w:rsidR="00240758" w:rsidRPr="00B825F9" w:rsidRDefault="00A00377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Решением Тужинской районной Думы Кировской области от 25.10.2012 № </w:t>
      </w:r>
      <w:r>
        <w:rPr>
          <w:rFonts w:ascii="Times New Roman" w:hAnsi="Times New Roman"/>
        </w:rPr>
        <w:t xml:space="preserve">21/158 </w:t>
      </w:r>
      <w:r w:rsidRPr="001B248C">
        <w:rPr>
          <w:rFonts w:ascii="Times New Roman" w:hAnsi="Times New Roman"/>
          <w:sz w:val="24"/>
          <w:szCs w:val="24"/>
        </w:rPr>
        <w:t>«Об утверждении положения об управлении и распоряжении имуществом муниципального образования Тужинский муниципальный район</w:t>
      </w:r>
      <w:r w:rsidRPr="001B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настоящим Административным регламентом.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01"/>
      <w:bookmarkEnd w:id="4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2.7. Для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заявителем представляется заявление о предоставлении информации об объектах недвижимого имущества, находящихся в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собственности и предназначенных для сдачи в аренду, по установленной форме</w:t>
      </w:r>
      <w:r w:rsidR="005B4B7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электронном виде путем размещения на сайте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http://www.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B77" w:rsidRPr="005B4B77" w:rsidRDefault="00A00377" w:rsidP="005B4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B4B77">
        <w:t xml:space="preserve"> </w:t>
      </w:r>
      <w:r w:rsidR="005B4B77" w:rsidRPr="005B4B77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>1)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>2)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 поддаются прочтению;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>3)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Тужинский муниципальный район, вправе принять решение о безосновательности очередного обращения и прекращении переписки с Заявителем по данному вопросу.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>4) если 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Максимальный срок ожидания в очереди при подаче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может превышать 15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регистрации заявлений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заявления сообщается заявителю при приеме заявления.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Требования к помещениям, в которых предоставляется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производится в специально выделенных для этих целей помещениях;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для ожидания гражданами приема и заполнения необходимых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 отводятся места для возможности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формления документов.</w:t>
      </w:r>
    </w:p>
    <w:p w:rsidR="00A00377" w:rsidRPr="002E2C15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15">
        <w:rPr>
          <w:rFonts w:ascii="Times New Roman" w:hAnsi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</w:t>
      </w:r>
      <w:r w:rsidRPr="002E2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 предоставляется бесплатно.</w:t>
      </w:r>
    </w:p>
    <w:p w:rsidR="00A00377" w:rsidRPr="00FC3753" w:rsidRDefault="00240758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Показателями доступности и качества предоставления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 соответствии с требованиями, установленными действующим законодательством;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получения информации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услуге непосредственно, а также в информационно-телекоммуникационной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.ru/, а также в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http://www.gosuslugi.ru;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доступ к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для граждан и юридических лиц в информационно-телекоммуникационной сети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0758" w:rsidRPr="0026020E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соответствии со стандартом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сроки, указанные </w:t>
      </w: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21" w:anchor="Par76" w:history="1">
        <w:r w:rsidRPr="0026020E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2.5 раздела 2</w:t>
        </w:r>
      </w:hyperlink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 Административного регламента;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B825F9" w:rsidRPr="0026020E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404D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электронном виде обеспечивает возможность: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ознакомления заявителя с порядком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через официальный 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через федеральную государственную информационную систему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http://www.gosuslugi.ru;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представления заявителем документов в электронном виде;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заявителем информации о ходе исполнения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27"/>
      <w:bookmarkEnd w:id="5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процедур (действий), требования</w:t>
      </w: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к порядку их выполнения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включает в себя следующие административные процедуры: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публичное информирование;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информирование на основании запроса заявителя.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Процедура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форме публичного информирования путем размещения информации 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2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сформированного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публикацию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в информационно-телекоммуникационной сети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3.1.1.1. Перечень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формируется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9227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ежеквартально с целью актуализации сведений.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недвижимого имущества должны включать в себя: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 недвижимости;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адрес (местоположение) объекта недвижимости;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площадь объекта недвижимости, предназначенного для сдачи в аренду.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3.1.1.2. Сформированный перечень </w:t>
      </w:r>
      <w:r w:rsidR="00ED30EC">
        <w:rPr>
          <w:rFonts w:ascii="Times New Roman" w:eastAsia="Times New Roman" w:hAnsi="Times New Roman"/>
          <w:sz w:val="24"/>
          <w:szCs w:val="24"/>
          <w:lang w:eastAsia="ru-RU"/>
        </w:rPr>
        <w:t>и у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твержденный </w:t>
      </w:r>
      <w:r w:rsidR="0092277C">
        <w:rPr>
          <w:rFonts w:ascii="Times New Roman" w:eastAsia="Times New Roman" w:hAnsi="Times New Roman"/>
          <w:sz w:val="24"/>
          <w:szCs w:val="24"/>
          <w:lang w:eastAsia="ru-RU"/>
        </w:rPr>
        <w:t>главой Тужинского муниципального района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ежеквартально размещается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9227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4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размещение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5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3.1.1.4. Максимальное время, затраченное на административные процедуры по предоставлению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должно превышать 7 дней.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Процедура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форме индивидуального информирования по запросу заявителя включает: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рассмотрение заявления на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заявителю сформированного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3.1.2.1. Основанием для начала административной процедуры является поступление в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26" w:anchor="Par268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заявления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заявителя согласно приложению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представляется на бумажном носителе или в электронном виде 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почт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95708">
        <w:rPr>
          <w:rFonts w:ascii="Times New Roman" w:hAnsi="Times New Roman"/>
          <w:sz w:val="24"/>
          <w:szCs w:val="24"/>
        </w:rPr>
        <w:t>Особенности предоставления муниципал</w:t>
      </w:r>
      <w:r>
        <w:rPr>
          <w:rFonts w:ascii="Times New Roman" w:hAnsi="Times New Roman"/>
          <w:sz w:val="24"/>
          <w:szCs w:val="24"/>
        </w:rPr>
        <w:t>ьной услуги в электронной форме: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</w:t>
      </w:r>
      <w:r>
        <w:rPr>
          <w:rFonts w:ascii="Times New Roman" w:hAnsi="Times New Roman"/>
          <w:sz w:val="24"/>
          <w:szCs w:val="24"/>
        </w:rPr>
        <w:t>;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портале;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портала;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осуществление с использованием Единого портала, мониторинга хода предоставления муниципальной услуги через «Личный кабинет пользователя»;</w:t>
      </w:r>
    </w:p>
    <w:p w:rsidR="00F6758A" w:rsidRPr="008D4475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если это не запрещено федеральным законом.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3.1.2.2. При личном обращении заявителя в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при направлении заявителем заявления почтовым отправлением либо по электронной почте документы регистрируются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инструкцией по делопроизводству в день их поступления и передаются 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главе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заместителю 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главы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, курирующему соответствующее направление деятельности.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3.1.2.3. </w:t>
      </w:r>
      <w:r w:rsidR="00F67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Тужинского муниципального района</w:t>
      </w:r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заместитель </w:t>
      </w:r>
      <w:r w:rsidR="00F67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курирующий соответствующее направление деятельности, </w:t>
      </w:r>
      <w:r w:rsidR="00F67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трехдневный срок </w:t>
      </w:r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 документы, ответственному за рассмотрение принятых документов (далее - ответственный исполнитель).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3.1.2.4. Ответственный исполнитель готовит ответ заявителю о предоставлении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в течение </w:t>
      </w:r>
      <w:r w:rsidR="003D50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получения заявления.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3.1.2.5. Максимальный срок подготовки ответа заявителю, его подписания и направления заявителю составляет </w:t>
      </w:r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должен превышать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30 календарных дней </w:t>
      </w:r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поступления заявления в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3.1.2.6. Ответственный исполнитель в соответствии с инструкцией по делопроизводству обеспечивает подписание и направление заявителю ответа в срок не более 5 </w:t>
      </w:r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подготовки ответа.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3.1.2.7. Результатом административного действия является направление заявителю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</w:t>
      </w:r>
      <w:r w:rsidR="003D501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 в предоставлении муниципальной услуги при наличии оснований для отказа прописанных в пункте 2.8 раздела 2 </w:t>
      </w:r>
      <w:r w:rsidR="003D5012" w:rsidRPr="0026020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</w:t>
      </w:r>
      <w:r w:rsidR="00B825F9" w:rsidRPr="00F6535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отражена в </w:t>
      </w:r>
      <w:hyperlink r:id="rId27" w:anchor="Par306" w:history="1">
        <w:r w:rsidRPr="00F6535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блок-схеме</w:t>
        </w:r>
      </w:hyperlink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 предоставления </w:t>
      </w:r>
      <w:r w:rsidR="00B825F9" w:rsidRPr="00F6535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согласно приложению </w:t>
      </w:r>
      <w:r w:rsidR="00A00377" w:rsidRPr="00F6535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Основными требованиями к порядку информирования при предоставлении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полнота информирования;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информации.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Par170"/>
      <w:bookmarkEnd w:id="6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обеспечивается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Общий контроль за соблюдением последовательности действий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курирующим соответствующее направление деятельности.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(комплексные проверки), или отдельные аспекты (тематические проверки).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5356A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</w:t>
      </w:r>
      <w:r w:rsidRPr="00A5356A">
        <w:rPr>
          <w:rFonts w:ascii="Times New Roman" w:hAnsi="Times New Roman"/>
          <w:sz w:val="24"/>
          <w:szCs w:val="24"/>
        </w:rPr>
        <w:t>ь</w:t>
      </w:r>
      <w:r w:rsidRPr="00A5356A">
        <w:rPr>
          <w:rFonts w:ascii="Times New Roman" w:hAnsi="Times New Roman"/>
          <w:sz w:val="24"/>
          <w:szCs w:val="24"/>
        </w:rPr>
        <w:t>ной услуги осуществляются главой района, а также уполномоченными им должностными лицами в соответствии с распоряжением администрации района, но не реже одного раза в три года.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Специалисты Администрации, принимающие участие в предоставлении </w:t>
      </w:r>
      <w:r w:rsidRPr="00A5356A">
        <w:rPr>
          <w:rFonts w:ascii="Times New Roman" w:eastAsia="Times New Roman" w:hAnsi="Times New Roman"/>
          <w:color w:val="000000"/>
          <w:lang w:eastAsia="ru-RU"/>
        </w:rPr>
        <w:t xml:space="preserve">муниципальной услуги, в пределах своей компетенции несут установленную законодательством персональную ответственность, закрепленную в их должностных инструкциях, за соблюдение </w:t>
      </w:r>
      <w:r w:rsidRPr="00A5356A">
        <w:rPr>
          <w:rFonts w:ascii="Times New Roman" w:eastAsia="Times New Roman" w:hAnsi="Times New Roman"/>
          <w:color w:val="000000"/>
          <w:lang w:eastAsia="ru-RU"/>
        </w:rPr>
        <w:lastRenderedPageBreak/>
        <w:t>сроков исполнения муниципальной услуги, правильность выполнения процедур, установленных Административным регламентом.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205"/>
      <w:bookmarkEnd w:id="7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Досудебный (внесудебный) порядок обжалования решений и (или) действий (бездействия)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должностных лиц,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решения и (или) действия (бездействие)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должностных лиц,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служащих,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может обратиться с жалобой в том числе в случае: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регистрации заявления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представления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документов, не предусмотренных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28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</w:t>
        </w:r>
      </w:hyperlink>
      <w:r w:rsidR="007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 в приеме документов, представление которых предусмотрено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29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в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если основания отказа не предусмотрены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30" w:anchor="Par123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</w:t>
        </w:r>
      </w:hyperlink>
      <w:r w:rsidR="007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70641D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муниципальными правовыми актами</w:t>
      </w:r>
      <w:r w:rsidR="003D5012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Жалоба подается в орган, предоставляющий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уполномоченные должностные лица, которые обеспечивают: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и регистрацию жалоб в соответствии с требованиями 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Жалоба подается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 на бумажном носителе, в том числе при личном приеме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или в электронном виде.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Жалоба должна содержать: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служащего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(или) действия (бездействие) которых обжалуются;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физического лица, полное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(или) действиях (бездействии)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согласен с решением и (или) действием (бездействием)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служащего.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могут быть представлены документы (при наличии), подтверждающие доводы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либо их копии.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33"/>
      <w:bookmarkEnd w:id="8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если жалоба подается через представителя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Прием жалоб в письменной форме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(в месте, где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подавал заявление на получение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предоставления которой обжалуется, либо в месте, где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получен результат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услуги).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Время приема жалоб совпадает со временем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В случае подачи жалобы при личном приеме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представляет документ, удостоверяющий его личность,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Жалоба в письменной форме может быть также направлена по почте.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В электронном виде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посредством официального информационного сайта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использовании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системы посредством портала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 для заполнения и (или) копирования заявителем шаблонов жалобы в электронной форме;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сведений о ходе рассмотрения жалобы,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решения по жалобе,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ознакомления с информацией об общем количестве поданных и рассмотренных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5.13. При подаче жалобы в электронном виде документы, указанные в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31" w:anchor="Par233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5.7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требуется.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5.14.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через многофункциональный центр предоставления государственных и муниципальных услуг.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следующего рабочего дня со дня поступления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5.15. Ответ по результатам рассмотрения жалобы подписывается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лицом, его замещающим.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5.16. Жалоба, поступившая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5.17. В случае обжалования отказа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в приеме документов у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либо в исправлении допущенных опечаток и ошибок или в случае обжалования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5.18. Приостановление рассмотрения жалобы не допускается.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5.19. По результатам рассмотрения жалобы в соответствии с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32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7 статьи 11.2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удовлетворении жалобы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5.20. Ответ по результатам рассмотрения жалобы направляется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позднее дня, следующего за днем принятия решения, в письменной форме.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 (при наличии) или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5.23.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текст жалобы не поддается прочтению, ответ на обращение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5.24.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принятое по жалобе 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5.25.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 его письменному ходатайству.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5.26. Информация о порядке подачи и рассмотрения жалобы размещается на официальном сайте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B2333C" w:rsidRDefault="00B2333C" w:rsidP="003D5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</w:t>
      </w: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B2333C" w:rsidRDefault="00F6535A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50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333C" w:rsidRPr="00222DE9">
        <w:rPr>
          <w:rFonts w:ascii="Times New Roman" w:hAnsi="Times New Roman" w:cs="Times New Roman"/>
          <w:sz w:val="24"/>
          <w:szCs w:val="24"/>
        </w:rPr>
        <w:t>Тужинского</w:t>
      </w:r>
      <w:r w:rsidR="00B2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2DE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B2333C" w:rsidRPr="00222DE9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43E6D">
        <w:rPr>
          <w:rFonts w:ascii="Times New Roman" w:hAnsi="Times New Roman" w:cs="Times New Roman"/>
        </w:rPr>
        <w:t>(фамилия, имя, отчество заявителя -</w:t>
      </w:r>
    </w:p>
    <w:p w:rsidR="00B2333C" w:rsidRPr="0045270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2709">
        <w:rPr>
          <w:rFonts w:ascii="Times New Roman" w:hAnsi="Times New Roman" w:cs="Times New Roman"/>
        </w:rPr>
        <w:t>физического лица, полное наименование</w:t>
      </w:r>
    </w:p>
    <w:p w:rsidR="00B2333C" w:rsidRPr="0045270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52709">
        <w:rPr>
          <w:rFonts w:ascii="Times New Roman" w:hAnsi="Times New Roman" w:cs="Times New Roman"/>
        </w:rPr>
        <w:t>заявителя - юридического лица)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____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43E6D">
        <w:rPr>
          <w:rFonts w:ascii="Times New Roman" w:hAnsi="Times New Roman" w:cs="Times New Roman"/>
        </w:rPr>
        <w:t>(адрес места жительства заявителя -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3E6D">
        <w:rPr>
          <w:rFonts w:ascii="Times New Roman" w:hAnsi="Times New Roman" w:cs="Times New Roman"/>
        </w:rPr>
        <w:t>физического лица, место   нахождения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43E6D">
        <w:rPr>
          <w:rFonts w:ascii="Times New Roman" w:hAnsi="Times New Roman" w:cs="Times New Roman"/>
        </w:rPr>
        <w:t>заявителя - юридического лица)</w:t>
      </w:r>
    </w:p>
    <w:p w:rsidR="00F6535A" w:rsidRDefault="00F6535A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43E6D">
        <w:rPr>
          <w:rFonts w:ascii="Times New Roman" w:hAnsi="Times New Roman" w:cs="Times New Roman"/>
        </w:rPr>
        <w:t>(ИНН заявителя)</w:t>
      </w:r>
    </w:p>
    <w:p w:rsidR="00B2333C" w:rsidRPr="00222DE9" w:rsidRDefault="00B2333C" w:rsidP="00B2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33C" w:rsidRPr="00F6535A" w:rsidRDefault="00B2333C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535A">
        <w:rPr>
          <w:rFonts w:ascii="Times New Roman" w:hAnsi="Times New Roman" w:cs="Times New Roman"/>
          <w:sz w:val="28"/>
          <w:szCs w:val="28"/>
        </w:rPr>
        <w:t>ЗАЯВЛЕНИЕ</w:t>
      </w:r>
    </w:p>
    <w:p w:rsidR="00F6535A" w:rsidRP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P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P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33C" w:rsidRPr="00F6535A" w:rsidRDefault="00B2333C" w:rsidP="00F653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35A">
        <w:rPr>
          <w:rFonts w:ascii="Times New Roman" w:hAnsi="Times New Roman"/>
          <w:sz w:val="28"/>
          <w:szCs w:val="28"/>
        </w:rPr>
        <w:t xml:space="preserve">Прошу </w:t>
      </w:r>
      <w:r w:rsidR="00F6535A" w:rsidRPr="00F6535A">
        <w:rPr>
          <w:rFonts w:ascii="Times New Roman" w:hAnsi="Times New Roman"/>
          <w:sz w:val="28"/>
          <w:szCs w:val="28"/>
        </w:rPr>
        <w:t>п</w:t>
      </w:r>
      <w:r w:rsidR="00F6535A" w:rsidRPr="00F6535A">
        <w:rPr>
          <w:rStyle w:val="23"/>
          <w:rFonts w:ascii="Times New Roman" w:hAnsi="Times New Roman"/>
          <w:color w:val="000000"/>
          <w:sz w:val="28"/>
          <w:szCs w:val="28"/>
        </w:rPr>
        <w:t>редоставить информацию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аренду.</w:t>
      </w:r>
      <w:r w:rsidR="00F6535A" w:rsidRPr="00F6535A">
        <w:rPr>
          <w:rFonts w:ascii="Times New Roman" w:hAnsi="Times New Roman"/>
          <w:sz w:val="28"/>
          <w:szCs w:val="28"/>
        </w:rPr>
        <w:t xml:space="preserve"> </w:t>
      </w:r>
    </w:p>
    <w:p w:rsidR="00B2333C" w:rsidRPr="00F6535A" w:rsidRDefault="00B2333C" w:rsidP="00B2333C">
      <w:pPr>
        <w:rPr>
          <w:rFonts w:ascii="Times New Roman" w:hAnsi="Times New Roman"/>
          <w:sz w:val="28"/>
          <w:szCs w:val="28"/>
        </w:rPr>
      </w:pPr>
    </w:p>
    <w:p w:rsidR="00B2333C" w:rsidRPr="00F6535A" w:rsidRDefault="00B2333C" w:rsidP="00B2333C">
      <w:pPr>
        <w:rPr>
          <w:sz w:val="28"/>
          <w:szCs w:val="28"/>
        </w:rPr>
      </w:pPr>
      <w:r w:rsidRPr="00F6535A">
        <w:rPr>
          <w:rFonts w:ascii="Times New Roman" w:hAnsi="Times New Roman"/>
          <w:sz w:val="28"/>
          <w:szCs w:val="28"/>
        </w:rPr>
        <w:t>Подпись _____________________                Дата ________________________</w:t>
      </w: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F6535A" w:rsidRDefault="00B2333C" w:rsidP="00F6535A">
      <w:pPr>
        <w:pStyle w:val="ConsPlusNormal"/>
        <w:ind w:left="567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F6535A">
        <w:rPr>
          <w:rFonts w:ascii="Times New Roman" w:hAnsi="Times New Roman" w:cs="Times New Roman"/>
          <w:sz w:val="24"/>
          <w:szCs w:val="24"/>
        </w:rPr>
        <w:t>Приложение</w:t>
      </w:r>
      <w:r w:rsidR="00F6535A" w:rsidRPr="00F6535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2333C" w:rsidRPr="00B2333C" w:rsidRDefault="00B2333C" w:rsidP="00F6535A">
      <w:pPr>
        <w:pStyle w:val="ConsPlusNormal"/>
        <w:ind w:left="5670" w:right="-1"/>
        <w:rPr>
          <w:rFonts w:ascii="Times New Roman" w:hAnsi="Times New Roman" w:cs="Times New Roman"/>
        </w:rPr>
      </w:pPr>
      <w:r w:rsidRPr="00F653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333C" w:rsidRPr="00B2333C" w:rsidRDefault="00B2333C" w:rsidP="00B23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БЛОК-СХЕМА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ОСУЩЕСТВЛЕНИЯ АДМИНИСТРАТИВНЫХ ПРОЦЕДУР ПО ПРЕДОСТАВЛЕНИЮ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ИНФОРМАЦИИ ОБ ОБЪЕКТАХ НЕДВИЖИМОГО ИМУЩЕСТВА, НАХОДЯЩИХСЯ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В МУНИЦИПАЛЬНОЙ СОБСТВЕННОСТИ МУНИЦИПАЛЬНОГО ОБРАЗОВАНИЯ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ТУЖИНСКИЙ МУНИЦИПАЛЬНЫЙ РАЙОН КИРОВСКОЙ ОБЛАСТИ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И ПРЕДНАЗНАЧЕННЫХ ДЛЯ ПРЕДОСТАВЛЕНИЯ В АРЕНДУ</w:t>
      </w:r>
    </w:p>
    <w:p w:rsidR="00B2333C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4.05pt;margin-top:8.4pt;width:307.25pt;height:65.3pt;z-index:251661824">
            <v:textbox>
              <w:txbxContent>
                <w:p w:rsidR="000321AB" w:rsidRDefault="000321AB" w:rsidP="000321A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ормирование перечня объектов недвижимого имущества, находящихся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собственности и предназначенных для сдачи в аренду</w:t>
                  </w:r>
                </w:p>
              </w:txbxContent>
            </v:textbox>
          </v:shape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6.5pt;margin-top:10.45pt;width:0;height:15.95pt;z-index:251662848" o:connectortype="straight"/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35.5pt;margin-top:1.1pt;width:397.7pt;height:60.25pt;z-index:251663872">
            <v:textbox>
              <w:txbxContent>
                <w:p w:rsidR="000321AB" w:rsidRDefault="000321AB" w:rsidP="000321A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тверждение сформированного перечня объектов недвижимого имущества, находящихся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собственности и предназначенных для сдачи в аренду</w:t>
                  </w:r>
                </w:p>
              </w:txbxContent>
            </v:textbox>
          </v:shape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236.45pt;margin-top:10.75pt;width:0;height:20.1pt;z-index:251664896" o:connectortype="straight"/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left:0;text-align:left;margin-left:14.6pt;margin-top:5.6pt;width:434.5pt;height:80.35pt;z-index:251665920">
            <v:textbox>
              <w:txbxContent>
                <w:p w:rsidR="000321AB" w:rsidRDefault="000321AB" w:rsidP="000321A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убликаци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перечня объектов недвижимого имущества, находящихся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собственности и предназначенных для сдачи в аренду, в информационно-телекоммуникационной сети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Интернет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официальном </w:t>
                  </w:r>
                  <w:r w:rsidRPr="00FC37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FC37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FC37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3" w:history="1">
                    <w:r w:rsidRPr="005F2C3D">
                      <w:rPr>
                        <w:rStyle w:val="a4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http://www.</w:t>
                    </w:r>
                    <w:r w:rsidRPr="005F2C3D">
                      <w:rPr>
                        <w:rStyle w:val="a4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tuzha</w:t>
                    </w:r>
                    <w:r w:rsidRPr="005F2C3D">
                      <w:rPr>
                        <w:rStyle w:val="a4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.ru/</w:t>
                    </w:r>
                  </w:hyperlink>
                </w:p>
              </w:txbxContent>
            </v:textbox>
          </v:shape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2333C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236.5pt;margin-top:10.05pt;width:0;height:15.95pt;z-index:251666944" o:connectortype="straight"/>
        </w:pict>
      </w: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84.55pt;margin-top:1.55pt;width:99.6pt;height:28.45pt;z-index:251648512">
            <v:textbox>
              <w:txbxContent>
                <w:p w:rsidR="00F6535A" w:rsidRDefault="00F6535A" w:rsidP="00F6535A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4.75pt;margin-top:2.4pt;width:0;height:19.25pt;z-index:251649536" o:connectortype="straight"/>
        </w:pict>
      </w: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9.55pt;margin-top:3.65pt;width:455.45pt;height:72.85pt;z-index:251650560">
            <v:textbox>
              <w:txbxContent>
                <w:p w:rsidR="00F6535A" w:rsidRPr="00F6535A" w:rsidRDefault="00F6535A" w:rsidP="00F6535A">
                  <w:pPr>
                    <w:jc w:val="center"/>
                    <w:rPr>
                      <w:sz w:val="24"/>
                      <w:szCs w:val="24"/>
                    </w:rPr>
                  </w:pPr>
                  <w:r w:rsidRPr="00F6535A"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о п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редоставить информацию об объектах недвижимого имущества, находящихся в муниципальной собственности муниципального образования Тужинский муниципальный район, и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предназначенных для сдачи в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>аренду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Pr="009B4B44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6.45pt;margin-top:7.5pt;width:.05pt;height:14.75pt;z-index:251651584" o:connectortype="straight"/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53.6pt;margin-top:8.45pt;width:163.25pt;height:24.3pt;z-index:251652608">
            <v:textbox>
              <w:txbxContent>
                <w:p w:rsidR="00F6535A" w:rsidRDefault="00F6535A" w:rsidP="00F6535A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3D501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00.9pt;margin-top:5.15pt;width:.05pt;height:15.95pt;z-index:251657728" o:connectortype="straight"/>
        </w:pict>
      </w:r>
      <w:r w:rsidR="00F6535A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64.45pt;margin-top:5.15pt;width:0;height:15.9pt;z-index:251653632" o:connectortype="straight"/>
        </w:pict>
      </w:r>
    </w:p>
    <w:p w:rsidR="00F6535A" w:rsidRDefault="003D501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22.1pt;margin-top:9pt;width:156.55pt;height:40.15pt;z-index:251658752">
            <v:textbox>
              <w:txbxContent>
                <w:p w:rsidR="00F6535A" w:rsidRDefault="00F6535A" w:rsidP="00F6535A"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оформление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ответа Заявителю</w:t>
                  </w:r>
                </w:p>
              </w:txbxContent>
            </v:textbox>
          </v:shape>
        </w:pict>
      </w:r>
      <w:r w:rsidR="00F6535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10pt;margin-top:7.3pt;width:86.25pt;height:41.85pt;z-index:251654656">
            <v:textbox style="mso-next-textbox:#_x0000_s1032">
              <w:txbxContent>
                <w:p w:rsidR="00F6535A" w:rsidRPr="00E661FC" w:rsidRDefault="00F6535A" w:rsidP="00F653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61FC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3D501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16.85pt;margin-top:7.75pt;width:0;height:26.8pt;z-index:251659776" o:connectortype="straight"/>
        </w:pict>
      </w:r>
      <w:r w:rsidR="00F6535A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8.5pt;margin-top:7.75pt;width:.85pt;height:28.5pt;z-index:251655680" o:connectortype="straight"/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37256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73.2pt;margin-top:6.95pt;width:138.95pt;height:40.15pt;z-index:251656704">
            <v:textbox>
              <w:txbxContent>
                <w:p w:rsidR="00F6535A" w:rsidRPr="00F7627D" w:rsidRDefault="00F6535A" w:rsidP="00F653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27D">
                    <w:rPr>
                      <w:rFonts w:ascii="Times New Roman" w:hAnsi="Times New Roman"/>
                      <w:sz w:val="24"/>
                      <w:szCs w:val="24"/>
                    </w:rPr>
                    <w:t>Отказ в исполнения муниципальной услуги</w:t>
                  </w:r>
                </w:p>
              </w:txbxContent>
            </v:textbox>
          </v:shape>
        </w:pict>
      </w:r>
      <w:r w:rsidR="003D5012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44.8pt;margin-top:6.95pt;width:150.7pt;height:33.5pt;z-index:251660800">
            <v:textbox>
              <w:txbxContent>
                <w:p w:rsidR="00F6535A" w:rsidRDefault="00F6535A" w:rsidP="00F6535A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Выдача ответа Заявителю</w:t>
                  </w:r>
                </w:p>
              </w:txbxContent>
            </v:textbox>
          </v:shape>
        </w:pict>
      </w:r>
    </w:p>
    <w:sectPr w:rsidR="00F6535A" w:rsidSect="000E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40758"/>
    <w:rsid w:val="000007D9"/>
    <w:rsid w:val="0000114A"/>
    <w:rsid w:val="00002C08"/>
    <w:rsid w:val="00002E60"/>
    <w:rsid w:val="0000301B"/>
    <w:rsid w:val="00003750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1AB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2056"/>
    <w:rsid w:val="0004507D"/>
    <w:rsid w:val="000451D6"/>
    <w:rsid w:val="000471DE"/>
    <w:rsid w:val="00047244"/>
    <w:rsid w:val="00050F26"/>
    <w:rsid w:val="0005163F"/>
    <w:rsid w:val="00053773"/>
    <w:rsid w:val="00053B9A"/>
    <w:rsid w:val="00055349"/>
    <w:rsid w:val="00055857"/>
    <w:rsid w:val="00055C6A"/>
    <w:rsid w:val="00056BCA"/>
    <w:rsid w:val="00056F1F"/>
    <w:rsid w:val="0005758E"/>
    <w:rsid w:val="00057C3E"/>
    <w:rsid w:val="00060F35"/>
    <w:rsid w:val="00062D88"/>
    <w:rsid w:val="00063A8C"/>
    <w:rsid w:val="00064601"/>
    <w:rsid w:val="00066123"/>
    <w:rsid w:val="00066756"/>
    <w:rsid w:val="000668C5"/>
    <w:rsid w:val="00070094"/>
    <w:rsid w:val="00072305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F66"/>
    <w:rsid w:val="001655E8"/>
    <w:rsid w:val="001672E9"/>
    <w:rsid w:val="00167999"/>
    <w:rsid w:val="00167D8A"/>
    <w:rsid w:val="00170304"/>
    <w:rsid w:val="001705C7"/>
    <w:rsid w:val="00170C59"/>
    <w:rsid w:val="00171014"/>
    <w:rsid w:val="001717A9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F12"/>
    <w:rsid w:val="001A42EB"/>
    <w:rsid w:val="001A4415"/>
    <w:rsid w:val="001A554A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39EA"/>
    <w:rsid w:val="001C3F59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13EF"/>
    <w:rsid w:val="001F13F6"/>
    <w:rsid w:val="001F1789"/>
    <w:rsid w:val="001F191F"/>
    <w:rsid w:val="001F1EFB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533"/>
    <w:rsid w:val="0021364B"/>
    <w:rsid w:val="00213898"/>
    <w:rsid w:val="00214D66"/>
    <w:rsid w:val="002156E9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758"/>
    <w:rsid w:val="00240F1A"/>
    <w:rsid w:val="00241029"/>
    <w:rsid w:val="00241B7E"/>
    <w:rsid w:val="002434C2"/>
    <w:rsid w:val="00245A4E"/>
    <w:rsid w:val="002469A8"/>
    <w:rsid w:val="00246AE9"/>
    <w:rsid w:val="00250DAC"/>
    <w:rsid w:val="002520D4"/>
    <w:rsid w:val="002527AC"/>
    <w:rsid w:val="00254481"/>
    <w:rsid w:val="0025652D"/>
    <w:rsid w:val="0025782D"/>
    <w:rsid w:val="00257AFC"/>
    <w:rsid w:val="00257DF4"/>
    <w:rsid w:val="0026020E"/>
    <w:rsid w:val="00260A39"/>
    <w:rsid w:val="00260BEB"/>
    <w:rsid w:val="002611A1"/>
    <w:rsid w:val="00261AC5"/>
    <w:rsid w:val="00261AE5"/>
    <w:rsid w:val="00261D74"/>
    <w:rsid w:val="002622B9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077"/>
    <w:rsid w:val="002A2A06"/>
    <w:rsid w:val="002A2BA6"/>
    <w:rsid w:val="002A46D5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B8E"/>
    <w:rsid w:val="00303CE4"/>
    <w:rsid w:val="0030508A"/>
    <w:rsid w:val="003068C9"/>
    <w:rsid w:val="00306DD8"/>
    <w:rsid w:val="0030719A"/>
    <w:rsid w:val="003073E3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3045"/>
    <w:rsid w:val="0034607B"/>
    <w:rsid w:val="00346E7E"/>
    <w:rsid w:val="00347DF3"/>
    <w:rsid w:val="003511DF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B5B"/>
    <w:rsid w:val="00365F4C"/>
    <w:rsid w:val="00366683"/>
    <w:rsid w:val="00366BC7"/>
    <w:rsid w:val="00366E05"/>
    <w:rsid w:val="0036773E"/>
    <w:rsid w:val="00367A2A"/>
    <w:rsid w:val="00370185"/>
    <w:rsid w:val="0037036B"/>
    <w:rsid w:val="00370404"/>
    <w:rsid w:val="00371432"/>
    <w:rsid w:val="0037222D"/>
    <w:rsid w:val="00372562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3CA6"/>
    <w:rsid w:val="00385A5D"/>
    <w:rsid w:val="00386001"/>
    <w:rsid w:val="0038656D"/>
    <w:rsid w:val="003865C1"/>
    <w:rsid w:val="00386B70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8FB"/>
    <w:rsid w:val="003B7B23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012"/>
    <w:rsid w:val="003D5973"/>
    <w:rsid w:val="003D5999"/>
    <w:rsid w:val="003D5D93"/>
    <w:rsid w:val="003D6350"/>
    <w:rsid w:val="003D6DF1"/>
    <w:rsid w:val="003D6E79"/>
    <w:rsid w:val="003D7765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413C"/>
    <w:rsid w:val="00404D9A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4ACD"/>
    <w:rsid w:val="00465E88"/>
    <w:rsid w:val="00467922"/>
    <w:rsid w:val="004710DA"/>
    <w:rsid w:val="00471945"/>
    <w:rsid w:val="0047262C"/>
    <w:rsid w:val="0047387C"/>
    <w:rsid w:val="00475B12"/>
    <w:rsid w:val="0047661A"/>
    <w:rsid w:val="00476A5E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42F7"/>
    <w:rsid w:val="004B4D3D"/>
    <w:rsid w:val="004B5135"/>
    <w:rsid w:val="004B514B"/>
    <w:rsid w:val="004B5796"/>
    <w:rsid w:val="004B5939"/>
    <w:rsid w:val="004B5BD6"/>
    <w:rsid w:val="004B7B8D"/>
    <w:rsid w:val="004C1C09"/>
    <w:rsid w:val="004C2149"/>
    <w:rsid w:val="004C3ACD"/>
    <w:rsid w:val="004C573A"/>
    <w:rsid w:val="004C5DB6"/>
    <w:rsid w:val="004C6CDA"/>
    <w:rsid w:val="004C75F7"/>
    <w:rsid w:val="004D19F7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49CD"/>
    <w:rsid w:val="004F726C"/>
    <w:rsid w:val="004F7633"/>
    <w:rsid w:val="00500E2F"/>
    <w:rsid w:val="005012A8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521"/>
    <w:rsid w:val="00576B5B"/>
    <w:rsid w:val="00577DC8"/>
    <w:rsid w:val="00577EFA"/>
    <w:rsid w:val="00583E83"/>
    <w:rsid w:val="0058499E"/>
    <w:rsid w:val="00584D7B"/>
    <w:rsid w:val="005854A3"/>
    <w:rsid w:val="00585E1C"/>
    <w:rsid w:val="00587DF5"/>
    <w:rsid w:val="00590680"/>
    <w:rsid w:val="00590F6F"/>
    <w:rsid w:val="005925F4"/>
    <w:rsid w:val="00593F9B"/>
    <w:rsid w:val="00594572"/>
    <w:rsid w:val="0059693E"/>
    <w:rsid w:val="005970C5"/>
    <w:rsid w:val="00597450"/>
    <w:rsid w:val="00597D93"/>
    <w:rsid w:val="005A0426"/>
    <w:rsid w:val="005A0CB7"/>
    <w:rsid w:val="005A302E"/>
    <w:rsid w:val="005A46F3"/>
    <w:rsid w:val="005A7B06"/>
    <w:rsid w:val="005B047C"/>
    <w:rsid w:val="005B195B"/>
    <w:rsid w:val="005B1F72"/>
    <w:rsid w:val="005B2A04"/>
    <w:rsid w:val="005B2C96"/>
    <w:rsid w:val="005B42D1"/>
    <w:rsid w:val="005B4B77"/>
    <w:rsid w:val="005B4CA1"/>
    <w:rsid w:val="005B5437"/>
    <w:rsid w:val="005B5C57"/>
    <w:rsid w:val="005B7129"/>
    <w:rsid w:val="005C00A7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52A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E97"/>
    <w:rsid w:val="006A54A8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2174"/>
    <w:rsid w:val="006C3996"/>
    <w:rsid w:val="006C4AD4"/>
    <w:rsid w:val="006C4C58"/>
    <w:rsid w:val="006C578D"/>
    <w:rsid w:val="006C603F"/>
    <w:rsid w:val="006C671B"/>
    <w:rsid w:val="006C72DB"/>
    <w:rsid w:val="006C79E0"/>
    <w:rsid w:val="006C7C56"/>
    <w:rsid w:val="006D3AE0"/>
    <w:rsid w:val="006D4F7B"/>
    <w:rsid w:val="006D5BA7"/>
    <w:rsid w:val="006D622B"/>
    <w:rsid w:val="006D6597"/>
    <w:rsid w:val="006E0C29"/>
    <w:rsid w:val="006E0C45"/>
    <w:rsid w:val="006E0D1D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41D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C98"/>
    <w:rsid w:val="007240D8"/>
    <w:rsid w:val="007244B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F00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2F7C"/>
    <w:rsid w:val="007C3B6E"/>
    <w:rsid w:val="007C3E7E"/>
    <w:rsid w:val="007C4AAA"/>
    <w:rsid w:val="007C5202"/>
    <w:rsid w:val="007C5FDF"/>
    <w:rsid w:val="007C6404"/>
    <w:rsid w:val="007C642D"/>
    <w:rsid w:val="007C69DC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544"/>
    <w:rsid w:val="008057B4"/>
    <w:rsid w:val="008064E9"/>
    <w:rsid w:val="008065AC"/>
    <w:rsid w:val="00806A12"/>
    <w:rsid w:val="008070C3"/>
    <w:rsid w:val="008078B8"/>
    <w:rsid w:val="00810C7B"/>
    <w:rsid w:val="00810F1F"/>
    <w:rsid w:val="0081100D"/>
    <w:rsid w:val="00811C29"/>
    <w:rsid w:val="00812C2A"/>
    <w:rsid w:val="0081329B"/>
    <w:rsid w:val="008136E8"/>
    <w:rsid w:val="00813C46"/>
    <w:rsid w:val="00813FF4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A86"/>
    <w:rsid w:val="00867E6C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2048"/>
    <w:rsid w:val="008D3879"/>
    <w:rsid w:val="008D3D93"/>
    <w:rsid w:val="008D42D5"/>
    <w:rsid w:val="008D4E51"/>
    <w:rsid w:val="008D7911"/>
    <w:rsid w:val="008D7C71"/>
    <w:rsid w:val="008E1817"/>
    <w:rsid w:val="008E1F60"/>
    <w:rsid w:val="008E25B3"/>
    <w:rsid w:val="008E2B38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21132"/>
    <w:rsid w:val="00921E08"/>
    <w:rsid w:val="0092277C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2113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983"/>
    <w:rsid w:val="00953D33"/>
    <w:rsid w:val="00955349"/>
    <w:rsid w:val="0095561E"/>
    <w:rsid w:val="009556F9"/>
    <w:rsid w:val="0095693B"/>
    <w:rsid w:val="00956EAE"/>
    <w:rsid w:val="0095799D"/>
    <w:rsid w:val="00957CFE"/>
    <w:rsid w:val="009608B7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A91"/>
    <w:rsid w:val="00986330"/>
    <w:rsid w:val="00986E69"/>
    <w:rsid w:val="00986F08"/>
    <w:rsid w:val="00987CEB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2AD7"/>
    <w:rsid w:val="009B3230"/>
    <w:rsid w:val="009B35C6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3720"/>
    <w:rsid w:val="009E3765"/>
    <w:rsid w:val="009E3A07"/>
    <w:rsid w:val="009E420E"/>
    <w:rsid w:val="009E5454"/>
    <w:rsid w:val="009E562A"/>
    <w:rsid w:val="009E67A8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0377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801BB"/>
    <w:rsid w:val="00A806C6"/>
    <w:rsid w:val="00A8162F"/>
    <w:rsid w:val="00A834AE"/>
    <w:rsid w:val="00A85188"/>
    <w:rsid w:val="00A8682C"/>
    <w:rsid w:val="00A87572"/>
    <w:rsid w:val="00A87B81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1AC8"/>
    <w:rsid w:val="00AB2D4C"/>
    <w:rsid w:val="00AB32AF"/>
    <w:rsid w:val="00AB373B"/>
    <w:rsid w:val="00AB462F"/>
    <w:rsid w:val="00AB4D10"/>
    <w:rsid w:val="00AB618B"/>
    <w:rsid w:val="00AB7ABC"/>
    <w:rsid w:val="00AB7D06"/>
    <w:rsid w:val="00AB7F07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33C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3526"/>
    <w:rsid w:val="00B33C2C"/>
    <w:rsid w:val="00B352F4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9"/>
    <w:rsid w:val="00B825FA"/>
    <w:rsid w:val="00B83145"/>
    <w:rsid w:val="00B83786"/>
    <w:rsid w:val="00B83A16"/>
    <w:rsid w:val="00B845F6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220A"/>
    <w:rsid w:val="00BE2915"/>
    <w:rsid w:val="00BE3221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F9C"/>
    <w:rsid w:val="00C00337"/>
    <w:rsid w:val="00C020FA"/>
    <w:rsid w:val="00C024C0"/>
    <w:rsid w:val="00C04501"/>
    <w:rsid w:val="00C05040"/>
    <w:rsid w:val="00C066E3"/>
    <w:rsid w:val="00C069DE"/>
    <w:rsid w:val="00C070D6"/>
    <w:rsid w:val="00C071D5"/>
    <w:rsid w:val="00C10766"/>
    <w:rsid w:val="00C122C9"/>
    <w:rsid w:val="00C12DD5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6623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B3D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A1"/>
    <w:rsid w:val="00C7745B"/>
    <w:rsid w:val="00C804EF"/>
    <w:rsid w:val="00C80601"/>
    <w:rsid w:val="00C806D0"/>
    <w:rsid w:val="00C827B3"/>
    <w:rsid w:val="00C84749"/>
    <w:rsid w:val="00C84FA4"/>
    <w:rsid w:val="00C85464"/>
    <w:rsid w:val="00C863B6"/>
    <w:rsid w:val="00C8768C"/>
    <w:rsid w:val="00C87700"/>
    <w:rsid w:val="00C90802"/>
    <w:rsid w:val="00C9097D"/>
    <w:rsid w:val="00C91495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3F67"/>
    <w:rsid w:val="00D451F8"/>
    <w:rsid w:val="00D45B7A"/>
    <w:rsid w:val="00D45E32"/>
    <w:rsid w:val="00D4686C"/>
    <w:rsid w:val="00D47116"/>
    <w:rsid w:val="00D479C9"/>
    <w:rsid w:val="00D47C82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CA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D01E9"/>
    <w:rsid w:val="00DD0C0C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9C3"/>
    <w:rsid w:val="00DE7F4F"/>
    <w:rsid w:val="00DE7F6C"/>
    <w:rsid w:val="00DF004C"/>
    <w:rsid w:val="00DF0916"/>
    <w:rsid w:val="00DF0FEF"/>
    <w:rsid w:val="00DF132A"/>
    <w:rsid w:val="00DF1721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AA5"/>
    <w:rsid w:val="00E62ABC"/>
    <w:rsid w:val="00E62B49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5B01"/>
    <w:rsid w:val="00E95CD0"/>
    <w:rsid w:val="00E95D80"/>
    <w:rsid w:val="00E96F62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0EC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1F10"/>
    <w:rsid w:val="00EE2EA4"/>
    <w:rsid w:val="00EE32A3"/>
    <w:rsid w:val="00EE3D8C"/>
    <w:rsid w:val="00EE3F03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381"/>
    <w:rsid w:val="00F0439C"/>
    <w:rsid w:val="00F0498D"/>
    <w:rsid w:val="00F04E1B"/>
    <w:rsid w:val="00F0632B"/>
    <w:rsid w:val="00F06C5E"/>
    <w:rsid w:val="00F074DA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7DC"/>
    <w:rsid w:val="00F21A6E"/>
    <w:rsid w:val="00F237D8"/>
    <w:rsid w:val="00F238B8"/>
    <w:rsid w:val="00F24151"/>
    <w:rsid w:val="00F246B8"/>
    <w:rsid w:val="00F253CA"/>
    <w:rsid w:val="00F275FA"/>
    <w:rsid w:val="00F27A20"/>
    <w:rsid w:val="00F27BE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1C8"/>
    <w:rsid w:val="00F652C1"/>
    <w:rsid w:val="00F6535A"/>
    <w:rsid w:val="00F65EAF"/>
    <w:rsid w:val="00F6758A"/>
    <w:rsid w:val="00F70B6C"/>
    <w:rsid w:val="00F71A13"/>
    <w:rsid w:val="00F71ED7"/>
    <w:rsid w:val="00F73503"/>
    <w:rsid w:val="00F75061"/>
    <w:rsid w:val="00F75174"/>
    <w:rsid w:val="00F75CAB"/>
    <w:rsid w:val="00F8083B"/>
    <w:rsid w:val="00F81B06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74A5"/>
    <w:rsid w:val="00F97ECE"/>
    <w:rsid w:val="00FA1091"/>
    <w:rsid w:val="00FA4F39"/>
    <w:rsid w:val="00FA692A"/>
    <w:rsid w:val="00FA6F85"/>
    <w:rsid w:val="00FA71D5"/>
    <w:rsid w:val="00FA736B"/>
    <w:rsid w:val="00FA743C"/>
    <w:rsid w:val="00FA7691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5"/>
        <o:r id="V:Rule6" type="connector" idref="#_x0000_s1037"/>
        <o:r id="V:Rule8" type="connector" idref="#_x0000_s1040"/>
        <o:r id="V:Rule10" type="connector" idref="#_x0000_s1042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758"/>
  </w:style>
  <w:style w:type="character" w:styleId="a4">
    <w:name w:val="Hyperlink"/>
    <w:basedOn w:val="a0"/>
    <w:uiPriority w:val="99"/>
    <w:unhideWhenUsed/>
    <w:rsid w:val="00240758"/>
    <w:rPr>
      <w:color w:val="0000FF"/>
      <w:u w:val="single"/>
    </w:rPr>
  </w:style>
  <w:style w:type="character" w:customStyle="1" w:styleId="23">
    <w:name w:val="Основной текст23"/>
    <w:basedOn w:val="a0"/>
    <w:rsid w:val="00B825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link w:val="a6"/>
    <w:uiPriority w:val="1"/>
    <w:qFormat/>
    <w:rsid w:val="009B2AD7"/>
    <w:rPr>
      <w:sz w:val="22"/>
      <w:szCs w:val="22"/>
      <w:lang w:eastAsia="en-US"/>
    </w:rPr>
  </w:style>
  <w:style w:type="paragraph" w:customStyle="1" w:styleId="ConsPlusNormal">
    <w:name w:val="ConsPlusNormal"/>
    <w:rsid w:val="00B23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233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233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2A2077"/>
    <w:rPr>
      <w:sz w:val="22"/>
      <w:szCs w:val="22"/>
      <w:lang w:val="ru-RU" w:eastAsia="en-US" w:bidi="ar-SA"/>
    </w:rPr>
  </w:style>
  <w:style w:type="paragraph" w:customStyle="1" w:styleId="FR1">
    <w:name w:val="FR1"/>
    <w:rsid w:val="002A2077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63A01425BBCAC5C100F789C8262EB45FE7D104BDFA8C649E47A05BEE5D473B7520140X5kFK" TargetMode="External"/><Relationship Id="rId13" Type="http://schemas.openxmlformats.org/officeDocument/2006/relationships/hyperlink" Target="consultantplus://offline/ref=3081848A4AF69E82BBE2CAF6C7D187359C9B9AB1E590E79C071F55A324fBi5G" TargetMode="External"/><Relationship Id="rId18" Type="http://schemas.openxmlformats.org/officeDocument/2006/relationships/hyperlink" Target="consultantplus://offline/ref=3081848A4AF69E82BBE2CAF6C7D187359C9A96B4EE97E79C071F55A324fBi5G" TargetMode="External"/><Relationship Id="rId26" Type="http://schemas.openxmlformats.org/officeDocument/2006/relationships/hyperlink" Target="http://www.gosuslugi43.ru/html/themes/ps_portal/spgu/imag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43.ru/html/themes/ps_portal/spgu/images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8363A01425BBCAC5C100F789C8262EB45FE7D104BDFA8C649E47A05BEE5D473B75201455CC4C186X9kFK" TargetMode="External"/><Relationship Id="rId12" Type="http://schemas.openxmlformats.org/officeDocument/2006/relationships/hyperlink" Target="consultantplus://offline/ref=3081848A4AF69E82BBE2CAF6C7D187359C9994B4E391E79C071F55A324B56B2EBC8E1B74AD70A306f9iFG" TargetMode="External"/><Relationship Id="rId17" Type="http://schemas.openxmlformats.org/officeDocument/2006/relationships/hyperlink" Target="consultantplus://offline/ref=3081848A4AF69E82BBE2CAF6C7D187359C9A97B2E495E79C071F55A324fBi5G" TargetMode="External"/><Relationship Id="rId25" Type="http://schemas.openxmlformats.org/officeDocument/2006/relationships/hyperlink" Target="http://www.tuzha.ru/" TargetMode="External"/><Relationship Id="rId33" Type="http://schemas.openxmlformats.org/officeDocument/2006/relationships/hyperlink" Target="http://www.tuzha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1848A4AF69E82BBE2CAF6C7D187359C9E94B0E09CE79C071F55A324fBi5G" TargetMode="External"/><Relationship Id="rId20" Type="http://schemas.openxmlformats.org/officeDocument/2006/relationships/hyperlink" Target="consultantplus://offline/ref=3081848A4AF69E82BBE2D4FBD1BDDB3C9D94CCB9E193ECC25A400EFE73BC6179fFiBG" TargetMode="External"/><Relationship Id="rId29" Type="http://schemas.openxmlformats.org/officeDocument/2006/relationships/hyperlink" Target="http://www.gosuslugi43.ru/html/themes/ps_portal/spgu/imag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BC409E802236783A8AF05425F037B92FED0BE2BA79769A02B20261uAg5G" TargetMode="External"/><Relationship Id="rId11" Type="http://schemas.openxmlformats.org/officeDocument/2006/relationships/hyperlink" Target="consultantplus://offline/ref=3081848A4AF69E82BBE2CAF6C7D187359C9990B3E296E79C071F55A324fBi5G" TargetMode="External"/><Relationship Id="rId24" Type="http://schemas.openxmlformats.org/officeDocument/2006/relationships/hyperlink" Target="http://www.tuzha.ru/" TargetMode="External"/><Relationship Id="rId32" Type="http://schemas.openxmlformats.org/officeDocument/2006/relationships/hyperlink" Target="consultantplus://offline/ref=6754BC409E802236783A8AF05425F037B92DE30EE4BB79769A02B20261A599E604D4BD8DE3uBgE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3081848A4AF69E82BBE2CAF6C7D187359C9997B4E795E79C071F55A324fBi5G" TargetMode="External"/><Relationship Id="rId23" Type="http://schemas.openxmlformats.org/officeDocument/2006/relationships/hyperlink" Target="http://www.tuzha.ru/" TargetMode="External"/><Relationship Id="rId28" Type="http://schemas.openxmlformats.org/officeDocument/2006/relationships/hyperlink" Target="http://www.gosuslugi43.ru/html/themes/ps_portal/spgu/images" TargetMode="External"/><Relationship Id="rId10" Type="http://schemas.openxmlformats.org/officeDocument/2006/relationships/hyperlink" Target="consultantplus://offline/ref=F8363A01425BBCAC5C100F789C8262EB45FE7D104BDFA8C649E47A05BEE5D473B75201455CC4C182X9k9K" TargetMode="External"/><Relationship Id="rId19" Type="http://schemas.openxmlformats.org/officeDocument/2006/relationships/hyperlink" Target="consultantplus://offline/ref=3BAAF86B1D1127DD81E56BA8002FD843D201957305E39144B3151E39D31C6CA9D8DD1D736C3B651F92B90F45j2K" TargetMode="External"/><Relationship Id="rId31" Type="http://schemas.openxmlformats.org/officeDocument/2006/relationships/hyperlink" Target="http://www.gosuslugi43.ru/html/themes/ps_portal/spgu/images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F8363A01425BBCAC5C100F789C8262EB45FE7D104BDFA8C649E47A05BEE5D473B75201455CC4C186X9kFK" TargetMode="External"/><Relationship Id="rId14" Type="http://schemas.openxmlformats.org/officeDocument/2006/relationships/hyperlink" Target="consultantplus://offline/ref=3081848A4AF69E82BBE2CAF6C7D187359C9A94B4E496E79C071F55A324fBi5G" TargetMode="External"/><Relationship Id="rId22" Type="http://schemas.openxmlformats.org/officeDocument/2006/relationships/hyperlink" Target="http://www.tuzha.ru/" TargetMode="External"/><Relationship Id="rId27" Type="http://schemas.openxmlformats.org/officeDocument/2006/relationships/hyperlink" Target="http://www.gosuslugi43.ru/html/themes/ps_portal/spgu/images" TargetMode="External"/><Relationship Id="rId30" Type="http://schemas.openxmlformats.org/officeDocument/2006/relationships/hyperlink" Target="http://www.gosuslugi43.ru/html/themes/ps_portal/spgu/imag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Links>
    <vt:vector size="180" baseType="variant">
      <vt:variant>
        <vt:i4>5570640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consultantplus://offline/ref=6754BC409E802236783A8AF05425F037B92DE30EE4BB79769A02B20261A599E604D4BD8DE3uBgEG</vt:lpwstr>
      </vt:variant>
      <vt:variant>
        <vt:lpwstr/>
      </vt:variant>
      <vt:variant>
        <vt:i4>4849706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Par233</vt:lpwstr>
      </vt:variant>
      <vt:variant>
        <vt:i4>4784171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Par123</vt:lpwstr>
      </vt:variant>
      <vt:variant>
        <vt:i4>5046313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5046313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5111849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Par306</vt:lpwstr>
      </vt:variant>
      <vt:variant>
        <vt:i4>4259887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Par268</vt:lpwstr>
      </vt:variant>
      <vt:variant>
        <vt:i4>1638422</vt:i4>
      </vt:variant>
      <vt:variant>
        <vt:i4>63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1638422</vt:i4>
      </vt:variant>
      <vt:variant>
        <vt:i4>60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1638422</vt:i4>
      </vt:variant>
      <vt:variant>
        <vt:i4>57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1638422</vt:i4>
      </vt:variant>
      <vt:variant>
        <vt:i4>54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8126489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Par76</vt:lpwstr>
      </vt:variant>
      <vt:variant>
        <vt:i4>7864371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consultantplus://offline/ref=3081848A4AF69E82BBE2D4FBD1BDDB3C9D94CCB9E193ECC25A400EFE73BC6179fFiBG</vt:lpwstr>
      </vt:variant>
      <vt:variant>
        <vt:lpwstr/>
      </vt:variant>
      <vt:variant>
        <vt:i4>4391000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consultantplus://offline/ref=3BAAF86B1D1127DD81E56BA8002FD843D201957305E39144B3151E39D31C6CA9D8DD1D736C3B651F92B90F45j2K</vt:lpwstr>
      </vt:variant>
      <vt:variant>
        <vt:lpwstr/>
      </vt:variant>
      <vt:variant>
        <vt:i4>4587524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consultantplus://offline/ref=3081848A4AF69E82BBE2CAF6C7D187359C9A96B4EE97E79C071F55A324fBi5G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consultantplus://offline/ref=3081848A4AF69E82BBE2CAF6C7D187359C9A97B2E495E79C071F55A324fBi5G</vt:lpwstr>
      </vt:variant>
      <vt:variant>
        <vt:lpwstr/>
      </vt:variant>
      <vt:variant>
        <vt:i4>4587527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consultantplus://offline/ref=3081848A4AF69E82BBE2CAF6C7D187359C9E94B0E09CE79C071F55A324fBi5G</vt:lpwstr>
      </vt:variant>
      <vt:variant>
        <vt:lpwstr/>
      </vt:variant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consultantplus://offline/ref=3081848A4AF69E82BBE2CAF6C7D187359C9997B4E795E79C071F55A324fBi5G</vt:lpwstr>
      </vt:variant>
      <vt:variant>
        <vt:lpwstr/>
      </vt:variant>
      <vt:variant>
        <vt:i4>4587606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consultantplus://offline/ref=3081848A4AF69E82BBE2CAF6C7D187359C9A94B4E496E79C071F55A324fBi5G</vt:lpwstr>
      </vt:variant>
      <vt:variant>
        <vt:lpwstr/>
      </vt:variant>
      <vt:variant>
        <vt:i4>4587522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consultantplus://offline/ref=3081848A4AF69E82BBE2CAF6C7D187359C9B9AB1E590E79C071F55A324fBi5G</vt:lpwstr>
      </vt:variant>
      <vt:variant>
        <vt:lpwstr/>
      </vt:variant>
      <vt:variant>
        <vt:i4>8060981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consultantplus://offline/ref=3081848A4AF69E82BBE2CAF6C7D187359C9994B4E391E79C071F55A324B56B2EBC8E1B74AD70A306f9iFG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consultantplus://offline/ref=3081848A4AF69E82BBE2CAF6C7D187359C9990B3E296E79C071F55A324fBi5G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consultantplus://offline/ref=6754BC409E802236783A8AF05425F037B92FED0BE2BA79769A02B20261uAg5G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2017-03-01T05:41:00Z</cp:lastPrinted>
  <dcterms:created xsi:type="dcterms:W3CDTF">2017-03-16T10:24:00Z</dcterms:created>
  <dcterms:modified xsi:type="dcterms:W3CDTF">2017-03-16T10:24:00Z</dcterms:modified>
</cp:coreProperties>
</file>