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B8" w:rsidRDefault="00FC1613" w:rsidP="00806FB8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191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FB8" w:rsidRPr="004A2B51" w:rsidRDefault="00806FB8" w:rsidP="00806FB8">
      <w:pPr>
        <w:autoSpaceDE w:val="0"/>
        <w:autoSpaceDN w:val="0"/>
        <w:adjustRightInd w:val="0"/>
        <w:jc w:val="center"/>
      </w:pPr>
    </w:p>
    <w:p w:rsidR="00806FB8" w:rsidRPr="00E95C33" w:rsidRDefault="00806FB8" w:rsidP="00806FB8">
      <w:pPr>
        <w:autoSpaceDE w:val="0"/>
        <w:autoSpaceDN w:val="0"/>
        <w:adjustRightInd w:val="0"/>
        <w:jc w:val="center"/>
      </w:pPr>
    </w:p>
    <w:p w:rsidR="00806FB8" w:rsidRPr="00E95C33" w:rsidRDefault="00806FB8" w:rsidP="00806F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5C33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</w:p>
    <w:p w:rsidR="00806FB8" w:rsidRPr="00E95C33" w:rsidRDefault="00806FB8" w:rsidP="00806F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5C33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806FB8" w:rsidRPr="00E95C33" w:rsidRDefault="00806FB8" w:rsidP="00806FB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06FB8" w:rsidRPr="00E95C33" w:rsidRDefault="00806FB8" w:rsidP="00806F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5C3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06FB8" w:rsidRDefault="00806FB8" w:rsidP="00806FB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06FB8" w:rsidRDefault="00CE469E" w:rsidP="00CE469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14.06.2012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№57</w:t>
      </w:r>
    </w:p>
    <w:p w:rsidR="00CE469E" w:rsidRPr="00E95C33" w:rsidRDefault="00CE469E" w:rsidP="00806FB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06FB8" w:rsidRPr="00C33A29" w:rsidRDefault="00806FB8" w:rsidP="00806FB8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3A29">
        <w:rPr>
          <w:rFonts w:ascii="Times New Roman" w:hAnsi="Times New Roman" w:cs="Times New Roman"/>
          <w:b w:val="0"/>
          <w:bCs w:val="0"/>
          <w:sz w:val="24"/>
          <w:szCs w:val="24"/>
        </w:rPr>
        <w:t>пгт Тужа</w:t>
      </w:r>
    </w:p>
    <w:p w:rsidR="00806FB8" w:rsidRDefault="00806FB8" w:rsidP="00806FB8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828" w:type="dxa"/>
        <w:tblLook w:val="01E0"/>
      </w:tblPr>
      <w:tblGrid>
        <w:gridCol w:w="7920"/>
      </w:tblGrid>
      <w:tr w:rsidR="00806FB8" w:rsidRPr="003043F7" w:rsidTr="003043F7">
        <w:tc>
          <w:tcPr>
            <w:tcW w:w="7920" w:type="dxa"/>
          </w:tcPr>
          <w:p w:rsidR="00806FB8" w:rsidRPr="003043F7" w:rsidRDefault="00806FB8" w:rsidP="003043F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9EC" w:rsidRPr="003043F7" w:rsidRDefault="00806FB8" w:rsidP="003043F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79EC" w:rsidRPr="003043F7">
              <w:rPr>
                <w:rFonts w:ascii="Times New Roman" w:hAnsi="Times New Roman" w:cs="Times New Roman"/>
                <w:sz w:val="24"/>
                <w:szCs w:val="24"/>
              </w:rPr>
              <w:t>б утверждении Кодекса этики и служебного поведения</w:t>
            </w:r>
          </w:p>
          <w:p w:rsidR="00806FB8" w:rsidRPr="003043F7" w:rsidRDefault="00BC79EC" w:rsidP="003043F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F7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администрации Тужинского района</w:t>
            </w:r>
          </w:p>
          <w:p w:rsidR="00806FB8" w:rsidRPr="003043F7" w:rsidRDefault="00806FB8" w:rsidP="003043F7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300" w:rsidRPr="00BC79EC" w:rsidRDefault="00967300" w:rsidP="00BC79EC">
      <w:pPr>
        <w:pStyle w:val="a5"/>
        <w:jc w:val="both"/>
      </w:pPr>
    </w:p>
    <w:p w:rsidR="00967300" w:rsidRPr="00BC79EC" w:rsidRDefault="00967300" w:rsidP="00BC79EC">
      <w:pPr>
        <w:pStyle w:val="a5"/>
        <w:ind w:firstLine="708"/>
        <w:jc w:val="both"/>
      </w:pPr>
      <w:r w:rsidRPr="00BC79EC">
        <w:t>В целях установления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содействия укреплению авторитета муниципальных служащих, доверия граждан и обеспечения единых норм поведения муниципальных служащих</w:t>
      </w:r>
      <w:r w:rsidR="00DA6EFA" w:rsidRPr="00BC79EC">
        <w:t>:</w:t>
      </w:r>
      <w:r w:rsidRPr="00BC79EC">
        <w:t xml:space="preserve"> </w:t>
      </w:r>
    </w:p>
    <w:p w:rsidR="00967300" w:rsidRPr="00BC79EC" w:rsidRDefault="00275A24" w:rsidP="00275A24">
      <w:pPr>
        <w:pStyle w:val="a5"/>
        <w:ind w:firstLine="567"/>
        <w:jc w:val="both"/>
      </w:pPr>
      <w:r>
        <w:t>1.</w:t>
      </w:r>
      <w:r w:rsidR="00967300" w:rsidRPr="00BC79EC">
        <w:t xml:space="preserve">Утвердить </w:t>
      </w:r>
      <w:hyperlink r:id="rId6" w:history="1">
        <w:r w:rsidR="00967300" w:rsidRPr="00BC79EC">
          <w:t>Кодекс</w:t>
        </w:r>
      </w:hyperlink>
      <w:r w:rsidR="00967300" w:rsidRPr="00BC79EC">
        <w:t xml:space="preserve"> этики и служебного поведения муниципальных служащих администрации </w:t>
      </w:r>
      <w:r w:rsidR="00C77AFB" w:rsidRPr="00BC79EC">
        <w:t>Тужинского</w:t>
      </w:r>
      <w:r w:rsidR="00FA7289" w:rsidRPr="00BC79EC">
        <w:t xml:space="preserve"> района</w:t>
      </w:r>
      <w:r w:rsidR="00967300" w:rsidRPr="00BC79EC">
        <w:t>. Прилагается.</w:t>
      </w:r>
    </w:p>
    <w:p w:rsidR="00511A80" w:rsidRPr="00073E80" w:rsidRDefault="00275A24" w:rsidP="00275A24">
      <w:pPr>
        <w:autoSpaceDE w:val="0"/>
        <w:autoSpaceDN w:val="0"/>
        <w:adjustRightInd w:val="0"/>
        <w:ind w:left="709" w:hanging="142"/>
        <w:jc w:val="both"/>
      </w:pPr>
      <w:r>
        <w:t>2.</w:t>
      </w:r>
      <w:r w:rsidR="00511A80" w:rsidRPr="00073E80">
        <w:t>Настоящее распоряжение довести до сведения муниципальных служащих.</w:t>
      </w:r>
    </w:p>
    <w:p w:rsidR="00511A80" w:rsidRPr="00073E80" w:rsidRDefault="00275A24" w:rsidP="00275A24">
      <w:pPr>
        <w:autoSpaceDE w:val="0"/>
        <w:autoSpaceDN w:val="0"/>
        <w:adjustRightInd w:val="0"/>
        <w:ind w:firstLine="540"/>
        <w:jc w:val="both"/>
      </w:pPr>
      <w:r>
        <w:t>3.</w:t>
      </w:r>
      <w:r w:rsidR="00511A80" w:rsidRPr="00073E80">
        <w:t>Контроль за исполнением настоящего распоряжения возложить на управляющего делами администрации района Бледных Л.В.</w:t>
      </w:r>
    </w:p>
    <w:p w:rsidR="00511A80" w:rsidRPr="00073E80" w:rsidRDefault="00275A24" w:rsidP="00275A24">
      <w:pPr>
        <w:autoSpaceDE w:val="0"/>
        <w:autoSpaceDN w:val="0"/>
        <w:adjustRightInd w:val="0"/>
        <w:ind w:left="540"/>
        <w:jc w:val="both"/>
      </w:pPr>
      <w:r>
        <w:t>4.</w:t>
      </w:r>
      <w:r w:rsidR="00511A80" w:rsidRPr="00073E80">
        <w:t xml:space="preserve">Настоящее </w:t>
      </w:r>
      <w:r w:rsidR="00511A80">
        <w:t>распоряжение</w:t>
      </w:r>
      <w:r w:rsidR="00511A80" w:rsidRPr="00073E80">
        <w:t xml:space="preserve"> вступает в силу со дня его официального обнародования.</w:t>
      </w:r>
    </w:p>
    <w:p w:rsidR="00967300" w:rsidRDefault="00967300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Default="00054DE7" w:rsidP="00BC79EC">
      <w:pPr>
        <w:pStyle w:val="a5"/>
        <w:jc w:val="both"/>
      </w:pPr>
    </w:p>
    <w:p w:rsidR="00054DE7" w:rsidRPr="00BC79EC" w:rsidRDefault="00054DE7" w:rsidP="00BC79EC">
      <w:pPr>
        <w:pStyle w:val="a5"/>
        <w:jc w:val="both"/>
      </w:pPr>
    </w:p>
    <w:p w:rsidR="00967300" w:rsidRPr="00BC79EC" w:rsidRDefault="00967300" w:rsidP="00BC79EC">
      <w:pPr>
        <w:pStyle w:val="a5"/>
        <w:jc w:val="both"/>
      </w:pPr>
    </w:p>
    <w:p w:rsidR="00967300" w:rsidRPr="00BC79EC" w:rsidRDefault="00967300" w:rsidP="00BC79EC">
      <w:pPr>
        <w:pStyle w:val="a5"/>
        <w:jc w:val="both"/>
      </w:pPr>
    </w:p>
    <w:p w:rsidR="00275A24" w:rsidRDefault="00275A24" w:rsidP="00275A24">
      <w:pPr>
        <w:autoSpaceDE w:val="0"/>
        <w:autoSpaceDN w:val="0"/>
        <w:adjustRightInd w:val="0"/>
        <w:ind w:left="4956" w:firstLine="708"/>
        <w:outlineLvl w:val="0"/>
      </w:pPr>
      <w:r>
        <w:lastRenderedPageBreak/>
        <w:t xml:space="preserve"> УТВЕРЖДЕН</w:t>
      </w:r>
    </w:p>
    <w:p w:rsidR="00275A24" w:rsidRDefault="00275A24" w:rsidP="00275A24">
      <w:pPr>
        <w:autoSpaceDE w:val="0"/>
        <w:autoSpaceDN w:val="0"/>
        <w:adjustRightInd w:val="0"/>
        <w:ind w:left="5664"/>
        <w:outlineLvl w:val="0"/>
      </w:pPr>
      <w:r>
        <w:t xml:space="preserve">распоряжением администрации Тужинского района </w:t>
      </w:r>
    </w:p>
    <w:p w:rsidR="00275A24" w:rsidRDefault="00C93943" w:rsidP="00275A24">
      <w:pPr>
        <w:autoSpaceDE w:val="0"/>
        <w:autoSpaceDN w:val="0"/>
        <w:adjustRightInd w:val="0"/>
        <w:ind w:left="5664"/>
        <w:outlineLvl w:val="0"/>
      </w:pPr>
      <w:r>
        <w:t>от 14</w:t>
      </w:r>
      <w:r w:rsidR="00275A24">
        <w:t xml:space="preserve">.06.2012 № </w:t>
      </w:r>
      <w:r w:rsidR="00CE469E">
        <w:t>57</w:t>
      </w:r>
    </w:p>
    <w:p w:rsidR="00967300" w:rsidRPr="00BC79EC" w:rsidRDefault="00967300" w:rsidP="00275A24">
      <w:pPr>
        <w:pStyle w:val="a5"/>
        <w:jc w:val="right"/>
      </w:pPr>
    </w:p>
    <w:p w:rsidR="00C93943" w:rsidRPr="00BC79EC" w:rsidRDefault="00C93943" w:rsidP="00BC79EC">
      <w:pPr>
        <w:pStyle w:val="a5"/>
        <w:jc w:val="both"/>
      </w:pPr>
    </w:p>
    <w:p w:rsidR="00967300" w:rsidRPr="00BC79EC" w:rsidRDefault="00967300" w:rsidP="00C93943">
      <w:pPr>
        <w:pStyle w:val="a5"/>
        <w:jc w:val="center"/>
      </w:pPr>
      <w:r w:rsidRPr="00BC79EC">
        <w:t>КОДЕКС</w:t>
      </w:r>
    </w:p>
    <w:p w:rsidR="00C93943" w:rsidRDefault="00C93943" w:rsidP="00C93943">
      <w:pPr>
        <w:pStyle w:val="a5"/>
        <w:jc w:val="center"/>
      </w:pPr>
      <w:r>
        <w:t>этики и служебного поведения муниципальных служащих</w:t>
      </w:r>
    </w:p>
    <w:p w:rsidR="00967300" w:rsidRDefault="00967300" w:rsidP="00C93943">
      <w:pPr>
        <w:pStyle w:val="a5"/>
        <w:jc w:val="center"/>
      </w:pPr>
      <w:r w:rsidRPr="00BC79EC">
        <w:t xml:space="preserve"> </w:t>
      </w:r>
      <w:r w:rsidR="00C93943">
        <w:t>администрации Тужинского района</w:t>
      </w:r>
    </w:p>
    <w:p w:rsidR="00C93943" w:rsidRPr="00BC79EC" w:rsidRDefault="00C93943" w:rsidP="00C93943">
      <w:pPr>
        <w:pStyle w:val="a5"/>
        <w:jc w:val="center"/>
      </w:pPr>
    </w:p>
    <w:p w:rsidR="00967300" w:rsidRPr="00BC79EC" w:rsidRDefault="00967300" w:rsidP="00C93943">
      <w:pPr>
        <w:pStyle w:val="a5"/>
        <w:jc w:val="center"/>
        <w:rPr>
          <w:b/>
          <w:bCs/>
        </w:rPr>
      </w:pPr>
      <w:r w:rsidRPr="00BC79EC">
        <w:rPr>
          <w:b/>
          <w:bCs/>
        </w:rPr>
        <w:t>1. Общие положения</w:t>
      </w:r>
    </w:p>
    <w:p w:rsidR="00967300" w:rsidRPr="00C93943" w:rsidRDefault="00967300" w:rsidP="00BC79EC">
      <w:pPr>
        <w:pStyle w:val="a5"/>
        <w:jc w:val="both"/>
        <w:rPr>
          <w:sz w:val="16"/>
          <w:szCs w:val="16"/>
        </w:rPr>
      </w:pPr>
    </w:p>
    <w:p w:rsidR="00967300" w:rsidRPr="00BC79EC" w:rsidRDefault="00967300" w:rsidP="00C93943">
      <w:pPr>
        <w:pStyle w:val="a5"/>
        <w:ind w:firstLine="708"/>
        <w:jc w:val="both"/>
      </w:pPr>
      <w:r w:rsidRPr="00BC79EC">
        <w:t xml:space="preserve">1.1. Кодекс этики и служебного поведения муниципальных служащих администрации </w:t>
      </w:r>
      <w:r w:rsidR="00290FA8" w:rsidRPr="00BC79EC">
        <w:t>Тужинского района</w:t>
      </w:r>
      <w:r w:rsidRPr="00BC79EC">
        <w:t xml:space="preserve"> (далее - Кодекс) разработан в соответствии с положениями </w:t>
      </w:r>
      <w:hyperlink r:id="rId7" w:history="1">
        <w:r w:rsidRPr="00C93943">
          <w:t>Конституции</w:t>
        </w:r>
      </w:hyperlink>
      <w:r w:rsidRPr="00C93943">
        <w:t xml:space="preserve"> </w:t>
      </w:r>
      <w:r w:rsidRPr="00BC79EC">
        <w:t xml:space="preserve">Российской Федерации, Федеральным </w:t>
      </w:r>
      <w:hyperlink r:id="rId8" w:history="1">
        <w:r w:rsidRPr="00C93943">
          <w:t>законом</w:t>
        </w:r>
      </w:hyperlink>
      <w:r w:rsidRPr="00C93943">
        <w:t xml:space="preserve"> </w:t>
      </w:r>
      <w:r w:rsidRPr="00BC79EC">
        <w:t xml:space="preserve">от </w:t>
      </w:r>
      <w:r w:rsidR="00C93943">
        <w:t>0</w:t>
      </w:r>
      <w:r w:rsidRPr="00BC79EC">
        <w:t>2</w:t>
      </w:r>
      <w:r w:rsidR="00C93943">
        <w:t>.03.</w:t>
      </w:r>
      <w:r w:rsidRPr="00BC79EC">
        <w:t xml:space="preserve">2007 N 25-ФЗ "О муниципальной службе в Российской Федерации", </w:t>
      </w:r>
      <w:hyperlink r:id="rId9" w:history="1">
        <w:r w:rsidRPr="00C93943">
          <w:t>Указом</w:t>
        </w:r>
      </w:hyperlink>
      <w:r w:rsidRPr="00BC79EC">
        <w:t xml:space="preserve"> Президента Российской Федерации от 12.08.2002 N 885 "Об утверждении общих принципов служебного поведения государственных служащих" и иными нормативными правовыми актами Российской Федерации, содержащими ограничения, запреты и обязанности для муниципальных служащих, а также основан на общепризнанных нравственных принципах и нормах российского общества и государства.</w:t>
      </w:r>
    </w:p>
    <w:p w:rsidR="00967300" w:rsidRPr="00BC79EC" w:rsidRDefault="00967300" w:rsidP="00C93943">
      <w:pPr>
        <w:pStyle w:val="a5"/>
        <w:ind w:firstLine="708"/>
        <w:jc w:val="both"/>
      </w:pPr>
      <w:r w:rsidRPr="00BC79EC"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967300" w:rsidRPr="00BC79EC" w:rsidRDefault="00967300" w:rsidP="00C93943">
      <w:pPr>
        <w:pStyle w:val="a5"/>
        <w:ind w:firstLine="708"/>
        <w:jc w:val="both"/>
      </w:pPr>
      <w:r w:rsidRPr="00BC79EC">
        <w:t xml:space="preserve">1.3. Гражданин Российской Федерации, гражданин иностранного государства - участник международного договора, в соответствии с которым иностранные граждане имеют право находиться на муниципальной службе, поступающий на муниципальную службу, обязан ознакомиться с положениями </w:t>
      </w:r>
      <w:r w:rsidR="00D55244" w:rsidRPr="00BC79EC">
        <w:t>настоящего</w:t>
      </w:r>
      <w:r w:rsidRPr="00BC79EC">
        <w:t xml:space="preserve"> Кодекса и соблюдать их в процессе своей служебной деятельности.</w:t>
      </w:r>
    </w:p>
    <w:p w:rsidR="00967300" w:rsidRPr="00BC79EC" w:rsidRDefault="00967300" w:rsidP="00C93943">
      <w:pPr>
        <w:pStyle w:val="a5"/>
        <w:ind w:firstLine="708"/>
        <w:jc w:val="both"/>
      </w:pPr>
      <w:r w:rsidRPr="00BC79EC">
        <w:t>1.4. Каждый муниципальный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967300" w:rsidRPr="00BC79EC" w:rsidRDefault="00967300" w:rsidP="00C93943">
      <w:pPr>
        <w:pStyle w:val="a5"/>
        <w:ind w:firstLine="708"/>
        <w:jc w:val="both"/>
      </w:pPr>
      <w:r w:rsidRPr="00BC79EC"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967300" w:rsidRPr="00BC79EC" w:rsidRDefault="00967300" w:rsidP="00C93943">
      <w:pPr>
        <w:pStyle w:val="a5"/>
        <w:ind w:firstLine="708"/>
        <w:jc w:val="both"/>
      </w:pPr>
      <w:r w:rsidRPr="00BC79EC">
        <w:t>1.6. Кодекс призван повысить эффективность выполнения муниципальными служащими своих должностных обязанностей.</w:t>
      </w:r>
    </w:p>
    <w:p w:rsidR="00967300" w:rsidRPr="00BC79EC" w:rsidRDefault="00967300" w:rsidP="00C93943">
      <w:pPr>
        <w:pStyle w:val="a5"/>
        <w:ind w:firstLine="708"/>
        <w:jc w:val="both"/>
      </w:pPr>
      <w:r w:rsidRPr="00BC79EC"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967300" w:rsidRPr="00BC79EC" w:rsidRDefault="00967300" w:rsidP="00C93943">
      <w:pPr>
        <w:pStyle w:val="a5"/>
        <w:ind w:firstLine="708"/>
        <w:jc w:val="both"/>
      </w:pPr>
      <w:r w:rsidRPr="00BC79EC">
        <w:t>1.8. Знание и соблюдение муниципальными служащими положений данного Кодекса является одним из критериев оценки качества их профессиональной деятельности и служебного поведения.</w:t>
      </w:r>
    </w:p>
    <w:p w:rsidR="00967300" w:rsidRPr="00BC79EC" w:rsidRDefault="00967300" w:rsidP="00BC79EC">
      <w:pPr>
        <w:pStyle w:val="a5"/>
        <w:jc w:val="both"/>
      </w:pPr>
    </w:p>
    <w:p w:rsidR="00967300" w:rsidRPr="00BC79EC" w:rsidRDefault="00967300" w:rsidP="00C93943">
      <w:pPr>
        <w:pStyle w:val="a5"/>
        <w:jc w:val="center"/>
        <w:rPr>
          <w:b/>
          <w:bCs/>
        </w:rPr>
      </w:pPr>
      <w:r w:rsidRPr="00BC79EC">
        <w:rPr>
          <w:b/>
          <w:bCs/>
        </w:rPr>
        <w:t>2. Основные принципы и правила</w:t>
      </w:r>
    </w:p>
    <w:p w:rsidR="00967300" w:rsidRPr="00BC79EC" w:rsidRDefault="00967300" w:rsidP="00C93943">
      <w:pPr>
        <w:pStyle w:val="a5"/>
        <w:jc w:val="center"/>
        <w:rPr>
          <w:b/>
          <w:bCs/>
        </w:rPr>
      </w:pPr>
      <w:r w:rsidRPr="00BC79EC">
        <w:rPr>
          <w:b/>
          <w:bCs/>
        </w:rPr>
        <w:t>служебного поведения муниципальных служащих</w:t>
      </w:r>
    </w:p>
    <w:p w:rsidR="00967300" w:rsidRPr="00BC79EC" w:rsidRDefault="00967300" w:rsidP="00BC79EC">
      <w:pPr>
        <w:pStyle w:val="a5"/>
        <w:jc w:val="both"/>
      </w:pPr>
    </w:p>
    <w:p w:rsidR="00967300" w:rsidRPr="00BC79EC" w:rsidRDefault="00967300" w:rsidP="00C93943">
      <w:pPr>
        <w:pStyle w:val="a5"/>
        <w:ind w:firstLine="708"/>
        <w:jc w:val="both"/>
      </w:pPr>
      <w:r w:rsidRPr="00BC79EC">
        <w:t>2.1. Основные принципы служебного поведения муниципальных служащих являются основой поведения в связи с нахождением их на муниципальной службе.</w:t>
      </w:r>
    </w:p>
    <w:p w:rsidR="00967300" w:rsidRPr="00BC79EC" w:rsidRDefault="00967300" w:rsidP="00C93943">
      <w:pPr>
        <w:pStyle w:val="a5"/>
        <w:ind w:firstLine="708"/>
        <w:jc w:val="both"/>
      </w:pPr>
      <w:r w:rsidRPr="00BC79EC">
        <w:lastRenderedPageBreak/>
        <w:t>2.2. Муниципальные служащие, сознавая ответственность перед государством, обществом и гражданами, призваны:</w:t>
      </w:r>
    </w:p>
    <w:p w:rsidR="00967300" w:rsidRPr="00BC79EC" w:rsidRDefault="00967300" w:rsidP="00C93943">
      <w:pPr>
        <w:pStyle w:val="a5"/>
        <w:ind w:firstLine="708"/>
        <w:jc w:val="both"/>
      </w:pPr>
      <w:r w:rsidRPr="00BC79EC">
        <w:t>2.2.1.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самоуправления.</w:t>
      </w:r>
    </w:p>
    <w:p w:rsidR="00967300" w:rsidRPr="00BC79EC" w:rsidRDefault="00967300" w:rsidP="00C93943">
      <w:pPr>
        <w:pStyle w:val="a5"/>
        <w:ind w:firstLine="708"/>
        <w:jc w:val="both"/>
      </w:pPr>
      <w:r w:rsidRPr="00BC79EC">
        <w:t>2.2.2.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>2.2.3. Осуществлять свою деятельность в пределах полномочий органа местного самоуправления.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>2.2.4.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>2.2.6.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>2.2.7. Соблюдать установленные федеральными законами ограничения и запреты, исполнять обязанности, связанные с прохождением муниципальной службы.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>2.2.9. Соблюдать нормы служебной, профессиональной этики и правила делового поведения.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>2.2.10. Проявлять корректность и внимательность в обращении с гражданами и должностными лицами.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самоуправления.</w:t>
      </w:r>
    </w:p>
    <w:p w:rsidR="00967300" w:rsidRPr="00BC79EC" w:rsidRDefault="00967300" w:rsidP="00DB0789">
      <w:pPr>
        <w:pStyle w:val="a5"/>
        <w:ind w:firstLine="708"/>
        <w:jc w:val="both"/>
      </w:pPr>
      <w:r w:rsidRPr="00BC79EC">
        <w:t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>2.2.14.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>2.2.15.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>2.2.16. Соблюдать установленные в органе местного самоуправления правила публичных выступлений и предоставления служебной информации.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>2.2.17.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lastRenderedPageBreak/>
        <w:t>2.2.18.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>2.2.19.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 xml:space="preserve">2.3. Муниципальные служащие обязаны соблюдать </w:t>
      </w:r>
      <w:hyperlink r:id="rId10" w:history="1">
        <w:r w:rsidRPr="003043F7">
          <w:t>Конституцию</w:t>
        </w:r>
      </w:hyperlink>
      <w:r w:rsidRPr="00BC79EC"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967300" w:rsidRPr="00BC79EC" w:rsidRDefault="00967300" w:rsidP="00BC79EC">
      <w:pPr>
        <w:pStyle w:val="a5"/>
        <w:jc w:val="both"/>
      </w:pPr>
      <w:r w:rsidRPr="00BC79EC"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 xml:space="preserve">2.7. Муниципальный служащий, замещающий должность, включенную в соответствующий перечень должностей, обязан представлять сведения о доходах, </w:t>
      </w:r>
      <w:r w:rsidR="00054DE7">
        <w:t xml:space="preserve">расходах, </w:t>
      </w:r>
      <w:r w:rsidRPr="00BC79EC">
        <w:t xml:space="preserve">об имуществе и обязательствах имущественного характера </w:t>
      </w:r>
      <w:r w:rsidR="00054DE7">
        <w:t>своих супруги(супруга) и несовершеннолетних детей в соответствии с действующим законодательством» ( в ред. распоряжения от 15.02.2013 №7)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 xml:space="preserve">2.8. Муниципальный служащий обязан уведомлять главу администрации </w:t>
      </w:r>
      <w:r w:rsidR="003043F7">
        <w:t>района</w:t>
      </w:r>
      <w:r w:rsidRPr="00BC79EC">
        <w:t>, прокуратуру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67300" w:rsidRPr="00BC79EC" w:rsidRDefault="00967300" w:rsidP="00BC79EC">
      <w:pPr>
        <w:pStyle w:val="a5"/>
        <w:jc w:val="both"/>
      </w:pPr>
      <w:r w:rsidRPr="00BC79EC"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собственность муниципального образования,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 xml:space="preserve">2.10. Муниципальный служащий может обрабатывать и передавать служебную информацию при соблюдении действующих в администрации </w:t>
      </w:r>
      <w:r w:rsidR="003043F7">
        <w:t>района</w:t>
      </w:r>
      <w:r w:rsidRPr="00BC79EC">
        <w:t xml:space="preserve"> требований, принятых в соответствии с законодательством Российской Федерации.</w:t>
      </w:r>
    </w:p>
    <w:p w:rsidR="00967300" w:rsidRPr="00BC79EC" w:rsidRDefault="00967300" w:rsidP="003043F7">
      <w:pPr>
        <w:pStyle w:val="a5"/>
        <w:ind w:firstLine="708"/>
        <w:jc w:val="both"/>
      </w:pPr>
      <w:r w:rsidRPr="00BC79EC">
        <w:t xml:space="preserve"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</w:t>
      </w:r>
      <w:r w:rsidRPr="00BC79EC">
        <w:lastRenderedPageBreak/>
        <w:t>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67300" w:rsidRPr="00BC79EC" w:rsidRDefault="00967300" w:rsidP="00422DF2">
      <w:pPr>
        <w:pStyle w:val="a5"/>
        <w:ind w:firstLine="708"/>
        <w:jc w:val="both"/>
      </w:pPr>
      <w:r w:rsidRPr="00BC79EC">
        <w:t xml:space="preserve">2.12.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</w:t>
      </w:r>
      <w:r w:rsidR="00422DF2">
        <w:t>района</w:t>
      </w:r>
      <w:r w:rsidRPr="00BC79EC">
        <w:t xml:space="preserve"> благоприятного для эффективной работы морально-психологического климата.</w:t>
      </w:r>
    </w:p>
    <w:p w:rsidR="00967300" w:rsidRPr="00BC79EC" w:rsidRDefault="00967300" w:rsidP="00422DF2">
      <w:pPr>
        <w:pStyle w:val="a5"/>
        <w:ind w:firstLine="708"/>
        <w:jc w:val="both"/>
      </w:pPr>
      <w:r w:rsidRPr="00BC79EC"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967300" w:rsidRPr="00BC79EC" w:rsidRDefault="00967300" w:rsidP="00BC79EC">
      <w:pPr>
        <w:pStyle w:val="a5"/>
        <w:jc w:val="both"/>
      </w:pPr>
      <w:r w:rsidRPr="00BC79EC">
        <w:t>- принимать меры по предотвращению и урегулированию конфликта интересов;</w:t>
      </w:r>
    </w:p>
    <w:p w:rsidR="00967300" w:rsidRPr="00BC79EC" w:rsidRDefault="00967300" w:rsidP="00BC79EC">
      <w:pPr>
        <w:pStyle w:val="a5"/>
        <w:jc w:val="both"/>
      </w:pPr>
      <w:r w:rsidRPr="00BC79EC">
        <w:t>- принимать меры по предупреждению коррупции;</w:t>
      </w:r>
    </w:p>
    <w:p w:rsidR="00967300" w:rsidRPr="00BC79EC" w:rsidRDefault="00967300" w:rsidP="00BC79EC">
      <w:pPr>
        <w:pStyle w:val="a5"/>
        <w:jc w:val="both"/>
      </w:pPr>
      <w:r w:rsidRPr="00BC79EC">
        <w:t>-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967300" w:rsidRPr="00BC79EC" w:rsidRDefault="00967300" w:rsidP="00422DF2">
      <w:pPr>
        <w:pStyle w:val="a5"/>
        <w:ind w:firstLine="708"/>
        <w:jc w:val="both"/>
      </w:pPr>
      <w:r w:rsidRPr="00BC79EC"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967300" w:rsidRPr="00BC79EC" w:rsidRDefault="00967300" w:rsidP="00422DF2">
      <w:pPr>
        <w:pStyle w:val="a5"/>
        <w:ind w:firstLine="708"/>
        <w:jc w:val="both"/>
      </w:pPr>
      <w:r w:rsidRPr="00BC79EC"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967300" w:rsidRPr="00BC79EC" w:rsidRDefault="00967300" w:rsidP="00BC79EC">
      <w:pPr>
        <w:pStyle w:val="a5"/>
        <w:jc w:val="both"/>
      </w:pPr>
    </w:p>
    <w:p w:rsidR="00967300" w:rsidRPr="00BC79EC" w:rsidRDefault="00967300" w:rsidP="00422DF2">
      <w:pPr>
        <w:pStyle w:val="a5"/>
        <w:jc w:val="center"/>
        <w:rPr>
          <w:b/>
          <w:bCs/>
        </w:rPr>
      </w:pPr>
      <w:r w:rsidRPr="00BC79EC">
        <w:rPr>
          <w:b/>
          <w:bCs/>
        </w:rPr>
        <w:t>3. Рекомендательные этические правила</w:t>
      </w:r>
    </w:p>
    <w:p w:rsidR="00967300" w:rsidRPr="00BC79EC" w:rsidRDefault="00967300" w:rsidP="00422DF2">
      <w:pPr>
        <w:pStyle w:val="a5"/>
        <w:jc w:val="center"/>
        <w:rPr>
          <w:b/>
          <w:bCs/>
        </w:rPr>
      </w:pPr>
      <w:r w:rsidRPr="00BC79EC">
        <w:rPr>
          <w:b/>
          <w:bCs/>
        </w:rPr>
        <w:t>служебного поведения муниципальных служащих</w:t>
      </w:r>
    </w:p>
    <w:p w:rsidR="00967300" w:rsidRPr="00BC79EC" w:rsidRDefault="00967300" w:rsidP="00BC79EC">
      <w:pPr>
        <w:pStyle w:val="a5"/>
        <w:jc w:val="both"/>
      </w:pPr>
    </w:p>
    <w:p w:rsidR="00967300" w:rsidRPr="00BC79EC" w:rsidRDefault="00967300" w:rsidP="00422DF2">
      <w:pPr>
        <w:pStyle w:val="a5"/>
        <w:ind w:firstLine="708"/>
        <w:jc w:val="both"/>
      </w:pPr>
      <w:r w:rsidRPr="00BC79EC">
        <w:t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67300" w:rsidRPr="00BC79EC" w:rsidRDefault="00967300" w:rsidP="00422DF2">
      <w:pPr>
        <w:pStyle w:val="a5"/>
        <w:ind w:firstLine="708"/>
        <w:jc w:val="both"/>
      </w:pPr>
      <w:r w:rsidRPr="00BC79EC">
        <w:t>3.2. В служебном поведении муниципальный служащий воздерживается от:</w:t>
      </w:r>
    </w:p>
    <w:p w:rsidR="00967300" w:rsidRPr="00BC79EC" w:rsidRDefault="00967300" w:rsidP="00BC79EC">
      <w:pPr>
        <w:pStyle w:val="a5"/>
        <w:jc w:val="both"/>
      </w:pPr>
      <w:r w:rsidRPr="00BC79EC">
        <w:t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67300" w:rsidRPr="00BC79EC" w:rsidRDefault="00967300" w:rsidP="00BC79EC">
      <w:pPr>
        <w:pStyle w:val="a5"/>
        <w:jc w:val="both"/>
      </w:pPr>
      <w:r w:rsidRPr="00BC79EC"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67300" w:rsidRPr="00BC79EC" w:rsidRDefault="00967300" w:rsidP="00BC79EC">
      <w:pPr>
        <w:pStyle w:val="a5"/>
        <w:jc w:val="both"/>
      </w:pPr>
      <w:r w:rsidRPr="00BC79EC"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67300" w:rsidRPr="00BC79EC" w:rsidRDefault="00967300" w:rsidP="00BC79EC">
      <w:pPr>
        <w:pStyle w:val="a5"/>
        <w:jc w:val="both"/>
      </w:pPr>
      <w:r w:rsidRPr="00BC79EC">
        <w:t>- курения во время служебных совещаний, бесед, иного служебного общения с гражданами.</w:t>
      </w:r>
    </w:p>
    <w:p w:rsidR="00967300" w:rsidRPr="00BC79EC" w:rsidRDefault="00967300" w:rsidP="00422DF2">
      <w:pPr>
        <w:pStyle w:val="a5"/>
        <w:ind w:firstLine="708"/>
        <w:jc w:val="both"/>
      </w:pPr>
      <w:r w:rsidRPr="00BC79EC">
        <w:t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67300" w:rsidRPr="00BC79EC" w:rsidRDefault="00967300" w:rsidP="00BC79EC">
      <w:pPr>
        <w:pStyle w:val="a5"/>
        <w:jc w:val="both"/>
      </w:pPr>
      <w:r w:rsidRPr="00BC79EC"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67300" w:rsidRPr="00BC79EC" w:rsidRDefault="00967300" w:rsidP="00422DF2">
      <w:pPr>
        <w:pStyle w:val="a5"/>
        <w:ind w:firstLine="708"/>
        <w:jc w:val="both"/>
      </w:pPr>
      <w:r w:rsidRPr="00BC79EC"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67300" w:rsidRPr="00BC79EC" w:rsidRDefault="00967300" w:rsidP="00422DF2">
      <w:pPr>
        <w:pStyle w:val="a5"/>
        <w:jc w:val="center"/>
        <w:rPr>
          <w:b/>
          <w:bCs/>
        </w:rPr>
      </w:pPr>
      <w:r w:rsidRPr="00BC79EC">
        <w:rPr>
          <w:b/>
          <w:bCs/>
        </w:rPr>
        <w:lastRenderedPageBreak/>
        <w:t>4. Ответственность за нарушение положений Кодекса</w:t>
      </w:r>
    </w:p>
    <w:p w:rsidR="00967300" w:rsidRPr="00BC79EC" w:rsidRDefault="00967300" w:rsidP="00BC79EC">
      <w:pPr>
        <w:pStyle w:val="a5"/>
        <w:jc w:val="both"/>
      </w:pPr>
    </w:p>
    <w:p w:rsidR="00967300" w:rsidRPr="00BC79EC" w:rsidRDefault="00967300" w:rsidP="00422DF2">
      <w:pPr>
        <w:pStyle w:val="a5"/>
        <w:ind w:firstLine="708"/>
        <w:jc w:val="both"/>
      </w:pPr>
      <w:r w:rsidRPr="00BC79EC">
        <w:t xml:space="preserve">4.1.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администрации </w:t>
      </w:r>
      <w:r w:rsidR="00422DF2">
        <w:t>района</w:t>
      </w:r>
      <w:r w:rsidRPr="00BC79EC">
        <w:t xml:space="preserve">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967300" w:rsidRPr="00BC79EC" w:rsidRDefault="00967300" w:rsidP="00422DF2">
      <w:pPr>
        <w:pStyle w:val="a5"/>
        <w:ind w:firstLine="708"/>
        <w:jc w:val="both"/>
      </w:pPr>
      <w:r w:rsidRPr="00BC79EC">
        <w:t>4.2.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967300" w:rsidRPr="00BC79EC" w:rsidRDefault="00967300" w:rsidP="00BC79EC">
      <w:pPr>
        <w:pStyle w:val="a5"/>
        <w:jc w:val="both"/>
      </w:pPr>
    </w:p>
    <w:p w:rsidR="00967300" w:rsidRPr="00BC79EC" w:rsidRDefault="00967300" w:rsidP="00BC79EC">
      <w:pPr>
        <w:pStyle w:val="a5"/>
        <w:jc w:val="both"/>
      </w:pPr>
    </w:p>
    <w:p w:rsidR="00967300" w:rsidRPr="00BC79EC" w:rsidRDefault="00967300" w:rsidP="00BC79EC">
      <w:pPr>
        <w:pStyle w:val="a5"/>
        <w:jc w:val="both"/>
      </w:pPr>
    </w:p>
    <w:sectPr w:rsidR="00967300" w:rsidRPr="00BC79EC" w:rsidSect="00204F5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66C"/>
    <w:multiLevelType w:val="hybridMultilevel"/>
    <w:tmpl w:val="36BE66A0"/>
    <w:lvl w:ilvl="0" w:tplc="8272F5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72E7B"/>
    <w:multiLevelType w:val="hybridMultilevel"/>
    <w:tmpl w:val="FE92CED4"/>
    <w:lvl w:ilvl="0" w:tplc="53B0E56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8EF02B8"/>
    <w:multiLevelType w:val="hybridMultilevel"/>
    <w:tmpl w:val="F872BA32"/>
    <w:lvl w:ilvl="0" w:tplc="F0DA9C4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90FA8"/>
    <w:rsid w:val="00054DE7"/>
    <w:rsid w:val="0006671E"/>
    <w:rsid w:val="000B2F55"/>
    <w:rsid w:val="00112AD7"/>
    <w:rsid w:val="00204F51"/>
    <w:rsid w:val="00275A24"/>
    <w:rsid w:val="00290FA8"/>
    <w:rsid w:val="002A445C"/>
    <w:rsid w:val="003043F7"/>
    <w:rsid w:val="00422DF2"/>
    <w:rsid w:val="004A2B51"/>
    <w:rsid w:val="00511A80"/>
    <w:rsid w:val="0058201D"/>
    <w:rsid w:val="006E03F5"/>
    <w:rsid w:val="00806FB8"/>
    <w:rsid w:val="00967300"/>
    <w:rsid w:val="00A651C3"/>
    <w:rsid w:val="00AB29E0"/>
    <w:rsid w:val="00B019C3"/>
    <w:rsid w:val="00BC6964"/>
    <w:rsid w:val="00BC79EC"/>
    <w:rsid w:val="00C33A29"/>
    <w:rsid w:val="00C77AFB"/>
    <w:rsid w:val="00C93943"/>
    <w:rsid w:val="00CE469E"/>
    <w:rsid w:val="00D55244"/>
    <w:rsid w:val="00D873DD"/>
    <w:rsid w:val="00DA6EFA"/>
    <w:rsid w:val="00DB0789"/>
    <w:rsid w:val="00E95C33"/>
    <w:rsid w:val="00FA7289"/>
    <w:rsid w:val="00FC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F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04F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4F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04F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04F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806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806FB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uiPriority w:val="99"/>
    <w:rsid w:val="00806FB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No Spacing"/>
    <w:uiPriority w:val="1"/>
    <w:qFormat/>
    <w:rsid w:val="00BC79EC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22D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80724C95A6F53CA13802A1DDE1908CA64BFE5FB1DDF82BC830BC0AA2D8x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80724C95A6F53CA13802A1DDE1908CA541F853BD8EAF299965B2D0xF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80724C95A6F53CA1381CACCB8DCC85A742A15BB3DDF17D9C6FE757F58092BC8064E4A56801140D20C4CCDBxA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03B46C25DA06FA79EA86445E96A341E2FCF1168C297871150DF1BECx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80724C95A6F53CA13802A1DDE1908CAF40FA56BFD3A521C069B008DAx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15218</CharactersWithSpaces>
  <SharedDoc>false</SharedDoc>
  <HLinks>
    <vt:vector size="30" baseType="variant">
      <vt:variant>
        <vt:i4>6094942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consultantplus://offline/ref=A03B46C25DA06FA79EA86445E96A341E2FCF1168C297871150DF1BECxDL</vt:lpwstr>
      </vt:variant>
      <vt:variant>
        <vt:lpwstr/>
      </vt:variant>
      <vt:variant>
        <vt:i4>3342436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consultantplus://offline/ref=F880724C95A6F53CA13802A1DDE1908CAF40FA56BFD3A521C069B008DAx5L</vt:lpwstr>
      </vt:variant>
      <vt:variant>
        <vt:lpwstr/>
      </vt:variant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consultantplus://offline/ref=F880724C95A6F53CA13802A1DDE1908CA64BFE5FB1DDF82BC830BC0AA2D8x9L</vt:lpwstr>
      </vt:variant>
      <vt:variant>
        <vt:lpwstr/>
      </vt:variant>
      <vt:variant>
        <vt:i4>327768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consultantplus://offline/ref=F880724C95A6F53CA13802A1DDE1908CA541F853BD8EAF299965B2D0xFL</vt:lpwstr>
      </vt:variant>
      <vt:variant>
        <vt:lpwstr/>
      </vt:variant>
      <vt:variant>
        <vt:i4>5570569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consultantplus://offline/ref=F880724C95A6F53CA1381CACCB8DCC85A742A15BB3DDF17D9C6FE757F58092BC8064E4A56801140D20C4CCDBxAL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2</cp:revision>
  <cp:lastPrinted>2012-06-14T11:15:00Z</cp:lastPrinted>
  <dcterms:created xsi:type="dcterms:W3CDTF">2016-03-15T08:48:00Z</dcterms:created>
  <dcterms:modified xsi:type="dcterms:W3CDTF">2016-03-15T08:48:00Z</dcterms:modified>
</cp:coreProperties>
</file>